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0867BA" w:rsidRDefault="000867BA" w:rsidP="00F24972">
      <w:pPr>
        <w:spacing w:line="280" w:lineRule="exact"/>
        <w:jc w:val="center"/>
        <w:rPr>
          <w:b/>
        </w:rPr>
      </w:pPr>
    </w:p>
    <w:p w:rsidR="00F24972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  <w:r w:rsidR="00105014">
        <w:rPr>
          <w:b/>
        </w:rPr>
        <w:t xml:space="preserve"> </w:t>
      </w:r>
    </w:p>
    <w:p w:rsidR="00105014" w:rsidRPr="00427EB7" w:rsidRDefault="00105014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C44426">
        <w:rPr>
          <w:color w:val="000000" w:themeColor="text1"/>
        </w:rPr>
        <w:t>10.03</w:t>
      </w:r>
      <w:r w:rsidR="00051D65">
        <w:rPr>
          <w:color w:val="000000" w:themeColor="text1"/>
        </w:rPr>
        <w:t xml:space="preserve"> 2021</w:t>
      </w:r>
      <w:r w:rsidR="00037EE4" w:rsidRPr="0083555B">
        <w:rPr>
          <w:color w:val="000000" w:themeColor="text1"/>
        </w:rPr>
        <w:t xml:space="preserve"> г. № </w:t>
      </w:r>
      <w:r w:rsidR="00C44426">
        <w:rPr>
          <w:color w:val="000000" w:themeColor="text1"/>
        </w:rPr>
        <w:t>140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C44426">
        <w:rPr>
          <w:b/>
          <w:color w:val="000000" w:themeColor="text1"/>
        </w:rPr>
        <w:t>22</w:t>
      </w:r>
      <w:r w:rsidRPr="006E64AC">
        <w:rPr>
          <w:b/>
          <w:color w:val="000000" w:themeColor="text1"/>
        </w:rPr>
        <w:t xml:space="preserve">» </w:t>
      </w:r>
      <w:r w:rsidR="00C44426">
        <w:rPr>
          <w:b/>
          <w:color w:val="000000" w:themeColor="text1"/>
        </w:rPr>
        <w:t>апреля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</w:t>
      </w:r>
      <w:r w:rsidR="00D06455">
        <w:rPr>
          <w:b/>
          <w:color w:val="000000" w:themeColor="text1"/>
        </w:rPr>
        <w:t>1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117664" w:rsidRDefault="00F24972" w:rsidP="00437726">
      <w:pPr>
        <w:ind w:firstLine="540"/>
        <w:jc w:val="both"/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аренды на земельный участок, расположенный по адресу: Саратовская область,</w:t>
      </w:r>
      <w:r w:rsidR="00117664">
        <w:t xml:space="preserve"> </w:t>
      </w:r>
      <w:proofErr w:type="spellStart"/>
      <w:r w:rsidR="00C017D9">
        <w:t>Ершовский</w:t>
      </w:r>
      <w:proofErr w:type="spellEnd"/>
      <w:r w:rsidR="00C017D9">
        <w:t xml:space="preserve"> муниципальный район, городское поселение город Ершов, </w:t>
      </w:r>
      <w:proofErr w:type="gramStart"/>
      <w:r w:rsidR="00C017D9">
        <w:t>г</w:t>
      </w:r>
      <w:proofErr w:type="gramEnd"/>
      <w:r w:rsidR="00C017D9">
        <w:t xml:space="preserve">. Ершов, тер. ГСК Гудок, </w:t>
      </w:r>
      <w:proofErr w:type="spellStart"/>
      <w:r w:rsidR="00C017D9">
        <w:t>з</w:t>
      </w:r>
      <w:proofErr w:type="spellEnd"/>
      <w:r w:rsidR="00C017D9">
        <w:t>/у 5</w:t>
      </w:r>
      <w:r w:rsidR="00C44426">
        <w:t>4</w:t>
      </w:r>
      <w:r w:rsidR="00117664">
        <w:t>, кадастровый номер: 64:13:</w:t>
      </w:r>
      <w:r w:rsidR="00C017D9">
        <w:t>002401</w:t>
      </w:r>
      <w:r w:rsidR="00117664">
        <w:t>:</w:t>
      </w:r>
      <w:r w:rsidR="00C017D9">
        <w:t>105</w:t>
      </w:r>
      <w:r w:rsidR="00C44426">
        <w:t>3</w:t>
      </w:r>
      <w:r w:rsidR="00117664" w:rsidRPr="00283C9B">
        <w:t xml:space="preserve"> категория земель: земли населенных пунктов,</w:t>
      </w:r>
      <w:r w:rsidR="00117664">
        <w:t xml:space="preserve"> в границах коммунально-складской зоны (П-2) р</w:t>
      </w:r>
      <w:r w:rsidR="00117664" w:rsidRPr="00283C9B">
        <w:t xml:space="preserve">азрешенное использование земельного участка: </w:t>
      </w:r>
      <w:r w:rsidR="00C017D9">
        <w:t>объекты гаражного назначения</w:t>
      </w:r>
      <w:r w:rsidR="00117664" w:rsidRPr="00283C9B">
        <w:t xml:space="preserve">, площадь земельного участка </w:t>
      </w:r>
      <w:r w:rsidR="00C017D9">
        <w:t>30</w:t>
      </w:r>
      <w:r w:rsidR="00117664" w:rsidRPr="00283C9B">
        <w:t xml:space="preserve"> кв</w:t>
      </w:r>
      <w:proofErr w:type="gramStart"/>
      <w:r w:rsidR="00117664" w:rsidRPr="00283C9B">
        <w:t>.м</w:t>
      </w:r>
      <w:proofErr w:type="gramEnd"/>
      <w:r w:rsidR="00117664" w:rsidRPr="00283C9B">
        <w:t xml:space="preserve">, сроком на </w:t>
      </w:r>
      <w:r w:rsidR="00C017D9">
        <w:t>18</w:t>
      </w:r>
      <w:r w:rsidR="00117664">
        <w:t xml:space="preserve"> (</w:t>
      </w:r>
      <w:r w:rsidR="00C017D9">
        <w:t>восемнадцать</w:t>
      </w:r>
      <w:r w:rsidR="00117664" w:rsidRPr="00283C9B">
        <w:t xml:space="preserve">) </w:t>
      </w:r>
      <w:r w:rsidR="00117664">
        <w:t>месяц</w:t>
      </w:r>
      <w:r w:rsidR="00C017D9">
        <w:t>ев</w:t>
      </w:r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117664" w:rsidRPr="00147B97">
        <w:rPr>
          <w:sz w:val="28"/>
          <w:szCs w:val="28"/>
        </w:rPr>
        <w:t xml:space="preserve"> </w:t>
      </w:r>
      <w:r w:rsidR="00117664" w:rsidRPr="00147B97">
        <w:t xml:space="preserve"> </w:t>
      </w:r>
      <w:r w:rsidR="00117664">
        <w:t>отсутствуют.</w:t>
      </w:r>
    </w:p>
    <w:p w:rsidR="00516357" w:rsidRDefault="00516357" w:rsidP="00516357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выявлено.</w:t>
      </w:r>
    </w:p>
    <w:p w:rsidR="00C44426" w:rsidRDefault="00C44426" w:rsidP="00C44426">
      <w:pPr>
        <w:ind w:firstLine="540"/>
        <w:jc w:val="both"/>
      </w:pPr>
      <w:r w:rsidRPr="008F737D">
        <w:rPr>
          <w:b/>
        </w:rPr>
        <w:t xml:space="preserve">ЛОТ № </w:t>
      </w:r>
      <w:r>
        <w:rPr>
          <w:b/>
        </w:rPr>
        <w:t>2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</w:t>
      </w:r>
      <w:r>
        <w:t xml:space="preserve"> г. Ершов, в районе дома № 4 (улица Нефтяная) ряд 1, место 3, кадастровый номер: 64:13:002310:285</w:t>
      </w:r>
      <w:r w:rsidRPr="00283C9B">
        <w:t xml:space="preserve"> категория земель: земли населенных пунктов,</w:t>
      </w:r>
      <w:r>
        <w:t xml:space="preserve"> в границах коммунально-складской зоны (П-2)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30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18 (восемнадцать</w:t>
      </w:r>
      <w:r w:rsidRPr="00283C9B">
        <w:t xml:space="preserve">) </w:t>
      </w:r>
      <w:r>
        <w:t>месяцев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</w:p>
    <w:p w:rsidR="00C44426" w:rsidRDefault="00C44426" w:rsidP="00C44426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выявлено.</w:t>
      </w:r>
    </w:p>
    <w:p w:rsidR="00C44426" w:rsidRDefault="00C44426" w:rsidP="00C44426">
      <w:pPr>
        <w:ind w:firstLine="540"/>
        <w:jc w:val="both"/>
      </w:pPr>
      <w:r w:rsidRPr="008F737D">
        <w:rPr>
          <w:b/>
        </w:rPr>
        <w:t xml:space="preserve">ЛОТ № </w:t>
      </w:r>
      <w:r>
        <w:rPr>
          <w:b/>
        </w:rPr>
        <w:t>3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</w:t>
      </w:r>
      <w:r>
        <w:t xml:space="preserve"> г. Ершов, ул. им. Некрасова, район д. 28 (тер. Нефтяников, </w:t>
      </w:r>
      <w:proofErr w:type="spellStart"/>
      <w:r>
        <w:t>з</w:t>
      </w:r>
      <w:proofErr w:type="spellEnd"/>
      <w:r>
        <w:t>/у 21), кадастровый номер: 64:13:002311:399</w:t>
      </w:r>
      <w:r w:rsidRPr="00283C9B">
        <w:t xml:space="preserve"> категория земель: земли населенных пунктов,</w:t>
      </w:r>
      <w:r>
        <w:t xml:space="preserve"> в границах коммунально-складской зоны (П-2)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24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18 (восемнадцать</w:t>
      </w:r>
      <w:r w:rsidRPr="00283C9B">
        <w:t xml:space="preserve">) </w:t>
      </w:r>
      <w:r>
        <w:t>месяцев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</w:p>
    <w:p w:rsidR="00C44426" w:rsidRDefault="00C44426" w:rsidP="00C44426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выявлено.</w:t>
      </w:r>
    </w:p>
    <w:p w:rsidR="00C44426" w:rsidRDefault="00C44426" w:rsidP="00446E33">
      <w:pPr>
        <w:ind w:firstLine="540"/>
        <w:jc w:val="both"/>
        <w:rPr>
          <w:b/>
        </w:rPr>
      </w:pPr>
    </w:p>
    <w:p w:rsidR="00C44426" w:rsidRDefault="00C44426" w:rsidP="00446E33">
      <w:pPr>
        <w:ind w:firstLine="540"/>
        <w:jc w:val="both"/>
        <w:rPr>
          <w:b/>
        </w:rPr>
      </w:pPr>
    </w:p>
    <w:p w:rsidR="00C44426" w:rsidRDefault="00C44426" w:rsidP="00446E33">
      <w:pPr>
        <w:ind w:firstLine="540"/>
        <w:jc w:val="both"/>
        <w:rPr>
          <w:b/>
        </w:rPr>
      </w:pPr>
    </w:p>
    <w:p w:rsidR="00C44426" w:rsidRDefault="00C44426" w:rsidP="00446E33">
      <w:pPr>
        <w:ind w:firstLine="540"/>
        <w:jc w:val="both"/>
        <w:rPr>
          <w:b/>
        </w:rPr>
      </w:pPr>
    </w:p>
    <w:p w:rsidR="00C44426" w:rsidRDefault="00C44426" w:rsidP="00446E33">
      <w:pPr>
        <w:ind w:firstLine="540"/>
        <w:jc w:val="both"/>
        <w:rPr>
          <w:b/>
        </w:rPr>
      </w:pPr>
    </w:p>
    <w:p w:rsidR="00C44426" w:rsidRDefault="00C44426" w:rsidP="00C44426">
      <w:pPr>
        <w:ind w:firstLine="540"/>
        <w:jc w:val="both"/>
      </w:pPr>
      <w:r w:rsidRPr="008F737D">
        <w:rPr>
          <w:b/>
        </w:rPr>
        <w:t xml:space="preserve">ЛОТ № </w:t>
      </w:r>
      <w:r>
        <w:rPr>
          <w:b/>
        </w:rPr>
        <w:t>4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</w:t>
      </w:r>
      <w:proofErr w:type="gramStart"/>
      <w:r w:rsidRPr="00283C9B">
        <w:t>Саратовская область,</w:t>
      </w:r>
      <w:r>
        <w:t xml:space="preserve"> г. Ершов, ул. им. Некрасова, район д. 28 (тер.</w:t>
      </w:r>
      <w:proofErr w:type="gramEnd"/>
      <w:r>
        <w:t xml:space="preserve"> Нефтяников, </w:t>
      </w:r>
      <w:proofErr w:type="spellStart"/>
      <w:r>
        <w:t>з</w:t>
      </w:r>
      <w:proofErr w:type="spellEnd"/>
      <w:r>
        <w:t>/у 22), кадастровый номер: 64:13:002311:400</w:t>
      </w:r>
      <w:r w:rsidRPr="00283C9B">
        <w:t xml:space="preserve"> категория земель: земли населенных пунктов,</w:t>
      </w:r>
      <w:r>
        <w:t xml:space="preserve"> в границах коммунально-складской зоны (П-2)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24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18 (восемнадцать</w:t>
      </w:r>
      <w:r w:rsidRPr="00283C9B">
        <w:t xml:space="preserve">) </w:t>
      </w:r>
      <w:r>
        <w:t>месяцев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</w:p>
    <w:p w:rsidR="00C44426" w:rsidRDefault="00C44426" w:rsidP="00C44426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выявлено.</w:t>
      </w:r>
    </w:p>
    <w:p w:rsidR="00C44426" w:rsidRDefault="00C44426" w:rsidP="00C44426">
      <w:pPr>
        <w:ind w:firstLine="540"/>
        <w:jc w:val="both"/>
      </w:pPr>
      <w:r w:rsidRPr="008F737D">
        <w:rPr>
          <w:b/>
        </w:rPr>
        <w:t xml:space="preserve">ЛОТ № </w:t>
      </w:r>
      <w:r>
        <w:rPr>
          <w:b/>
        </w:rPr>
        <w:t>5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</w:t>
      </w:r>
      <w:r>
        <w:t xml:space="preserve"> </w:t>
      </w:r>
      <w:proofErr w:type="spellStart"/>
      <w:r>
        <w:t>Ершовский</w:t>
      </w:r>
      <w:proofErr w:type="spellEnd"/>
      <w:r>
        <w:t xml:space="preserve"> район, с. Васильевка, в районе дома № 35 по ул. Ленина, кадастровый номер: 64:13:020103:428</w:t>
      </w:r>
      <w:r w:rsidRPr="00283C9B">
        <w:t xml:space="preserve"> категория земель: земли населенных пунктов</w:t>
      </w:r>
      <w:r w:rsidR="005356CF">
        <w:t>,</w:t>
      </w:r>
      <w:r w:rsidR="005356CF" w:rsidRPr="005356CF">
        <w:rPr>
          <w:sz w:val="28"/>
        </w:rPr>
        <w:t xml:space="preserve"> </w:t>
      </w:r>
      <w:r w:rsidR="005356CF" w:rsidRPr="005356CF">
        <w:t>в границах зоны обслуживания объектов, необходимых для осуществления производственной и предпринимательской деятельности (О-3)</w:t>
      </w:r>
      <w:r>
        <w:t xml:space="preserve"> р</w:t>
      </w:r>
      <w:r w:rsidRPr="00283C9B">
        <w:t xml:space="preserve">азрешенное использование земельного участка: </w:t>
      </w:r>
      <w:r w:rsidR="005356CF">
        <w:t>магазины,</w:t>
      </w:r>
      <w:r w:rsidRPr="00283C9B">
        <w:t xml:space="preserve"> площадь земельного участка </w:t>
      </w:r>
      <w:r w:rsidR="005356CF">
        <w:t xml:space="preserve">416 </w:t>
      </w:r>
      <w:r w:rsidRPr="00283C9B">
        <w:t>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18 (восемнадцать</w:t>
      </w:r>
      <w:r w:rsidRPr="00283C9B">
        <w:t xml:space="preserve">) </w:t>
      </w:r>
      <w:r>
        <w:t>месяцев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="005356CF" w:rsidRPr="005356CF">
        <w:t>охранная зона водного объекта площадью 412 кв.м</w:t>
      </w:r>
      <w:r w:rsidR="00493F16">
        <w:t>.</w:t>
      </w:r>
    </w:p>
    <w:p w:rsidR="00493F16" w:rsidRDefault="00493F16" w:rsidP="00493F16">
      <w:pPr>
        <w:ind w:firstLine="540"/>
        <w:jc w:val="both"/>
      </w:pPr>
      <w:r>
        <w:t>В</w:t>
      </w:r>
      <w:r w:rsidRPr="001C5795">
        <w:t xml:space="preserve"> связи с расположением земельного участка в  охранной зоне водного объекта соблюдать особые условия использования земельного участка и режим хозяйственной деятельности в охранной зоне водного объекта в соответствии со ст. 65 Водного кодекса Российской Федерации</w:t>
      </w:r>
      <w:r>
        <w:t>.</w:t>
      </w:r>
      <w:r w:rsidRPr="001C5795">
        <w:t xml:space="preserve"> </w:t>
      </w:r>
    </w:p>
    <w:p w:rsidR="00493F16" w:rsidRPr="00AC7515" w:rsidRDefault="00493F16" w:rsidP="00493F16">
      <w:pPr>
        <w:shd w:val="clear" w:color="auto" w:fill="FFFFFF"/>
        <w:spacing w:line="290" w:lineRule="atLeast"/>
        <w:jc w:val="both"/>
        <w:rPr>
          <w:color w:val="333333"/>
          <w:lang w:eastAsia="ru-RU"/>
        </w:rPr>
      </w:pPr>
      <w:r>
        <w:t xml:space="preserve"> </w:t>
      </w:r>
      <w:r w:rsidRPr="00AC7515">
        <w:rPr>
          <w:color w:val="333333"/>
          <w:lang w:eastAsia="ru-RU"/>
        </w:rPr>
        <w:t xml:space="preserve">В границах </w:t>
      </w:r>
      <w:proofErr w:type="spellStart"/>
      <w:r w:rsidRPr="00AC7515">
        <w:rPr>
          <w:color w:val="333333"/>
          <w:lang w:eastAsia="ru-RU"/>
        </w:rPr>
        <w:t>водоохранных</w:t>
      </w:r>
      <w:proofErr w:type="spellEnd"/>
      <w:r w:rsidRPr="00AC7515">
        <w:rPr>
          <w:color w:val="333333"/>
          <w:lang w:eastAsia="ru-RU"/>
        </w:rPr>
        <w:t xml:space="preserve"> зон запрещаются:</w:t>
      </w:r>
    </w:p>
    <w:p w:rsidR="00493F16" w:rsidRPr="00AC7515" w:rsidRDefault="00493F16" w:rsidP="00493F16">
      <w:pPr>
        <w:shd w:val="clear" w:color="auto" w:fill="FFFFFF"/>
        <w:suppressAutoHyphens w:val="0"/>
        <w:spacing w:line="290" w:lineRule="atLeast"/>
        <w:jc w:val="both"/>
        <w:rPr>
          <w:color w:val="333333"/>
          <w:lang w:eastAsia="ru-RU"/>
        </w:rPr>
      </w:pPr>
      <w:bookmarkStart w:id="0" w:name="dst92"/>
      <w:bookmarkEnd w:id="0"/>
      <w:r>
        <w:rPr>
          <w:color w:val="333333"/>
          <w:lang w:eastAsia="ru-RU"/>
        </w:rPr>
        <w:t xml:space="preserve">   </w:t>
      </w:r>
      <w:r w:rsidRPr="00AC7515">
        <w:rPr>
          <w:color w:val="333333"/>
          <w:lang w:eastAsia="ru-RU"/>
        </w:rPr>
        <w:t>1) использование сточных вод в целях регулирования плодородия почв;</w:t>
      </w:r>
    </w:p>
    <w:p w:rsidR="00493F16" w:rsidRPr="00AC7515" w:rsidRDefault="00493F16" w:rsidP="00493F16">
      <w:pPr>
        <w:shd w:val="clear" w:color="auto" w:fill="FFFFFF"/>
        <w:suppressAutoHyphens w:val="0"/>
        <w:spacing w:line="290" w:lineRule="atLeast"/>
        <w:jc w:val="both"/>
        <w:rPr>
          <w:color w:val="333333"/>
          <w:lang w:eastAsia="ru-RU"/>
        </w:rPr>
      </w:pPr>
      <w:bookmarkStart w:id="1" w:name="dst125"/>
      <w:bookmarkEnd w:id="1"/>
      <w:r>
        <w:rPr>
          <w:color w:val="333333"/>
          <w:lang w:eastAsia="ru-RU"/>
        </w:rPr>
        <w:t xml:space="preserve">   </w:t>
      </w:r>
      <w:r w:rsidRPr="00AC7515">
        <w:rPr>
          <w:color w:val="333333"/>
          <w:lang w:eastAsia="ru-RU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493F16" w:rsidRPr="00AC7515" w:rsidRDefault="00493F16" w:rsidP="00493F16">
      <w:pPr>
        <w:shd w:val="clear" w:color="auto" w:fill="FFFFFF"/>
        <w:suppressAutoHyphens w:val="0"/>
        <w:spacing w:line="290" w:lineRule="atLeast"/>
        <w:jc w:val="both"/>
        <w:rPr>
          <w:color w:val="333333"/>
          <w:lang w:eastAsia="ru-RU"/>
        </w:rPr>
      </w:pPr>
      <w:bookmarkStart w:id="2" w:name="dst93"/>
      <w:bookmarkEnd w:id="2"/>
      <w:r>
        <w:rPr>
          <w:color w:val="333333"/>
          <w:lang w:eastAsia="ru-RU"/>
        </w:rPr>
        <w:t xml:space="preserve">   </w:t>
      </w:r>
      <w:r w:rsidRPr="00AC7515">
        <w:rPr>
          <w:color w:val="333333"/>
          <w:lang w:eastAsia="ru-RU"/>
        </w:rPr>
        <w:t>3) осуществление авиационных мер по борьбе с вредными организмами;</w:t>
      </w:r>
    </w:p>
    <w:p w:rsidR="00493F16" w:rsidRPr="00AC7515" w:rsidRDefault="00493F16" w:rsidP="00493F16">
      <w:pPr>
        <w:shd w:val="clear" w:color="auto" w:fill="FFFFFF"/>
        <w:suppressAutoHyphens w:val="0"/>
        <w:spacing w:line="290" w:lineRule="atLeast"/>
        <w:jc w:val="both"/>
        <w:rPr>
          <w:color w:val="333333"/>
          <w:lang w:eastAsia="ru-RU"/>
        </w:rPr>
      </w:pPr>
      <w:bookmarkStart w:id="3" w:name="dst100593"/>
      <w:bookmarkEnd w:id="3"/>
      <w:r>
        <w:rPr>
          <w:color w:val="333333"/>
          <w:lang w:eastAsia="ru-RU"/>
        </w:rPr>
        <w:t xml:space="preserve">   </w:t>
      </w:r>
      <w:r w:rsidRPr="00AC7515">
        <w:rPr>
          <w:color w:val="333333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93F16" w:rsidRPr="00AC7515" w:rsidRDefault="00493F16" w:rsidP="00493F16">
      <w:pPr>
        <w:shd w:val="clear" w:color="auto" w:fill="FFFFFF"/>
        <w:suppressAutoHyphens w:val="0"/>
        <w:spacing w:line="290" w:lineRule="atLeast"/>
        <w:jc w:val="both"/>
        <w:rPr>
          <w:color w:val="333333"/>
          <w:lang w:eastAsia="ru-RU"/>
        </w:rPr>
      </w:pPr>
      <w:bookmarkStart w:id="4" w:name="dst254"/>
      <w:bookmarkEnd w:id="4"/>
      <w:r>
        <w:rPr>
          <w:color w:val="333333"/>
          <w:lang w:eastAsia="ru-RU"/>
        </w:rPr>
        <w:t xml:space="preserve">  </w:t>
      </w:r>
      <w:proofErr w:type="gramStart"/>
      <w:r w:rsidRPr="00AC7515">
        <w:rPr>
          <w:color w:val="333333"/>
          <w:lang w:eastAsia="ru-RU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493F16" w:rsidRPr="00AC7515" w:rsidRDefault="00493F16" w:rsidP="00493F16">
      <w:pPr>
        <w:shd w:val="clear" w:color="auto" w:fill="FFFFFF"/>
        <w:suppressAutoHyphens w:val="0"/>
        <w:spacing w:line="290" w:lineRule="atLeast"/>
        <w:jc w:val="both"/>
        <w:rPr>
          <w:color w:val="333333"/>
          <w:lang w:eastAsia="ru-RU"/>
        </w:rPr>
      </w:pPr>
      <w:bookmarkStart w:id="5" w:name="dst95"/>
      <w:bookmarkEnd w:id="5"/>
      <w:r>
        <w:rPr>
          <w:color w:val="333333"/>
          <w:lang w:eastAsia="ru-RU"/>
        </w:rPr>
        <w:t xml:space="preserve">  </w:t>
      </w:r>
      <w:r w:rsidRPr="00AC7515">
        <w:rPr>
          <w:color w:val="333333"/>
          <w:lang w:eastAsia="ru-RU"/>
        </w:rPr>
        <w:t xml:space="preserve">6) размещение специализированных хранилищ пестицидов и </w:t>
      </w:r>
      <w:proofErr w:type="spellStart"/>
      <w:r w:rsidRPr="00AC7515">
        <w:rPr>
          <w:color w:val="333333"/>
          <w:lang w:eastAsia="ru-RU"/>
        </w:rPr>
        <w:t>агрохимикатов</w:t>
      </w:r>
      <w:proofErr w:type="spellEnd"/>
      <w:r w:rsidRPr="00AC7515">
        <w:rPr>
          <w:color w:val="333333"/>
          <w:lang w:eastAsia="ru-RU"/>
        </w:rPr>
        <w:t xml:space="preserve">, применение пестицидов и </w:t>
      </w:r>
      <w:proofErr w:type="spellStart"/>
      <w:r w:rsidRPr="00AC7515">
        <w:rPr>
          <w:color w:val="333333"/>
          <w:lang w:eastAsia="ru-RU"/>
        </w:rPr>
        <w:t>агрохимикатов</w:t>
      </w:r>
      <w:proofErr w:type="spellEnd"/>
      <w:r w:rsidRPr="00AC7515">
        <w:rPr>
          <w:color w:val="333333"/>
          <w:lang w:eastAsia="ru-RU"/>
        </w:rPr>
        <w:t>;</w:t>
      </w:r>
    </w:p>
    <w:p w:rsidR="00493F16" w:rsidRPr="00AC7515" w:rsidRDefault="00493F16" w:rsidP="00493F16">
      <w:pPr>
        <w:shd w:val="clear" w:color="auto" w:fill="FFFFFF"/>
        <w:suppressAutoHyphens w:val="0"/>
        <w:spacing w:line="290" w:lineRule="atLeast"/>
        <w:jc w:val="both"/>
        <w:rPr>
          <w:color w:val="333333"/>
          <w:lang w:eastAsia="ru-RU"/>
        </w:rPr>
      </w:pPr>
      <w:bookmarkStart w:id="6" w:name="dst96"/>
      <w:bookmarkEnd w:id="6"/>
      <w:r>
        <w:rPr>
          <w:color w:val="333333"/>
          <w:lang w:eastAsia="ru-RU"/>
        </w:rPr>
        <w:t xml:space="preserve">  </w:t>
      </w:r>
      <w:r w:rsidRPr="00AC7515">
        <w:rPr>
          <w:color w:val="333333"/>
          <w:lang w:eastAsia="ru-RU"/>
        </w:rPr>
        <w:t>7) сброс сточных, в том числе дренажных, вод;</w:t>
      </w:r>
    </w:p>
    <w:p w:rsidR="00493F16" w:rsidRPr="00AC7515" w:rsidRDefault="00493F16" w:rsidP="00493F16">
      <w:pPr>
        <w:shd w:val="clear" w:color="auto" w:fill="FFFFFF"/>
        <w:suppressAutoHyphens w:val="0"/>
        <w:spacing w:line="290" w:lineRule="atLeast"/>
        <w:jc w:val="both"/>
        <w:rPr>
          <w:color w:val="333333"/>
          <w:lang w:eastAsia="ru-RU"/>
        </w:rPr>
      </w:pPr>
      <w:bookmarkStart w:id="7" w:name="dst97"/>
      <w:bookmarkEnd w:id="7"/>
      <w:r>
        <w:rPr>
          <w:color w:val="333333"/>
          <w:lang w:eastAsia="ru-RU"/>
        </w:rPr>
        <w:t xml:space="preserve">  </w:t>
      </w:r>
      <w:proofErr w:type="gramStart"/>
      <w:r w:rsidRPr="00AC7515">
        <w:rPr>
          <w:color w:val="333333"/>
          <w:lang w:eastAsia="ru-RU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6" w:anchor="dst35" w:history="1">
        <w:r w:rsidRPr="00AC7515">
          <w:rPr>
            <w:color w:val="666699"/>
            <w:lang w:eastAsia="ru-RU"/>
          </w:rPr>
          <w:t>статьей 19.1</w:t>
        </w:r>
      </w:hyperlink>
      <w:r w:rsidRPr="00AC7515">
        <w:rPr>
          <w:color w:val="333333"/>
          <w:lang w:eastAsia="ru-RU"/>
        </w:rPr>
        <w:t> Закона Российской Федерации от</w:t>
      </w:r>
      <w:proofErr w:type="gramEnd"/>
      <w:r w:rsidRPr="00AC7515">
        <w:rPr>
          <w:color w:val="333333"/>
          <w:lang w:eastAsia="ru-RU"/>
        </w:rPr>
        <w:t xml:space="preserve"> </w:t>
      </w:r>
      <w:proofErr w:type="gramStart"/>
      <w:r w:rsidRPr="00AC7515">
        <w:rPr>
          <w:color w:val="333333"/>
          <w:lang w:eastAsia="ru-RU"/>
        </w:rPr>
        <w:t>21 февраля 1992 года N 2395-1 "О недрах").</w:t>
      </w:r>
      <w:proofErr w:type="gramEnd"/>
    </w:p>
    <w:p w:rsidR="000867BA" w:rsidRDefault="00493F16" w:rsidP="00493F16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8" w:name="dst98"/>
      <w:bookmarkEnd w:id="8"/>
      <w:r w:rsidRPr="00AC7515">
        <w:rPr>
          <w:color w:val="333333"/>
          <w:lang w:eastAsia="ru-RU"/>
        </w:rPr>
        <w:t xml:space="preserve">В границах </w:t>
      </w:r>
      <w:proofErr w:type="spellStart"/>
      <w:r w:rsidRPr="00AC7515">
        <w:rPr>
          <w:color w:val="333333"/>
          <w:lang w:eastAsia="ru-RU"/>
        </w:rPr>
        <w:t>водоохранных</w:t>
      </w:r>
      <w:proofErr w:type="spellEnd"/>
      <w:r w:rsidRPr="00AC7515">
        <w:rPr>
          <w:color w:val="333333"/>
          <w:lang w:eastAsia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</w:t>
      </w:r>
    </w:p>
    <w:p w:rsidR="000867BA" w:rsidRDefault="000867BA" w:rsidP="00493F16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</w:p>
    <w:p w:rsidR="000867BA" w:rsidRDefault="000867BA" w:rsidP="00493F16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</w:p>
    <w:p w:rsidR="00493F16" w:rsidRPr="00AC7515" w:rsidRDefault="00493F16" w:rsidP="00493F16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r w:rsidRPr="00AC7515">
        <w:rPr>
          <w:color w:val="333333"/>
          <w:lang w:eastAsia="ru-RU"/>
        </w:rPr>
        <w:t>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493F16" w:rsidRPr="00AC7515" w:rsidRDefault="00493F16" w:rsidP="00493F16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9" w:name="dst99"/>
      <w:bookmarkEnd w:id="9"/>
      <w:r w:rsidRPr="00AC7515">
        <w:rPr>
          <w:color w:val="333333"/>
          <w:lang w:eastAsia="ru-RU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493F16" w:rsidRPr="00AC7515" w:rsidRDefault="00493F16" w:rsidP="00493F16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10" w:name="dst100"/>
      <w:bookmarkEnd w:id="10"/>
      <w:r w:rsidRPr="00AC7515">
        <w:rPr>
          <w:color w:val="333333"/>
          <w:lang w:eastAsia="ru-RU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493F16" w:rsidRPr="00AC7515" w:rsidRDefault="00493F16" w:rsidP="00493F16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11" w:name="dst101"/>
      <w:bookmarkEnd w:id="11"/>
      <w:r w:rsidRPr="00AC7515">
        <w:rPr>
          <w:color w:val="333333"/>
          <w:lang w:eastAsia="ru-RU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493F16" w:rsidRPr="00AC7515" w:rsidRDefault="00493F16" w:rsidP="00493F16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12" w:name="dst102"/>
      <w:bookmarkEnd w:id="12"/>
      <w:r w:rsidRPr="00AC7515">
        <w:rPr>
          <w:color w:val="333333"/>
          <w:lang w:eastAsia="ru-RU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493F16" w:rsidRPr="00AC7515" w:rsidRDefault="00493F16" w:rsidP="00493F16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13" w:name="dst255"/>
      <w:bookmarkEnd w:id="13"/>
      <w:r w:rsidRPr="00AC7515">
        <w:rPr>
          <w:color w:val="333333"/>
          <w:lang w:eastAsia="ru-RU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493F16" w:rsidRPr="00AC7515" w:rsidRDefault="00493F16" w:rsidP="00493F16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14" w:name="dst218"/>
      <w:bookmarkEnd w:id="14"/>
      <w:r>
        <w:rPr>
          <w:color w:val="333333"/>
          <w:lang w:eastAsia="ru-RU"/>
        </w:rPr>
        <w:t xml:space="preserve"> </w:t>
      </w:r>
      <w:proofErr w:type="gramStart"/>
      <w:r w:rsidRPr="00AC7515">
        <w:rPr>
          <w:color w:val="333333"/>
          <w:lang w:eastAsia="ru-RU"/>
        </w:rPr>
        <w:t xml:space="preserve">В отношении территорий ведения гражданами садоводства или огородничества для собственных нужд, размещенных в границах </w:t>
      </w:r>
      <w:proofErr w:type="spellStart"/>
      <w:r w:rsidRPr="00AC7515">
        <w:rPr>
          <w:color w:val="333333"/>
          <w:lang w:eastAsia="ru-RU"/>
        </w:rPr>
        <w:t>водоохранных</w:t>
      </w:r>
      <w:proofErr w:type="spellEnd"/>
      <w:r w:rsidRPr="00AC7515">
        <w:rPr>
          <w:color w:val="333333"/>
          <w:lang w:eastAsia="ru-RU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 </w:t>
      </w:r>
      <w:hyperlink r:id="rId7" w:anchor="dst99" w:history="1">
        <w:r w:rsidRPr="00AC7515">
          <w:rPr>
            <w:color w:val="666699"/>
            <w:lang w:eastAsia="ru-RU"/>
          </w:rPr>
          <w:t>пункте 1 части 16</w:t>
        </w:r>
      </w:hyperlink>
      <w:r>
        <w:t xml:space="preserve"> ст. 65 ВК РФ</w:t>
      </w:r>
      <w:r w:rsidRPr="00AC7515">
        <w:rPr>
          <w:color w:val="333333"/>
          <w:lang w:eastAsia="ru-RU"/>
        </w:rPr>
        <w:t>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</w:t>
      </w:r>
      <w:proofErr w:type="gramEnd"/>
      <w:r w:rsidRPr="00AC7515">
        <w:rPr>
          <w:color w:val="333333"/>
          <w:lang w:eastAsia="ru-RU"/>
        </w:rPr>
        <w:t xml:space="preserve"> в окружающую среду.</w:t>
      </w:r>
    </w:p>
    <w:p w:rsidR="00493F16" w:rsidRPr="00AC7515" w:rsidRDefault="00493F16" w:rsidP="00493F16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15" w:name="dst232"/>
      <w:bookmarkEnd w:id="15"/>
      <w:r w:rsidRPr="00AC7515">
        <w:rPr>
          <w:color w:val="333333"/>
          <w:lang w:eastAsia="ru-RU"/>
        </w:rPr>
        <w:t xml:space="preserve"> </w:t>
      </w:r>
      <w:proofErr w:type="gramStart"/>
      <w:r w:rsidRPr="00AC7515">
        <w:rPr>
          <w:color w:val="333333"/>
          <w:lang w:eastAsia="ru-RU"/>
        </w:rPr>
        <w:t xml:space="preserve">На территориях, расположенных в границах </w:t>
      </w:r>
      <w:proofErr w:type="spellStart"/>
      <w:r w:rsidRPr="00AC7515">
        <w:rPr>
          <w:color w:val="333333"/>
          <w:lang w:eastAsia="ru-RU"/>
        </w:rPr>
        <w:t>водоохранных</w:t>
      </w:r>
      <w:proofErr w:type="spellEnd"/>
      <w:r w:rsidRPr="00AC7515">
        <w:rPr>
          <w:color w:val="333333"/>
          <w:lang w:eastAsia="ru-RU"/>
        </w:rPr>
        <w:t xml:space="preserve"> зон и занятых защитными лесами, особо защитными участками лесов, наряду с ограничениями, установленными </w:t>
      </w:r>
      <w:hyperlink r:id="rId8" w:anchor="dst100589" w:history="1">
        <w:r w:rsidRPr="00AC7515">
          <w:rPr>
            <w:color w:val="666699"/>
            <w:lang w:eastAsia="ru-RU"/>
          </w:rPr>
          <w:t>частью 15</w:t>
        </w:r>
      </w:hyperlink>
      <w:r>
        <w:t xml:space="preserve"> ст. 65 ВК РФ </w:t>
      </w:r>
      <w:r w:rsidRPr="00AC7515">
        <w:rPr>
          <w:color w:val="333333"/>
          <w:lang w:eastAsia="ru-RU"/>
        </w:rPr>
        <w:t> настоящей статьи,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  <w:proofErr w:type="gramEnd"/>
    </w:p>
    <w:p w:rsidR="00493F16" w:rsidRPr="00AC7515" w:rsidRDefault="00493F16" w:rsidP="00493F16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16" w:name="dst100595"/>
      <w:bookmarkEnd w:id="16"/>
      <w:r w:rsidRPr="00AC7515">
        <w:rPr>
          <w:color w:val="333333"/>
          <w:lang w:eastAsia="ru-RU"/>
        </w:rPr>
        <w:t>В границах прибрежных защитных полос наряду с установленными </w:t>
      </w:r>
      <w:hyperlink r:id="rId9" w:anchor="dst100589" w:history="1">
        <w:r w:rsidRPr="00AC7515">
          <w:rPr>
            <w:color w:val="666699"/>
            <w:lang w:eastAsia="ru-RU"/>
          </w:rPr>
          <w:t>частью 15</w:t>
        </w:r>
      </w:hyperlink>
      <w:r>
        <w:t xml:space="preserve"> ст. 65 ВК РФ</w:t>
      </w:r>
      <w:r w:rsidRPr="00AC7515">
        <w:rPr>
          <w:color w:val="333333"/>
          <w:lang w:eastAsia="ru-RU"/>
        </w:rPr>
        <w:t> настоящей статьи ограничениями запрещаются:</w:t>
      </w:r>
    </w:p>
    <w:p w:rsidR="00493F16" w:rsidRPr="00AC7515" w:rsidRDefault="00493F16" w:rsidP="00493F16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17" w:name="dst100596"/>
      <w:bookmarkEnd w:id="17"/>
      <w:r w:rsidRPr="00AC7515">
        <w:rPr>
          <w:color w:val="333333"/>
          <w:lang w:eastAsia="ru-RU"/>
        </w:rPr>
        <w:t>1) распашка земель;</w:t>
      </w:r>
    </w:p>
    <w:p w:rsidR="00493F16" w:rsidRPr="00AC7515" w:rsidRDefault="00493F16" w:rsidP="00493F16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18" w:name="dst100597"/>
      <w:bookmarkEnd w:id="18"/>
      <w:r w:rsidRPr="00AC7515">
        <w:rPr>
          <w:color w:val="333333"/>
          <w:lang w:eastAsia="ru-RU"/>
        </w:rPr>
        <w:t>2) размещение отвалов размываемых грунтов;</w:t>
      </w:r>
    </w:p>
    <w:p w:rsidR="00493F16" w:rsidRPr="00AC7515" w:rsidRDefault="00493F16" w:rsidP="00493F16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19" w:name="dst100598"/>
      <w:bookmarkEnd w:id="19"/>
      <w:r w:rsidRPr="00AC7515">
        <w:rPr>
          <w:color w:val="333333"/>
          <w:lang w:eastAsia="ru-RU"/>
        </w:rPr>
        <w:t>3) выпас сельскохозяйственных животных и организация для них летних лагерей, ванн.</w:t>
      </w:r>
    </w:p>
    <w:p w:rsidR="00C44426" w:rsidRDefault="00C44426" w:rsidP="00C44426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выявлено.</w:t>
      </w:r>
    </w:p>
    <w:p w:rsidR="00C44426" w:rsidRDefault="00C44426" w:rsidP="00446E33">
      <w:pPr>
        <w:ind w:firstLine="540"/>
        <w:jc w:val="both"/>
        <w:rPr>
          <w:b/>
        </w:rPr>
      </w:pPr>
    </w:p>
    <w:p w:rsidR="00652CAA" w:rsidRDefault="00652CAA" w:rsidP="00652CAA">
      <w:pPr>
        <w:ind w:firstLine="540"/>
        <w:jc w:val="both"/>
      </w:pPr>
      <w:r w:rsidRPr="008F737D">
        <w:rPr>
          <w:b/>
        </w:rPr>
        <w:t xml:space="preserve">ЛОТ № </w:t>
      </w:r>
      <w:r>
        <w:rPr>
          <w:b/>
        </w:rPr>
        <w:t>6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</w:t>
      </w:r>
      <w:r>
        <w:t xml:space="preserve"> г. Ершов, ул. Индустриальная, в районе д. 3 «а», кадастровый номер: 64:13:004201:138</w:t>
      </w:r>
      <w:r w:rsidRPr="00283C9B">
        <w:t xml:space="preserve"> категория земель: земли населенных пунктов,</w:t>
      </w:r>
      <w:r w:rsidR="00D63D7B">
        <w:t xml:space="preserve"> в границах зоны, занятия объектами сельскохозяйственного назначения (Сх2)</w:t>
      </w:r>
      <w:r>
        <w:t xml:space="preserve"> р</w:t>
      </w:r>
      <w:r w:rsidRPr="00283C9B">
        <w:t xml:space="preserve">азрешенное использование земельного участка: </w:t>
      </w:r>
      <w:r w:rsidR="00D63D7B">
        <w:t>для размещения свиноводческой фермы</w:t>
      </w:r>
      <w:r w:rsidRPr="00283C9B">
        <w:t xml:space="preserve">, площадь земельного участка </w:t>
      </w:r>
      <w:r w:rsidR="00D63D7B">
        <w:t>3500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 w:rsidR="00D63D7B">
        <w:t>32</w:t>
      </w:r>
      <w:r>
        <w:t xml:space="preserve"> (</w:t>
      </w:r>
      <w:r w:rsidR="00D63D7B">
        <w:t>тридцать два</w:t>
      </w:r>
      <w:r w:rsidRPr="00283C9B">
        <w:t xml:space="preserve">) </w:t>
      </w:r>
      <w:r>
        <w:t>месяц</w:t>
      </w:r>
      <w:r w:rsidR="00D63D7B">
        <w:t>а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</w:p>
    <w:p w:rsidR="00652CAA" w:rsidRDefault="00652CAA" w:rsidP="00652CAA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выявлено.</w:t>
      </w:r>
    </w:p>
    <w:p w:rsidR="00FA3E23" w:rsidRDefault="002969AD" w:rsidP="005E16D2">
      <w:pPr>
        <w:widowControl w:val="0"/>
        <w:autoSpaceDE w:val="0"/>
        <w:jc w:val="both"/>
      </w:pPr>
      <w:r>
        <w:rPr>
          <w:color w:val="000000" w:themeColor="text1"/>
        </w:rPr>
        <w:t xml:space="preserve"> </w:t>
      </w:r>
      <w:r w:rsidR="00FC2297">
        <w:rPr>
          <w:color w:val="000000"/>
        </w:rPr>
        <w:t xml:space="preserve">  </w:t>
      </w:r>
      <w:r w:rsidR="00AC7515">
        <w:rPr>
          <w:color w:val="000000"/>
        </w:rPr>
        <w:t xml:space="preserve">В соответствии с Решением Совета муниципального образования г. Ершов </w:t>
      </w:r>
      <w:proofErr w:type="spellStart"/>
      <w:r w:rsidR="00AC7515">
        <w:rPr>
          <w:color w:val="000000"/>
        </w:rPr>
        <w:t>Ершовского</w:t>
      </w:r>
      <w:proofErr w:type="spellEnd"/>
      <w:r w:rsidR="00AC7515"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 w:rsidR="00AC7515">
        <w:rPr>
          <w:color w:val="000000"/>
        </w:rPr>
        <w:t>)о</w:t>
      </w:r>
      <w:proofErr w:type="gramEnd"/>
      <w:r w:rsidR="00AC7515">
        <w:rPr>
          <w:color w:val="000000"/>
        </w:rPr>
        <w:t xml:space="preserve">т </w:t>
      </w:r>
      <w:r w:rsidR="002B4402" w:rsidRPr="003D5675">
        <w:rPr>
          <w:color w:val="000000"/>
        </w:rPr>
        <w:t xml:space="preserve"> </w:t>
      </w:r>
      <w:r w:rsidR="00AC7515">
        <w:rPr>
          <w:color w:val="000000"/>
        </w:rPr>
        <w:t>29.05.2017 года № 53-304 «</w:t>
      </w:r>
      <w:r w:rsidR="00AC7515" w:rsidRPr="00AC7515">
        <w:rPr>
          <w:color w:val="000000"/>
        </w:rPr>
        <w:t>Об</w:t>
      </w:r>
      <w:r w:rsidR="00AC7515"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="00AC7515" w:rsidRPr="00AC7515">
        <w:t>Ершовского</w:t>
      </w:r>
      <w:proofErr w:type="spellEnd"/>
      <w:r w:rsidR="00AC7515" w:rsidRPr="00AC7515">
        <w:t xml:space="preserve"> муниципального    района   Саратовской   области»</w:t>
      </w:r>
      <w:r w:rsidR="00C46C00">
        <w:t xml:space="preserve">, </w:t>
      </w:r>
      <w:r w:rsidR="00FA3E23">
        <w:t>для зоны П-2 (коммунально-складская зона),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p w:rsidR="00D63D7B" w:rsidRDefault="00D63D7B" w:rsidP="005E16D2">
      <w:pPr>
        <w:widowControl w:val="0"/>
        <w:autoSpaceDE w:val="0"/>
        <w:jc w:val="both"/>
      </w:pPr>
    </w:p>
    <w:p w:rsidR="00D63D7B" w:rsidRDefault="00D63D7B" w:rsidP="005E16D2">
      <w:pPr>
        <w:widowControl w:val="0"/>
        <w:autoSpaceDE w:val="0"/>
        <w:jc w:val="both"/>
      </w:pPr>
    </w:p>
    <w:p w:rsidR="00D63D7B" w:rsidRDefault="00D63D7B" w:rsidP="005E16D2">
      <w:pPr>
        <w:widowControl w:val="0"/>
        <w:autoSpaceDE w:val="0"/>
        <w:jc w:val="both"/>
      </w:pPr>
    </w:p>
    <w:p w:rsidR="00D63D7B" w:rsidRDefault="00D63D7B" w:rsidP="005E16D2">
      <w:pPr>
        <w:widowControl w:val="0"/>
        <w:autoSpaceDE w:val="0"/>
        <w:jc w:val="both"/>
      </w:pPr>
    </w:p>
    <w:p w:rsidR="00D63D7B" w:rsidRPr="00CE16ED" w:rsidRDefault="00D63D7B" w:rsidP="005E16D2">
      <w:pPr>
        <w:widowControl w:val="0"/>
        <w:autoSpaceDE w:val="0"/>
        <w:jc w:val="both"/>
        <w:rPr>
          <w:sz w:val="28"/>
          <w:szCs w:val="28"/>
        </w:rPr>
      </w:pPr>
    </w:p>
    <w:p w:rsidR="00FA3E23" w:rsidRPr="00CE16ED" w:rsidRDefault="00FA3E23" w:rsidP="00FA3E23">
      <w:pPr>
        <w:spacing w:line="240" w:lineRule="atLeast"/>
        <w:jc w:val="both"/>
        <w:rPr>
          <w:sz w:val="28"/>
          <w:szCs w:val="28"/>
        </w:rPr>
      </w:pPr>
      <w:r>
        <w:t xml:space="preserve"> </w:t>
      </w:r>
    </w:p>
    <w:tbl>
      <w:tblPr>
        <w:tblStyle w:val="a5"/>
        <w:tblW w:w="9209" w:type="dxa"/>
        <w:tblLook w:val="04A0"/>
      </w:tblPr>
      <w:tblGrid>
        <w:gridCol w:w="9435"/>
        <w:gridCol w:w="222"/>
      </w:tblGrid>
      <w:tr w:rsidR="008D5907" w:rsidRPr="00A758B7" w:rsidTr="008617BC">
        <w:trPr>
          <w:trHeight w:val="70"/>
        </w:trPr>
        <w:tc>
          <w:tcPr>
            <w:tcW w:w="2660" w:type="dxa"/>
          </w:tcPr>
          <w:tbl>
            <w:tblPr>
              <w:tblStyle w:val="a5"/>
              <w:tblW w:w="9209" w:type="dxa"/>
              <w:tblLook w:val="04A0"/>
            </w:tblPr>
            <w:tblGrid>
              <w:gridCol w:w="2660"/>
              <w:gridCol w:w="6549"/>
            </w:tblGrid>
            <w:tr w:rsidR="00BA6B77" w:rsidRPr="00A758B7" w:rsidTr="00D76785">
              <w:trPr>
                <w:trHeight w:val="70"/>
              </w:trPr>
              <w:tc>
                <w:tcPr>
                  <w:tcW w:w="2660" w:type="dxa"/>
                </w:tcPr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07073">
                    <w:rPr>
                      <w:b/>
                      <w:sz w:val="24"/>
                      <w:szCs w:val="24"/>
                    </w:rPr>
                    <w:t>Вид использования</w:t>
                  </w:r>
                </w:p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  <w:r w:rsidRPr="00FA3E23">
                    <w:rPr>
                      <w:sz w:val="24"/>
                      <w:szCs w:val="24"/>
                    </w:rPr>
                    <w:t>Объекты гаражного назначения</w:t>
                  </w: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Pr="00FA3E23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49" w:type="dxa"/>
                </w:tcPr>
                <w:p w:rsidR="00BA6B77" w:rsidRPr="00507073" w:rsidRDefault="00BA6B77" w:rsidP="00D76785">
                  <w:pPr>
                    <w:pStyle w:val="ConsNormal"/>
                    <w:widowControl/>
                    <w:spacing w:before="0"/>
                    <w:ind w:left="720" w:righ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0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Предельные параметры разрешенного строительства, реконструкции объектов капитального строительства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Предельные (минимальные и (или) максимальные) размеры земельных участков: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площадь земельного участк</w:t>
                  </w:r>
                  <w:proofErr w:type="gramStart"/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а-</w:t>
                  </w:r>
                  <w:proofErr w:type="gramEnd"/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 10000 кв. м;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земельного участка – от 20 до 100 м;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длина земельного участка – от 20 до 100 м.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Минимальные отступы от границ земельных участков - 5 м.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Предельное количество этажей – 2 этажа.</w:t>
                  </w:r>
                </w:p>
                <w:p w:rsidR="00BA6B7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Максимальный процент застройки в границах земельного участка – 60 %.</w:t>
                  </w: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Pr="00A758B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Pr="00A758B7" w:rsidRDefault="00BA6B77" w:rsidP="00D76785">
                  <w:pPr>
                    <w:pStyle w:val="ConsNormal"/>
                    <w:widowControl/>
                    <w:spacing w:before="0"/>
                    <w:ind w:left="720" w:righ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D5907" w:rsidRPr="00A758B7" w:rsidRDefault="008D5907" w:rsidP="008617B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A48" w:rsidRDefault="00935A48" w:rsidP="008D5907">
      <w:pPr>
        <w:spacing w:line="240" w:lineRule="atLeast"/>
        <w:jc w:val="both"/>
      </w:pPr>
    </w:p>
    <w:p w:rsidR="00D63D7B" w:rsidRDefault="00D63D7B" w:rsidP="00D63D7B">
      <w:pPr>
        <w:pStyle w:val="ab"/>
        <w:spacing w:after="0"/>
        <w:ind w:left="0"/>
        <w:jc w:val="both"/>
      </w:pPr>
      <w:r>
        <w:t>для зоны</w:t>
      </w:r>
      <w:r w:rsidRPr="00914381">
        <w:rPr>
          <w:sz w:val="22"/>
          <w:szCs w:val="22"/>
        </w:rPr>
        <w:t xml:space="preserve"> </w:t>
      </w:r>
      <w:r w:rsidRPr="006A4F78">
        <w:rPr>
          <w:sz w:val="22"/>
          <w:szCs w:val="22"/>
        </w:rPr>
        <w:t xml:space="preserve"> обслуживания объектов необходимых для осуществления производственной и предпринимательской деятельностью (О-3</w:t>
      </w:r>
      <w:r>
        <w:rPr>
          <w:sz w:val="22"/>
          <w:szCs w:val="22"/>
        </w:rPr>
        <w:t>)</w:t>
      </w:r>
      <w:r>
        <w:t>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p w:rsidR="00D63D7B" w:rsidRDefault="00D63D7B" w:rsidP="00D63D7B">
      <w:pPr>
        <w:pStyle w:val="ab"/>
        <w:spacing w:after="0"/>
        <w:ind w:left="0"/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6575"/>
      </w:tblGrid>
      <w:tr w:rsidR="00D63D7B" w:rsidRPr="001559B4" w:rsidTr="00D76785">
        <w:trPr>
          <w:trHeight w:val="231"/>
        </w:trPr>
        <w:tc>
          <w:tcPr>
            <w:tcW w:w="2634" w:type="dxa"/>
          </w:tcPr>
          <w:p w:rsidR="00D63D7B" w:rsidRPr="00B84AAE" w:rsidRDefault="00D63D7B" w:rsidP="00D76785">
            <w:pPr>
              <w:jc w:val="both"/>
              <w:rPr>
                <w:b/>
                <w:lang w:eastAsia="ru-RU"/>
              </w:rPr>
            </w:pPr>
            <w:r w:rsidRPr="00B84AAE">
              <w:rPr>
                <w:b/>
                <w:lang w:eastAsia="ru-RU"/>
              </w:rPr>
              <w:t>Вид использования</w:t>
            </w:r>
          </w:p>
          <w:p w:rsidR="00D63D7B" w:rsidRPr="001559B4" w:rsidRDefault="00D63D7B" w:rsidP="00D76785">
            <w:pPr>
              <w:jc w:val="both"/>
            </w:pPr>
            <w:r w:rsidRPr="00CF59AE">
              <w:rPr>
                <w:lang w:eastAsia="ru-RU"/>
              </w:rPr>
              <w:t>Магазины (4.4);</w:t>
            </w:r>
          </w:p>
        </w:tc>
        <w:tc>
          <w:tcPr>
            <w:tcW w:w="6575" w:type="dxa"/>
          </w:tcPr>
          <w:p w:rsidR="00D63D7B" w:rsidRPr="00507073" w:rsidRDefault="00D63D7B" w:rsidP="00D76785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7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  <w:p w:rsidR="00D63D7B" w:rsidRPr="00CF59AE" w:rsidRDefault="00D63D7B" w:rsidP="00D76785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F59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1.Предельные (минимальные и (или) максимальные) размеры земельных участков:</w:t>
            </w:r>
          </w:p>
          <w:p w:rsidR="00D63D7B" w:rsidRPr="00CF59AE" w:rsidRDefault="00D63D7B" w:rsidP="00D76785">
            <w:pPr>
              <w:pStyle w:val="ConsNormal"/>
              <w:widowControl/>
              <w:numPr>
                <w:ilvl w:val="0"/>
                <w:numId w:val="19"/>
              </w:numPr>
              <w:spacing w:before="0"/>
              <w:ind w:right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F59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площадь земельного участк</w:t>
            </w:r>
            <w:proofErr w:type="gramStart"/>
            <w:r w:rsidRPr="00CF59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а-</w:t>
            </w:r>
            <w:proofErr w:type="gramEnd"/>
            <w:r w:rsidRPr="00CF59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от 100 до 20000 кв. м.</w:t>
            </w:r>
          </w:p>
          <w:p w:rsidR="00D63D7B" w:rsidRPr="00CF59AE" w:rsidRDefault="00D63D7B" w:rsidP="00D76785">
            <w:pPr>
              <w:pStyle w:val="ConsNormal"/>
              <w:widowControl/>
              <w:numPr>
                <w:ilvl w:val="0"/>
                <w:numId w:val="19"/>
              </w:numPr>
              <w:spacing w:before="0"/>
              <w:ind w:right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F59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ширина земельного участка – от 10 до 100 м;</w:t>
            </w:r>
          </w:p>
          <w:p w:rsidR="00D63D7B" w:rsidRPr="00CF59AE" w:rsidRDefault="00D63D7B" w:rsidP="00D76785">
            <w:pPr>
              <w:pStyle w:val="ConsNormal"/>
              <w:widowControl/>
              <w:numPr>
                <w:ilvl w:val="0"/>
                <w:numId w:val="19"/>
              </w:numPr>
              <w:spacing w:before="0"/>
              <w:ind w:right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F59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длина земельного участка – от 10 до 100 м.</w:t>
            </w:r>
          </w:p>
          <w:p w:rsidR="00D63D7B" w:rsidRPr="00CF59AE" w:rsidRDefault="00D63D7B" w:rsidP="00D76785">
            <w:pPr>
              <w:pStyle w:val="ConsNormal"/>
              <w:widowControl/>
              <w:numPr>
                <w:ilvl w:val="0"/>
                <w:numId w:val="19"/>
              </w:numPr>
              <w:spacing w:before="0"/>
              <w:ind w:right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F59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площадь земельного участка образуемого при разделе с сохранением исходного земельного участка - от 20 до 200 кв. м.</w:t>
            </w:r>
          </w:p>
          <w:p w:rsidR="00D63D7B" w:rsidRPr="00CF59AE" w:rsidRDefault="00D63D7B" w:rsidP="00D76785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F59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2.Минимальные отступы от границ земельных участков – устанавливается в составе проектной документации.</w:t>
            </w:r>
          </w:p>
          <w:p w:rsidR="00D63D7B" w:rsidRPr="00CF59AE" w:rsidRDefault="00D63D7B" w:rsidP="00D76785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F59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3.Предельное количество этажей – 2 этажа.</w:t>
            </w:r>
          </w:p>
          <w:p w:rsidR="00D63D7B" w:rsidRPr="00CF59AE" w:rsidRDefault="00D63D7B" w:rsidP="00D76785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F59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4.Максимальный процент застройки в границах земельного участка – 90 %.</w:t>
            </w:r>
          </w:p>
        </w:tc>
      </w:tr>
    </w:tbl>
    <w:p w:rsidR="00D63D7B" w:rsidRDefault="00D63D7B" w:rsidP="00BA6B77">
      <w:pPr>
        <w:ind w:firstLine="540"/>
        <w:jc w:val="both"/>
        <w:rPr>
          <w:b/>
          <w:bCs/>
        </w:rPr>
      </w:pPr>
    </w:p>
    <w:p w:rsidR="00D63D7B" w:rsidRDefault="00D63D7B" w:rsidP="00D63D7B">
      <w:pPr>
        <w:pStyle w:val="ab"/>
        <w:spacing w:after="0"/>
        <w:ind w:left="0"/>
        <w:jc w:val="both"/>
      </w:pPr>
      <w:r>
        <w:t>для зоны</w:t>
      </w:r>
      <w:r w:rsidRPr="00914381">
        <w:rPr>
          <w:sz w:val="22"/>
          <w:szCs w:val="22"/>
        </w:rPr>
        <w:t xml:space="preserve"> </w:t>
      </w:r>
      <w:r>
        <w:t>занятия объектами сельскохозяйственного назначения (Сх</w:t>
      </w:r>
      <w:proofErr w:type="gramStart"/>
      <w:r>
        <w:t>2</w:t>
      </w:r>
      <w:proofErr w:type="gramEnd"/>
      <w:r>
        <w:t>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p w:rsidR="00D63D7B" w:rsidRDefault="00D63D7B" w:rsidP="00D63D7B">
      <w:pPr>
        <w:pStyle w:val="a9"/>
        <w:rPr>
          <w:rStyle w:val="5"/>
          <w:color w:val="000000"/>
          <w:lang w:val="ru-RU"/>
        </w:rPr>
      </w:pPr>
    </w:p>
    <w:p w:rsidR="00D63D7B" w:rsidRDefault="00D63D7B" w:rsidP="00D63D7B">
      <w:pPr>
        <w:pStyle w:val="a9"/>
        <w:rPr>
          <w:rStyle w:val="5"/>
          <w:color w:val="000000"/>
          <w:lang w:val="ru-RU"/>
        </w:rPr>
      </w:pPr>
    </w:p>
    <w:p w:rsidR="00D63D7B" w:rsidRDefault="00D63D7B" w:rsidP="00D63D7B">
      <w:pPr>
        <w:pStyle w:val="a9"/>
        <w:rPr>
          <w:rStyle w:val="5"/>
          <w:color w:val="000000"/>
          <w:lang w:val="ru-RU"/>
        </w:rPr>
      </w:pPr>
    </w:p>
    <w:p w:rsidR="00D63D7B" w:rsidRDefault="00D63D7B" w:rsidP="00D63D7B">
      <w:pPr>
        <w:pStyle w:val="a9"/>
        <w:rPr>
          <w:rStyle w:val="5"/>
          <w:color w:val="000000"/>
          <w:lang w:val="ru-RU"/>
        </w:rPr>
      </w:pPr>
    </w:p>
    <w:p w:rsidR="00D63D7B" w:rsidRDefault="00D63D7B" w:rsidP="00D63D7B">
      <w:pPr>
        <w:pStyle w:val="a9"/>
        <w:rPr>
          <w:rStyle w:val="5"/>
          <w:color w:val="000000"/>
          <w:lang w:val="ru-RU"/>
        </w:rPr>
      </w:pPr>
    </w:p>
    <w:p w:rsidR="00D63D7B" w:rsidRDefault="00D63D7B" w:rsidP="00D63D7B">
      <w:pPr>
        <w:pStyle w:val="a9"/>
        <w:rPr>
          <w:rStyle w:val="5"/>
          <w:color w:val="000000"/>
          <w:lang w:val="ru-RU"/>
        </w:rPr>
      </w:pPr>
    </w:p>
    <w:p w:rsidR="00D63D7B" w:rsidRDefault="00D63D7B" w:rsidP="00D63D7B">
      <w:pPr>
        <w:pStyle w:val="a9"/>
        <w:rPr>
          <w:rStyle w:val="5"/>
          <w:color w:val="000000"/>
          <w:lang w:val="ru-RU"/>
        </w:rPr>
      </w:pPr>
    </w:p>
    <w:p w:rsidR="00D63D7B" w:rsidRDefault="00D63D7B" w:rsidP="00D63D7B">
      <w:pPr>
        <w:pStyle w:val="a9"/>
        <w:rPr>
          <w:rStyle w:val="5"/>
          <w:color w:val="000000"/>
          <w:lang w:val="ru-RU"/>
        </w:rPr>
      </w:pPr>
    </w:p>
    <w:p w:rsidR="00D63D7B" w:rsidRDefault="00D63D7B" w:rsidP="00D63D7B">
      <w:pPr>
        <w:pStyle w:val="a9"/>
        <w:rPr>
          <w:rStyle w:val="5"/>
          <w:color w:val="000000"/>
          <w:lang w:val="ru-RU"/>
        </w:rPr>
      </w:pPr>
    </w:p>
    <w:p w:rsidR="00D63D7B" w:rsidRPr="007709D8" w:rsidRDefault="00D63D7B" w:rsidP="00D63D7B">
      <w:pPr>
        <w:pStyle w:val="a9"/>
        <w:rPr>
          <w:rStyle w:val="5"/>
          <w:b w:val="0"/>
          <w:color w:val="000000"/>
          <w:lang w:val="ru-RU"/>
        </w:rPr>
      </w:pPr>
      <w:r w:rsidRPr="007709D8">
        <w:rPr>
          <w:rStyle w:val="5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5"/>
        <w:tblW w:w="9209" w:type="dxa"/>
        <w:tblLook w:val="04A0"/>
      </w:tblPr>
      <w:tblGrid>
        <w:gridCol w:w="3000"/>
        <w:gridCol w:w="6209"/>
      </w:tblGrid>
      <w:tr w:rsidR="00D63D7B" w:rsidRPr="007709D8" w:rsidTr="00D76785">
        <w:trPr>
          <w:trHeight w:val="336"/>
        </w:trPr>
        <w:tc>
          <w:tcPr>
            <w:tcW w:w="3000" w:type="dxa"/>
          </w:tcPr>
          <w:p w:rsidR="00D63D7B" w:rsidRPr="007709D8" w:rsidRDefault="00D63D7B" w:rsidP="00D76785">
            <w:pPr>
              <w:rPr>
                <w:b/>
                <w:sz w:val="24"/>
                <w:szCs w:val="24"/>
              </w:rPr>
            </w:pPr>
            <w:r w:rsidRPr="007709D8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209" w:type="dxa"/>
          </w:tcPr>
          <w:p w:rsidR="00D63D7B" w:rsidRPr="007709D8" w:rsidRDefault="00D63D7B" w:rsidP="00D76785">
            <w:pPr>
              <w:rPr>
                <w:sz w:val="24"/>
                <w:szCs w:val="24"/>
              </w:rPr>
            </w:pPr>
            <w:r w:rsidRPr="007709D8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3D7B" w:rsidRPr="007709D8" w:rsidTr="00D76785">
        <w:trPr>
          <w:trHeight w:val="336"/>
        </w:trPr>
        <w:tc>
          <w:tcPr>
            <w:tcW w:w="3000" w:type="dxa"/>
          </w:tcPr>
          <w:p w:rsidR="00D63D7B" w:rsidRPr="000A37A1" w:rsidRDefault="00D63D7B" w:rsidP="00D76785">
            <w:pPr>
              <w:jc w:val="both"/>
              <w:rPr>
                <w:sz w:val="24"/>
                <w:szCs w:val="24"/>
              </w:rPr>
            </w:pPr>
            <w:r w:rsidRPr="000A37A1">
              <w:rPr>
                <w:sz w:val="24"/>
                <w:szCs w:val="24"/>
              </w:rPr>
              <w:t>Растениеводство (1.1)</w:t>
            </w:r>
          </w:p>
        </w:tc>
        <w:tc>
          <w:tcPr>
            <w:tcW w:w="6209" w:type="dxa"/>
            <w:vMerge w:val="restart"/>
          </w:tcPr>
          <w:p w:rsidR="00D63D7B" w:rsidRPr="007709D8" w:rsidRDefault="00D63D7B" w:rsidP="00D63D7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7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D63D7B" w:rsidRPr="007709D8" w:rsidRDefault="00D63D7B" w:rsidP="00D63D7B">
            <w:pPr>
              <w:pStyle w:val="ConsNormal"/>
              <w:widowControl/>
              <w:numPr>
                <w:ilvl w:val="0"/>
                <w:numId w:val="1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7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7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500 до 500000 кв. м;</w:t>
            </w:r>
          </w:p>
          <w:p w:rsidR="00D63D7B" w:rsidRPr="007709D8" w:rsidRDefault="00D63D7B" w:rsidP="00D63D7B">
            <w:pPr>
              <w:pStyle w:val="ConsNormal"/>
              <w:widowControl/>
              <w:numPr>
                <w:ilvl w:val="0"/>
                <w:numId w:val="1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20 до 1000 м;</w:t>
            </w:r>
          </w:p>
          <w:p w:rsidR="00D63D7B" w:rsidRPr="007709D8" w:rsidRDefault="00D63D7B" w:rsidP="00D63D7B">
            <w:pPr>
              <w:pStyle w:val="ConsNormal"/>
              <w:widowControl/>
              <w:numPr>
                <w:ilvl w:val="0"/>
                <w:numId w:val="1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20 до 2000 м.</w:t>
            </w:r>
          </w:p>
          <w:p w:rsidR="00D63D7B" w:rsidRPr="007709D8" w:rsidRDefault="00D63D7B" w:rsidP="00D63D7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7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границ земельных участков не подлежат установлению.</w:t>
            </w:r>
          </w:p>
          <w:p w:rsidR="00D63D7B" w:rsidRPr="007709D8" w:rsidRDefault="00D63D7B" w:rsidP="00D63D7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7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не подлежит установлению.</w:t>
            </w:r>
          </w:p>
          <w:p w:rsidR="00D63D7B" w:rsidRPr="007709D8" w:rsidRDefault="00D63D7B" w:rsidP="00D63D7B">
            <w:pPr>
              <w:pStyle w:val="ConsNormal"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7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D63D7B" w:rsidRPr="007709D8" w:rsidTr="00D76785">
        <w:trPr>
          <w:trHeight w:val="336"/>
        </w:trPr>
        <w:tc>
          <w:tcPr>
            <w:tcW w:w="3000" w:type="dxa"/>
          </w:tcPr>
          <w:p w:rsidR="00D63D7B" w:rsidRPr="000A37A1" w:rsidRDefault="00D63D7B" w:rsidP="00D76785">
            <w:pPr>
              <w:jc w:val="both"/>
              <w:rPr>
                <w:sz w:val="24"/>
                <w:szCs w:val="24"/>
              </w:rPr>
            </w:pPr>
            <w:r w:rsidRPr="000A37A1">
              <w:rPr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209" w:type="dxa"/>
            <w:vMerge/>
          </w:tcPr>
          <w:p w:rsidR="00D63D7B" w:rsidRPr="007709D8" w:rsidRDefault="00D63D7B" w:rsidP="00D63D7B">
            <w:pPr>
              <w:pStyle w:val="ConsNormal"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D7B" w:rsidRPr="007709D8" w:rsidTr="00D76785">
        <w:trPr>
          <w:trHeight w:val="336"/>
        </w:trPr>
        <w:tc>
          <w:tcPr>
            <w:tcW w:w="3000" w:type="dxa"/>
          </w:tcPr>
          <w:p w:rsidR="00D63D7B" w:rsidRPr="000A37A1" w:rsidRDefault="00D63D7B" w:rsidP="00D76785">
            <w:pPr>
              <w:jc w:val="both"/>
              <w:rPr>
                <w:sz w:val="24"/>
                <w:szCs w:val="24"/>
              </w:rPr>
            </w:pPr>
            <w:r w:rsidRPr="000A37A1">
              <w:rPr>
                <w:sz w:val="24"/>
                <w:szCs w:val="24"/>
              </w:rPr>
              <w:t>Овощеводство (1.3)</w:t>
            </w:r>
          </w:p>
        </w:tc>
        <w:tc>
          <w:tcPr>
            <w:tcW w:w="6209" w:type="dxa"/>
            <w:vMerge/>
          </w:tcPr>
          <w:p w:rsidR="00D63D7B" w:rsidRPr="007709D8" w:rsidRDefault="00D63D7B" w:rsidP="00D63D7B">
            <w:pPr>
              <w:pStyle w:val="ConsNormal"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D7B" w:rsidRPr="007709D8" w:rsidTr="00D76785">
        <w:trPr>
          <w:trHeight w:val="336"/>
        </w:trPr>
        <w:tc>
          <w:tcPr>
            <w:tcW w:w="3000" w:type="dxa"/>
          </w:tcPr>
          <w:p w:rsidR="00D63D7B" w:rsidRPr="000A37A1" w:rsidRDefault="00D63D7B" w:rsidP="00D76785">
            <w:pPr>
              <w:jc w:val="both"/>
              <w:rPr>
                <w:sz w:val="24"/>
                <w:szCs w:val="24"/>
              </w:rPr>
            </w:pPr>
            <w:r w:rsidRPr="000A37A1">
              <w:rPr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</w:tc>
        <w:tc>
          <w:tcPr>
            <w:tcW w:w="6209" w:type="dxa"/>
            <w:vMerge/>
          </w:tcPr>
          <w:p w:rsidR="00D63D7B" w:rsidRPr="007709D8" w:rsidRDefault="00D63D7B" w:rsidP="00D63D7B">
            <w:pPr>
              <w:pStyle w:val="ConsNormal"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D7B" w:rsidRPr="007709D8" w:rsidTr="00D76785">
        <w:trPr>
          <w:trHeight w:val="336"/>
        </w:trPr>
        <w:tc>
          <w:tcPr>
            <w:tcW w:w="3000" w:type="dxa"/>
          </w:tcPr>
          <w:p w:rsidR="00D63D7B" w:rsidRPr="000A37A1" w:rsidRDefault="00D63D7B" w:rsidP="00D76785">
            <w:pPr>
              <w:jc w:val="both"/>
              <w:rPr>
                <w:sz w:val="24"/>
                <w:szCs w:val="24"/>
              </w:rPr>
            </w:pPr>
            <w:r w:rsidRPr="000A37A1">
              <w:rPr>
                <w:sz w:val="24"/>
                <w:szCs w:val="24"/>
              </w:rPr>
              <w:t>Садоводство (1.5)</w:t>
            </w:r>
          </w:p>
        </w:tc>
        <w:tc>
          <w:tcPr>
            <w:tcW w:w="6209" w:type="dxa"/>
            <w:vMerge/>
          </w:tcPr>
          <w:p w:rsidR="00D63D7B" w:rsidRPr="007709D8" w:rsidRDefault="00D63D7B" w:rsidP="00D63D7B">
            <w:pPr>
              <w:pStyle w:val="ConsNormal"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D7B" w:rsidRPr="007709D8" w:rsidTr="00D76785">
        <w:trPr>
          <w:trHeight w:val="336"/>
        </w:trPr>
        <w:tc>
          <w:tcPr>
            <w:tcW w:w="3000" w:type="dxa"/>
          </w:tcPr>
          <w:p w:rsidR="00D63D7B" w:rsidRPr="000A37A1" w:rsidRDefault="00D63D7B" w:rsidP="00D76785">
            <w:pPr>
              <w:jc w:val="both"/>
              <w:rPr>
                <w:sz w:val="24"/>
                <w:szCs w:val="24"/>
              </w:rPr>
            </w:pPr>
            <w:r w:rsidRPr="000A37A1">
              <w:rPr>
                <w:sz w:val="24"/>
                <w:szCs w:val="24"/>
              </w:rPr>
              <w:t>Выращивание льна и конопли (1.6)</w:t>
            </w:r>
          </w:p>
        </w:tc>
        <w:tc>
          <w:tcPr>
            <w:tcW w:w="6209" w:type="dxa"/>
            <w:vMerge/>
          </w:tcPr>
          <w:p w:rsidR="00D63D7B" w:rsidRPr="007709D8" w:rsidRDefault="00D63D7B" w:rsidP="00D63D7B">
            <w:pPr>
              <w:pStyle w:val="ConsNormal"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D7B" w:rsidRPr="007709D8" w:rsidTr="00D76785">
        <w:trPr>
          <w:trHeight w:val="70"/>
        </w:trPr>
        <w:tc>
          <w:tcPr>
            <w:tcW w:w="3000" w:type="dxa"/>
          </w:tcPr>
          <w:p w:rsidR="00D63D7B" w:rsidRPr="007709D8" w:rsidRDefault="00D63D7B" w:rsidP="00D76785">
            <w:pPr>
              <w:jc w:val="both"/>
              <w:rPr>
                <w:sz w:val="24"/>
                <w:szCs w:val="24"/>
                <w:lang w:eastAsia="ru-RU"/>
              </w:rPr>
            </w:pPr>
            <w:r w:rsidRPr="007709D8">
              <w:rPr>
                <w:sz w:val="24"/>
                <w:szCs w:val="24"/>
              </w:rPr>
              <w:t>Животноводство (1.7);</w:t>
            </w:r>
          </w:p>
        </w:tc>
        <w:tc>
          <w:tcPr>
            <w:tcW w:w="6209" w:type="dxa"/>
            <w:vMerge/>
          </w:tcPr>
          <w:p w:rsidR="00D63D7B" w:rsidRPr="007709D8" w:rsidRDefault="00D63D7B" w:rsidP="00D63D7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3D7B" w:rsidRPr="007709D8" w:rsidTr="00D76785">
        <w:trPr>
          <w:trHeight w:val="70"/>
        </w:trPr>
        <w:tc>
          <w:tcPr>
            <w:tcW w:w="3000" w:type="dxa"/>
          </w:tcPr>
          <w:p w:rsidR="00D63D7B" w:rsidRPr="007709D8" w:rsidRDefault="00D63D7B" w:rsidP="00D76785">
            <w:pPr>
              <w:jc w:val="both"/>
              <w:rPr>
                <w:sz w:val="24"/>
                <w:szCs w:val="24"/>
              </w:rPr>
            </w:pPr>
            <w:r w:rsidRPr="007709D8">
              <w:rPr>
                <w:sz w:val="24"/>
                <w:szCs w:val="24"/>
              </w:rPr>
              <w:t>Скотоводство (1.8);</w:t>
            </w:r>
          </w:p>
        </w:tc>
        <w:tc>
          <w:tcPr>
            <w:tcW w:w="6209" w:type="dxa"/>
            <w:vMerge/>
          </w:tcPr>
          <w:p w:rsidR="00D63D7B" w:rsidRPr="007709D8" w:rsidRDefault="00D63D7B" w:rsidP="00D76785">
            <w:pPr>
              <w:pStyle w:val="a4"/>
              <w:autoSpaceDE w:val="0"/>
              <w:autoSpaceDN w:val="0"/>
              <w:adjustRightInd w:val="0"/>
              <w:spacing w:after="0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B" w:rsidRPr="007709D8" w:rsidTr="00D76785">
        <w:trPr>
          <w:trHeight w:val="70"/>
        </w:trPr>
        <w:tc>
          <w:tcPr>
            <w:tcW w:w="3000" w:type="dxa"/>
          </w:tcPr>
          <w:p w:rsidR="00D63D7B" w:rsidRPr="007709D8" w:rsidRDefault="00D63D7B" w:rsidP="00D76785">
            <w:pPr>
              <w:jc w:val="both"/>
              <w:rPr>
                <w:sz w:val="24"/>
                <w:szCs w:val="24"/>
              </w:rPr>
            </w:pPr>
            <w:r w:rsidRPr="007709D8">
              <w:rPr>
                <w:sz w:val="24"/>
                <w:szCs w:val="24"/>
              </w:rPr>
              <w:t>Звероводство (1.9);</w:t>
            </w:r>
          </w:p>
        </w:tc>
        <w:tc>
          <w:tcPr>
            <w:tcW w:w="6209" w:type="dxa"/>
            <w:vMerge/>
          </w:tcPr>
          <w:p w:rsidR="00D63D7B" w:rsidRPr="007709D8" w:rsidRDefault="00D63D7B" w:rsidP="00D76785">
            <w:pPr>
              <w:pStyle w:val="a4"/>
              <w:autoSpaceDE w:val="0"/>
              <w:autoSpaceDN w:val="0"/>
              <w:adjustRightInd w:val="0"/>
              <w:spacing w:after="0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B" w:rsidRPr="007709D8" w:rsidTr="00D76785">
        <w:trPr>
          <w:trHeight w:val="70"/>
        </w:trPr>
        <w:tc>
          <w:tcPr>
            <w:tcW w:w="3000" w:type="dxa"/>
          </w:tcPr>
          <w:p w:rsidR="00D63D7B" w:rsidRPr="007709D8" w:rsidRDefault="00D63D7B" w:rsidP="00D76785">
            <w:pPr>
              <w:jc w:val="both"/>
              <w:rPr>
                <w:sz w:val="24"/>
                <w:szCs w:val="24"/>
              </w:rPr>
            </w:pPr>
            <w:r w:rsidRPr="007709D8">
              <w:rPr>
                <w:sz w:val="24"/>
                <w:szCs w:val="24"/>
              </w:rPr>
              <w:t>Птицеводство (1.10);</w:t>
            </w:r>
          </w:p>
        </w:tc>
        <w:tc>
          <w:tcPr>
            <w:tcW w:w="6209" w:type="dxa"/>
            <w:vMerge/>
          </w:tcPr>
          <w:p w:rsidR="00D63D7B" w:rsidRPr="007709D8" w:rsidRDefault="00D63D7B" w:rsidP="00D76785">
            <w:pPr>
              <w:pStyle w:val="a4"/>
              <w:autoSpaceDE w:val="0"/>
              <w:autoSpaceDN w:val="0"/>
              <w:adjustRightInd w:val="0"/>
              <w:spacing w:after="0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B" w:rsidRPr="007709D8" w:rsidTr="00D76785">
        <w:trPr>
          <w:trHeight w:val="70"/>
        </w:trPr>
        <w:tc>
          <w:tcPr>
            <w:tcW w:w="3000" w:type="dxa"/>
          </w:tcPr>
          <w:p w:rsidR="00D63D7B" w:rsidRPr="007709D8" w:rsidRDefault="00D63D7B" w:rsidP="00D76785">
            <w:pPr>
              <w:jc w:val="both"/>
              <w:rPr>
                <w:sz w:val="24"/>
                <w:szCs w:val="24"/>
              </w:rPr>
            </w:pPr>
            <w:r w:rsidRPr="007709D8">
              <w:rPr>
                <w:sz w:val="24"/>
                <w:szCs w:val="24"/>
              </w:rPr>
              <w:t>Свиноводство (1.11);</w:t>
            </w:r>
          </w:p>
        </w:tc>
        <w:tc>
          <w:tcPr>
            <w:tcW w:w="6209" w:type="dxa"/>
            <w:vMerge/>
          </w:tcPr>
          <w:p w:rsidR="00D63D7B" w:rsidRPr="007709D8" w:rsidRDefault="00D63D7B" w:rsidP="00D76785">
            <w:pPr>
              <w:pStyle w:val="a4"/>
              <w:autoSpaceDE w:val="0"/>
              <w:autoSpaceDN w:val="0"/>
              <w:adjustRightInd w:val="0"/>
              <w:spacing w:after="0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B" w:rsidRPr="007709D8" w:rsidTr="00D76785">
        <w:trPr>
          <w:trHeight w:val="433"/>
        </w:trPr>
        <w:tc>
          <w:tcPr>
            <w:tcW w:w="3000" w:type="dxa"/>
          </w:tcPr>
          <w:p w:rsidR="00D63D7B" w:rsidRPr="007709D8" w:rsidRDefault="00D63D7B" w:rsidP="00D76785">
            <w:pPr>
              <w:jc w:val="both"/>
              <w:rPr>
                <w:sz w:val="24"/>
                <w:szCs w:val="24"/>
              </w:rPr>
            </w:pPr>
            <w:r w:rsidRPr="007709D8">
              <w:rPr>
                <w:sz w:val="24"/>
                <w:szCs w:val="24"/>
              </w:rPr>
              <w:t>Рыбоводство (1.13);</w:t>
            </w:r>
          </w:p>
        </w:tc>
        <w:tc>
          <w:tcPr>
            <w:tcW w:w="6209" w:type="dxa"/>
            <w:vMerge/>
          </w:tcPr>
          <w:p w:rsidR="00D63D7B" w:rsidRPr="007709D8" w:rsidRDefault="00D63D7B" w:rsidP="00D76785">
            <w:pPr>
              <w:pStyle w:val="a4"/>
              <w:autoSpaceDE w:val="0"/>
              <w:autoSpaceDN w:val="0"/>
              <w:adjustRightInd w:val="0"/>
              <w:spacing w:after="0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B" w:rsidRPr="007709D8" w:rsidTr="00D76785">
        <w:trPr>
          <w:trHeight w:val="70"/>
        </w:trPr>
        <w:tc>
          <w:tcPr>
            <w:tcW w:w="3000" w:type="dxa"/>
          </w:tcPr>
          <w:p w:rsidR="00D63D7B" w:rsidRPr="007709D8" w:rsidRDefault="00D63D7B" w:rsidP="00D76785">
            <w:pPr>
              <w:jc w:val="both"/>
              <w:rPr>
                <w:sz w:val="24"/>
                <w:szCs w:val="24"/>
              </w:rPr>
            </w:pPr>
            <w:r w:rsidRPr="007709D8">
              <w:rPr>
                <w:sz w:val="24"/>
                <w:szCs w:val="24"/>
              </w:rPr>
              <w:t>Обеспечение сельскохозяйственного производства (1.18)</w:t>
            </w:r>
          </w:p>
        </w:tc>
        <w:tc>
          <w:tcPr>
            <w:tcW w:w="6209" w:type="dxa"/>
            <w:vMerge/>
          </w:tcPr>
          <w:p w:rsidR="00D63D7B" w:rsidRPr="007709D8" w:rsidRDefault="00D63D7B" w:rsidP="00D76785">
            <w:pPr>
              <w:pStyle w:val="a4"/>
              <w:autoSpaceDE w:val="0"/>
              <w:autoSpaceDN w:val="0"/>
              <w:adjustRightInd w:val="0"/>
              <w:spacing w:after="0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D7B" w:rsidRPr="000E39DF" w:rsidRDefault="00D63D7B" w:rsidP="00D63D7B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Вспомогательные виды разрешенного использования:</w:t>
      </w:r>
    </w:p>
    <w:p w:rsidR="00D63D7B" w:rsidRPr="000E39DF" w:rsidRDefault="00D63D7B" w:rsidP="00D63D7B">
      <w:pPr>
        <w:pStyle w:val="a9"/>
        <w:numPr>
          <w:ilvl w:val="0"/>
          <w:numId w:val="26"/>
        </w:numPr>
        <w:ind w:left="709"/>
        <w:rPr>
          <w:lang w:val="ru-RU"/>
        </w:rPr>
      </w:pPr>
      <w:r w:rsidRPr="000E39DF">
        <w:rPr>
          <w:lang w:val="ru-RU"/>
        </w:rPr>
        <w:t xml:space="preserve">Не </w:t>
      </w:r>
      <w:proofErr w:type="gramStart"/>
      <w:r w:rsidRPr="000E39DF">
        <w:rPr>
          <w:lang w:val="ru-RU"/>
        </w:rPr>
        <w:t>установлены</w:t>
      </w:r>
      <w:proofErr w:type="gramEnd"/>
      <w:r w:rsidRPr="000E39DF">
        <w:rPr>
          <w:lang w:val="ru-RU"/>
        </w:rPr>
        <w:t>.</w:t>
      </w:r>
    </w:p>
    <w:p w:rsidR="00D63D7B" w:rsidRPr="000E39DF" w:rsidRDefault="00D63D7B" w:rsidP="00D63D7B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p w:rsidR="00D63D7B" w:rsidRPr="00336452" w:rsidRDefault="00D63D7B" w:rsidP="00D63D7B">
      <w:pPr>
        <w:pStyle w:val="a9"/>
        <w:numPr>
          <w:ilvl w:val="0"/>
          <w:numId w:val="26"/>
        </w:numPr>
        <w:ind w:left="709"/>
        <w:rPr>
          <w:lang w:val="ru-RU"/>
        </w:rPr>
      </w:pPr>
      <w:r w:rsidRPr="000E39DF">
        <w:rPr>
          <w:lang w:val="ru-RU"/>
        </w:rPr>
        <w:t xml:space="preserve">Не </w:t>
      </w:r>
      <w:proofErr w:type="gramStart"/>
      <w:r w:rsidRPr="000E39DF">
        <w:rPr>
          <w:lang w:val="ru-RU"/>
        </w:rPr>
        <w:t>установлены</w:t>
      </w:r>
      <w:proofErr w:type="gramEnd"/>
      <w:r w:rsidRPr="000E39DF">
        <w:rPr>
          <w:lang w:val="ru-RU"/>
        </w:rPr>
        <w:t>.</w:t>
      </w:r>
    </w:p>
    <w:p w:rsidR="00D63D7B" w:rsidRDefault="00D63D7B" w:rsidP="00D63D7B">
      <w:pPr>
        <w:pStyle w:val="ab"/>
        <w:spacing w:after="0"/>
        <w:ind w:left="0"/>
        <w:jc w:val="both"/>
      </w:pPr>
    </w:p>
    <w:p w:rsidR="00BA6B77" w:rsidRDefault="00BA6B77" w:rsidP="00BA6B77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0867BA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территория ГСК Гудок,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/у 5</w:t>
      </w:r>
      <w:r w:rsidR="006A52A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>Предельная свободная мощность существующих сетей 5</w:t>
      </w:r>
      <w:r w:rsidR="006A52A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нагрузка- 5А,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</w:t>
      </w:r>
    </w:p>
    <w:p w:rsidR="000867BA" w:rsidRDefault="000867BA" w:rsidP="00BA6B77">
      <w:pPr>
        <w:pStyle w:val="a4"/>
        <w:ind w:left="0"/>
        <w:jc w:val="both"/>
        <w:rPr>
          <w:rFonts w:ascii="Times New Roman" w:hAnsi="Times New Roman"/>
        </w:rPr>
      </w:pPr>
    </w:p>
    <w:p w:rsidR="000867BA" w:rsidRDefault="000867BA" w:rsidP="00BA6B77">
      <w:pPr>
        <w:pStyle w:val="a4"/>
        <w:ind w:left="0"/>
        <w:jc w:val="both"/>
        <w:rPr>
          <w:rFonts w:ascii="Times New Roman" w:hAnsi="Times New Roman"/>
        </w:rPr>
      </w:pPr>
    </w:p>
    <w:p w:rsidR="000867BA" w:rsidRDefault="000867BA" w:rsidP="00BA6B77">
      <w:pPr>
        <w:pStyle w:val="a4"/>
        <w:ind w:left="0"/>
        <w:jc w:val="both"/>
        <w:rPr>
          <w:rFonts w:ascii="Times New Roman" w:hAnsi="Times New Roman"/>
        </w:rPr>
      </w:pPr>
    </w:p>
    <w:p w:rsidR="000867BA" w:rsidRDefault="000867BA" w:rsidP="00BA6B77">
      <w:pPr>
        <w:pStyle w:val="a4"/>
        <w:ind w:left="0"/>
        <w:jc w:val="both"/>
        <w:rPr>
          <w:rFonts w:ascii="Times New Roman" w:hAnsi="Times New Roman"/>
        </w:rPr>
      </w:pP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 </w:t>
      </w:r>
      <w:proofErr w:type="gramStart"/>
      <w:r>
        <w:rPr>
          <w:rFonts w:ascii="Times New Roman" w:hAnsi="Times New Roman"/>
        </w:rPr>
        <w:t>электроснабжение</w:t>
      </w:r>
      <w:proofErr w:type="gramEnd"/>
      <w:r>
        <w:rPr>
          <w:rFonts w:ascii="Times New Roman" w:hAnsi="Times New Roman"/>
        </w:rPr>
        <w:t xml:space="preserve">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</w:t>
      </w:r>
      <w:proofErr w:type="gramStart"/>
      <w:r>
        <w:rPr>
          <w:rFonts w:ascii="Times New Roman" w:hAnsi="Times New Roman"/>
        </w:rPr>
        <w:t>существующих</w:t>
      </w:r>
      <w:proofErr w:type="gramEnd"/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BA6B77" w:rsidRPr="00425DB2" w:rsidRDefault="00BA6B77" w:rsidP="00BA6B77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</w:rPr>
        <w:t>Ершовский</w:t>
      </w:r>
      <w:proofErr w:type="spellEnd"/>
      <w:r>
        <w:rPr>
          <w:rFonts w:ascii="Times New Roman" w:hAnsi="Times New Roman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территория ГСК Гудок, </w:t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>/у 5</w:t>
      </w:r>
      <w:r w:rsidR="006A52A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тер. ГСК Гудок,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/у </w:t>
      </w:r>
      <w:r w:rsidR="00170529">
        <w:rPr>
          <w:rFonts w:ascii="Times New Roman" w:hAnsi="Times New Roman"/>
          <w:sz w:val="24"/>
          <w:szCs w:val="24"/>
        </w:rPr>
        <w:t>5</w:t>
      </w:r>
      <w:r w:rsidR="006A52A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</w:t>
      </w:r>
      <w:r w:rsidR="00170529">
        <w:rPr>
          <w:rFonts w:ascii="Times New Roman" w:hAnsi="Times New Roman"/>
        </w:rPr>
        <w:t>6146,4</w:t>
      </w:r>
      <w:r>
        <w:rPr>
          <w:rFonts w:ascii="Times New Roman" w:hAnsi="Times New Roman"/>
        </w:rPr>
        <w:t xml:space="preserve"> руб.</w:t>
      </w:r>
    </w:p>
    <w:p w:rsidR="006A52AE" w:rsidRDefault="006A52AE" w:rsidP="00BA6B77">
      <w:pPr>
        <w:pStyle w:val="a4"/>
        <w:ind w:left="0"/>
        <w:jc w:val="both"/>
        <w:rPr>
          <w:rFonts w:ascii="Times New Roman" w:hAnsi="Times New Roman"/>
        </w:rPr>
      </w:pPr>
    </w:p>
    <w:p w:rsidR="006A52AE" w:rsidRPr="006A52AE" w:rsidRDefault="006A52AE" w:rsidP="00BA6B77">
      <w:pPr>
        <w:pStyle w:val="a4"/>
        <w:ind w:left="0"/>
        <w:jc w:val="both"/>
        <w:rPr>
          <w:rFonts w:ascii="Times New Roman" w:hAnsi="Times New Roman"/>
          <w:b/>
        </w:rPr>
      </w:pPr>
      <w:r w:rsidRPr="006A52AE">
        <w:rPr>
          <w:rFonts w:ascii="Times New Roman" w:hAnsi="Times New Roman"/>
          <w:b/>
        </w:rPr>
        <w:t>ЛОТ № 2:</w:t>
      </w:r>
    </w:p>
    <w:p w:rsidR="000867BA" w:rsidRDefault="006A52AE" w:rsidP="006A52A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в районе дома № 4 (улица Нефтяная) ряд 1, место 3. </w:t>
      </w:r>
      <w:r>
        <w:rPr>
          <w:rFonts w:ascii="Times New Roman" w:hAnsi="Times New Roman"/>
        </w:rPr>
        <w:t xml:space="preserve">Предельная свободная мощность существующих сетей 50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нагрузка- 25А,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</w:t>
      </w:r>
    </w:p>
    <w:p w:rsidR="000867BA" w:rsidRDefault="000867BA" w:rsidP="006A52AE">
      <w:pPr>
        <w:pStyle w:val="a4"/>
        <w:ind w:left="0"/>
        <w:jc w:val="both"/>
        <w:rPr>
          <w:rFonts w:ascii="Times New Roman" w:hAnsi="Times New Roman"/>
        </w:rPr>
      </w:pPr>
    </w:p>
    <w:p w:rsidR="000867BA" w:rsidRDefault="000867BA" w:rsidP="006A52AE">
      <w:pPr>
        <w:pStyle w:val="a4"/>
        <w:ind w:left="0"/>
        <w:jc w:val="both"/>
        <w:rPr>
          <w:rFonts w:ascii="Times New Roman" w:hAnsi="Times New Roman"/>
        </w:rPr>
      </w:pPr>
    </w:p>
    <w:p w:rsidR="000867BA" w:rsidRDefault="000867BA" w:rsidP="006A52AE">
      <w:pPr>
        <w:pStyle w:val="a4"/>
        <w:ind w:left="0"/>
        <w:jc w:val="both"/>
        <w:rPr>
          <w:rFonts w:ascii="Times New Roman" w:hAnsi="Times New Roman"/>
        </w:rPr>
      </w:pPr>
    </w:p>
    <w:p w:rsidR="000867BA" w:rsidRDefault="000867BA" w:rsidP="006A52AE">
      <w:pPr>
        <w:pStyle w:val="a4"/>
        <w:ind w:left="0"/>
        <w:jc w:val="both"/>
        <w:rPr>
          <w:rFonts w:ascii="Times New Roman" w:hAnsi="Times New Roman"/>
        </w:rPr>
      </w:pPr>
    </w:p>
    <w:p w:rsidR="000867BA" w:rsidRDefault="000867BA" w:rsidP="006A52AE">
      <w:pPr>
        <w:pStyle w:val="a4"/>
        <w:ind w:left="0"/>
        <w:jc w:val="both"/>
        <w:rPr>
          <w:rFonts w:ascii="Times New Roman" w:hAnsi="Times New Roman"/>
        </w:rPr>
      </w:pPr>
    </w:p>
    <w:p w:rsidR="006A52AE" w:rsidRDefault="006A52AE" w:rsidP="006A52AE">
      <w:pPr>
        <w:pStyle w:val="a4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случае не соответствия данным параметрам расчет будет производиться согласно Постановления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  <w:proofErr w:type="gramEnd"/>
    </w:p>
    <w:p w:rsidR="006A52AE" w:rsidRPr="00425DB2" w:rsidRDefault="006A52AE" w:rsidP="006A52AE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Ершов,</w:t>
      </w:r>
      <w:r w:rsidRPr="006A5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районе дома № 4 (улица Нефтяная) ряд 1, место 3</w:t>
      </w:r>
      <w:r>
        <w:rPr>
          <w:rFonts w:ascii="Times New Roman" w:hAnsi="Times New Roman"/>
        </w:rPr>
        <w:t xml:space="preserve"> 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6A52AE" w:rsidRDefault="006A52AE" w:rsidP="006A52A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Ершов, в районе дома № 4 (улица Нефтяная) ряд 1, место 3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извещения- 6146,4 руб.</w:t>
      </w:r>
    </w:p>
    <w:p w:rsidR="006A52AE" w:rsidRDefault="006A52AE" w:rsidP="00BA6B77">
      <w:pPr>
        <w:pStyle w:val="a4"/>
        <w:ind w:left="0"/>
        <w:jc w:val="both"/>
        <w:rPr>
          <w:rFonts w:ascii="Times New Roman" w:hAnsi="Times New Roman"/>
        </w:rPr>
      </w:pPr>
    </w:p>
    <w:p w:rsidR="006A52AE" w:rsidRPr="006A52AE" w:rsidRDefault="006A52AE" w:rsidP="00BA6B77">
      <w:pPr>
        <w:pStyle w:val="a4"/>
        <w:ind w:left="0"/>
        <w:jc w:val="both"/>
        <w:rPr>
          <w:rFonts w:ascii="Times New Roman" w:hAnsi="Times New Roman"/>
          <w:b/>
        </w:rPr>
      </w:pPr>
      <w:r w:rsidRPr="006A52AE">
        <w:rPr>
          <w:rFonts w:ascii="Times New Roman" w:hAnsi="Times New Roman"/>
          <w:b/>
        </w:rPr>
        <w:t>ЛОТ № 3:</w:t>
      </w:r>
    </w:p>
    <w:p w:rsidR="006A52AE" w:rsidRDefault="006A52AE" w:rsidP="006A52A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</w:t>
      </w:r>
      <w:proofErr w:type="gramStart"/>
      <w:r>
        <w:rPr>
          <w:rFonts w:ascii="Times New Roman" w:hAnsi="Times New Roman"/>
          <w:sz w:val="24"/>
          <w:szCs w:val="24"/>
        </w:rPr>
        <w:t>Саратовская область, г. Ершов, ул. им. Некрасова, район д. 28 (тер.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Нефтяников,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/у21).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Предельная свободная мощность существующих сетей 50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нагрузка- 5А,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0867BA" w:rsidRDefault="000867BA" w:rsidP="006A52AE">
      <w:pPr>
        <w:pStyle w:val="a4"/>
        <w:spacing w:line="280" w:lineRule="exact"/>
        <w:ind w:left="0"/>
        <w:jc w:val="both"/>
        <w:rPr>
          <w:rFonts w:ascii="Times New Roman" w:hAnsi="Times New Roman"/>
          <w:color w:val="000000" w:themeColor="text1"/>
        </w:rPr>
      </w:pPr>
    </w:p>
    <w:p w:rsidR="000867BA" w:rsidRDefault="000867BA" w:rsidP="006A52AE">
      <w:pPr>
        <w:pStyle w:val="a4"/>
        <w:spacing w:line="280" w:lineRule="exact"/>
        <w:ind w:left="0"/>
        <w:jc w:val="both"/>
        <w:rPr>
          <w:rFonts w:ascii="Times New Roman" w:hAnsi="Times New Roman"/>
          <w:color w:val="000000" w:themeColor="text1"/>
        </w:rPr>
      </w:pPr>
    </w:p>
    <w:p w:rsidR="000867BA" w:rsidRDefault="000867BA" w:rsidP="006A52AE">
      <w:pPr>
        <w:pStyle w:val="a4"/>
        <w:spacing w:line="280" w:lineRule="exact"/>
        <w:ind w:left="0"/>
        <w:jc w:val="both"/>
        <w:rPr>
          <w:rFonts w:ascii="Times New Roman" w:hAnsi="Times New Roman"/>
          <w:color w:val="000000" w:themeColor="text1"/>
        </w:rPr>
      </w:pPr>
    </w:p>
    <w:p w:rsidR="000867BA" w:rsidRDefault="000867BA" w:rsidP="006A52AE">
      <w:pPr>
        <w:pStyle w:val="a4"/>
        <w:spacing w:line="280" w:lineRule="exact"/>
        <w:ind w:left="0"/>
        <w:jc w:val="both"/>
        <w:rPr>
          <w:rFonts w:ascii="Times New Roman" w:hAnsi="Times New Roman"/>
          <w:color w:val="000000" w:themeColor="text1"/>
        </w:rPr>
      </w:pPr>
    </w:p>
    <w:p w:rsidR="000867BA" w:rsidRDefault="000867BA" w:rsidP="006A52AE">
      <w:pPr>
        <w:pStyle w:val="a4"/>
        <w:spacing w:line="280" w:lineRule="exact"/>
        <w:ind w:left="0"/>
        <w:jc w:val="both"/>
        <w:rPr>
          <w:rFonts w:ascii="Times New Roman" w:hAnsi="Times New Roman"/>
          <w:color w:val="000000" w:themeColor="text1"/>
        </w:rPr>
      </w:pPr>
    </w:p>
    <w:p w:rsidR="000867BA" w:rsidRDefault="000867BA" w:rsidP="006A52AE">
      <w:pPr>
        <w:pStyle w:val="a4"/>
        <w:spacing w:line="280" w:lineRule="exact"/>
        <w:ind w:left="0"/>
        <w:jc w:val="both"/>
        <w:rPr>
          <w:rFonts w:ascii="Times New Roman" w:hAnsi="Times New Roman"/>
          <w:color w:val="000000" w:themeColor="text1"/>
        </w:rPr>
      </w:pPr>
    </w:p>
    <w:p w:rsidR="000867BA" w:rsidRDefault="000867BA" w:rsidP="006A52AE">
      <w:pPr>
        <w:pStyle w:val="a4"/>
        <w:spacing w:line="280" w:lineRule="exact"/>
        <w:ind w:left="0"/>
        <w:jc w:val="both"/>
        <w:rPr>
          <w:rFonts w:ascii="Times New Roman" w:hAnsi="Times New Roman"/>
          <w:color w:val="000000" w:themeColor="text1"/>
        </w:rPr>
      </w:pPr>
    </w:p>
    <w:p w:rsidR="006A52AE" w:rsidRPr="00425DB2" w:rsidRDefault="006A52AE" w:rsidP="006A52AE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</w:t>
      </w:r>
      <w:proofErr w:type="gramStart"/>
      <w:r>
        <w:rPr>
          <w:rFonts w:ascii="Times New Roman" w:hAnsi="Times New Roman"/>
        </w:rPr>
        <w:t>Саратовская область,  г. Ершов,</w:t>
      </w:r>
      <w:r w:rsidRPr="006A5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им. Некрасова, район д. 28 (тер.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Нефтяников,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/у 21)</w:t>
      </w:r>
      <w:r>
        <w:rPr>
          <w:rFonts w:ascii="Times New Roman" w:hAnsi="Times New Roman"/>
        </w:rPr>
        <w:t xml:space="preserve"> 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  <w:proofErr w:type="gramEnd"/>
    </w:p>
    <w:p w:rsidR="006A52AE" w:rsidRDefault="006A52AE" w:rsidP="006A52A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</w:t>
      </w:r>
      <w:proofErr w:type="gramStart"/>
      <w:r w:rsidRPr="00A16110">
        <w:rPr>
          <w:rFonts w:ascii="Times New Roman" w:hAnsi="Times New Roman"/>
          <w:sz w:val="24"/>
          <w:szCs w:val="24"/>
        </w:rPr>
        <w:t xml:space="preserve">Саратовская область, </w:t>
      </w:r>
      <w:r>
        <w:rPr>
          <w:rFonts w:ascii="Times New Roman" w:hAnsi="Times New Roman"/>
          <w:sz w:val="24"/>
          <w:szCs w:val="24"/>
        </w:rPr>
        <w:t>г. Ершов,  ул. им. Некрасова, район д. 28 (тер.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Нефтяников,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/у 21)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извещения- 6146,4 руб.</w:t>
      </w:r>
    </w:p>
    <w:p w:rsidR="006A52AE" w:rsidRPr="006A52AE" w:rsidRDefault="006A52AE" w:rsidP="00BA6B77">
      <w:pPr>
        <w:pStyle w:val="a4"/>
        <w:ind w:left="0"/>
        <w:jc w:val="both"/>
        <w:rPr>
          <w:rFonts w:ascii="Times New Roman" w:hAnsi="Times New Roman"/>
          <w:b/>
        </w:rPr>
      </w:pPr>
      <w:r w:rsidRPr="006A52AE">
        <w:rPr>
          <w:rFonts w:ascii="Times New Roman" w:hAnsi="Times New Roman"/>
          <w:b/>
        </w:rPr>
        <w:t>ЛОТ № 4:</w:t>
      </w:r>
    </w:p>
    <w:p w:rsidR="005F4D12" w:rsidRDefault="005F4D12" w:rsidP="005F4D12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</w:t>
      </w:r>
      <w:proofErr w:type="gramStart"/>
      <w:r>
        <w:rPr>
          <w:rFonts w:ascii="Times New Roman" w:hAnsi="Times New Roman"/>
          <w:sz w:val="24"/>
          <w:szCs w:val="24"/>
        </w:rPr>
        <w:t>Саратовская область, г. Ершов, ул. им. Некрасова, район д. 28 (тер.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Нефтяников,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/у22).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Предельная свободная мощность существующих сетей 50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нагрузка- 5А,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5F4D12" w:rsidRPr="00425DB2" w:rsidRDefault="005F4D12" w:rsidP="005F4D12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</w:t>
      </w:r>
      <w:proofErr w:type="gramStart"/>
      <w:r>
        <w:rPr>
          <w:rFonts w:ascii="Times New Roman" w:hAnsi="Times New Roman"/>
        </w:rPr>
        <w:t>Саратовская область,  г. Ершов,</w:t>
      </w:r>
      <w:r w:rsidRPr="006A5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им. Некрасова, район д. 28 (тер.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Нефтяников,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/у 22)</w:t>
      </w:r>
      <w:r>
        <w:rPr>
          <w:rFonts w:ascii="Times New Roman" w:hAnsi="Times New Roman"/>
        </w:rPr>
        <w:t xml:space="preserve"> 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  <w:proofErr w:type="gramEnd"/>
    </w:p>
    <w:p w:rsidR="000867BA" w:rsidRDefault="000867BA" w:rsidP="005F4D1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867BA" w:rsidRDefault="000867BA" w:rsidP="005F4D1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867BA" w:rsidRDefault="000867BA" w:rsidP="005F4D1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867BA" w:rsidRDefault="000867BA" w:rsidP="005F4D1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867BA" w:rsidRDefault="000867BA" w:rsidP="005F4D1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867BA" w:rsidRDefault="000867BA" w:rsidP="005F4D1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867BA" w:rsidRDefault="000867BA" w:rsidP="005F4D1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5F4D12" w:rsidRDefault="005F4D12" w:rsidP="005F4D12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</w:t>
      </w:r>
      <w:proofErr w:type="gramStart"/>
      <w:r w:rsidRPr="00A16110">
        <w:rPr>
          <w:rFonts w:ascii="Times New Roman" w:hAnsi="Times New Roman"/>
          <w:sz w:val="24"/>
          <w:szCs w:val="24"/>
        </w:rPr>
        <w:t xml:space="preserve">Саратовская область, </w:t>
      </w:r>
      <w:r>
        <w:rPr>
          <w:rFonts w:ascii="Times New Roman" w:hAnsi="Times New Roman"/>
          <w:sz w:val="24"/>
          <w:szCs w:val="24"/>
        </w:rPr>
        <w:t>г. Ершов,  ул. им. Некрасова, район д. 28 (тер.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Нефтяников,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/у 22)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извещения- 6146,4 руб.</w:t>
      </w:r>
    </w:p>
    <w:p w:rsidR="005F4D12" w:rsidRDefault="005F4D12" w:rsidP="00BA6B77">
      <w:pPr>
        <w:pStyle w:val="a4"/>
        <w:ind w:left="0"/>
        <w:jc w:val="both"/>
        <w:rPr>
          <w:rFonts w:ascii="Times New Roman" w:hAnsi="Times New Roman"/>
          <w:b/>
        </w:rPr>
      </w:pPr>
    </w:p>
    <w:p w:rsidR="006A52AE" w:rsidRPr="005F4D12" w:rsidRDefault="005F4D12" w:rsidP="00BA6B77">
      <w:pPr>
        <w:pStyle w:val="a4"/>
        <w:ind w:left="0"/>
        <w:jc w:val="both"/>
        <w:rPr>
          <w:rFonts w:ascii="Times New Roman" w:hAnsi="Times New Roman"/>
          <w:b/>
        </w:rPr>
      </w:pPr>
      <w:r w:rsidRPr="005F4D12">
        <w:rPr>
          <w:rFonts w:ascii="Times New Roman" w:hAnsi="Times New Roman"/>
          <w:b/>
        </w:rPr>
        <w:t>ЛОТ № 5:</w:t>
      </w:r>
    </w:p>
    <w:p w:rsidR="008D320A" w:rsidRDefault="008D320A" w:rsidP="008D320A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1.Филиал ПО «МРСК Волги» </w:t>
      </w:r>
      <w:proofErr w:type="gramStart"/>
      <w:r>
        <w:rPr>
          <w:rFonts w:ascii="Times New Roman" w:hAnsi="Times New Roman"/>
          <w:sz w:val="24"/>
          <w:szCs w:val="24"/>
        </w:rPr>
        <w:t>-«</w:t>
      </w:r>
      <w:proofErr w:type="gramEnd"/>
      <w:r>
        <w:rPr>
          <w:rFonts w:ascii="Times New Roman" w:hAnsi="Times New Roman"/>
          <w:sz w:val="24"/>
          <w:szCs w:val="24"/>
        </w:rPr>
        <w:t>Саратовские РС</w:t>
      </w:r>
      <w:r>
        <w:rPr>
          <w:rFonts w:ascii="Times New Roman" w:hAnsi="Times New Roman"/>
          <w:color w:val="000000"/>
        </w:rPr>
        <w:t>» Заволжского ПО</w:t>
      </w:r>
      <w:r>
        <w:rPr>
          <w:rFonts w:ascii="Times New Roman" w:hAnsi="Times New Roman"/>
          <w:sz w:val="24"/>
          <w:szCs w:val="24"/>
        </w:rPr>
        <w:t xml:space="preserve"> сообщает, что 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D6F61">
        <w:rPr>
          <w:rFonts w:ascii="Times New Roman" w:hAnsi="Times New Roman"/>
          <w:sz w:val="24"/>
          <w:szCs w:val="24"/>
        </w:rPr>
        <w:t>Васильевка</w:t>
      </w:r>
      <w:proofErr w:type="gramEnd"/>
      <w:r w:rsidR="007D6F61">
        <w:rPr>
          <w:rFonts w:ascii="Times New Roman" w:hAnsi="Times New Roman"/>
          <w:sz w:val="24"/>
          <w:szCs w:val="24"/>
        </w:rPr>
        <w:t>, в районе дома № 35 по ул. Ленина.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Предельная свободная мощность существующих сетей 15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>;  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</w:t>
      </w:r>
      <w:r w:rsidR="007D6F61">
        <w:rPr>
          <w:rFonts w:ascii="Times New Roman" w:hAnsi="Times New Roman"/>
        </w:rPr>
        <w:t>80А</w:t>
      </w:r>
      <w:r>
        <w:rPr>
          <w:rFonts w:ascii="Times New Roman" w:hAnsi="Times New Roman"/>
        </w:rPr>
        <w:t>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</w:t>
      </w:r>
      <w:proofErr w:type="spellStart"/>
      <w:r>
        <w:rPr>
          <w:rFonts w:ascii="Times New Roman" w:hAnsi="Times New Roman"/>
        </w:rPr>
        <w:t>стандартизованиых</w:t>
      </w:r>
      <w:proofErr w:type="spellEnd"/>
      <w:r>
        <w:rPr>
          <w:rFonts w:ascii="Times New Roman" w:hAnsi="Times New Roman"/>
        </w:rPr>
        <w:t xml:space="preserve">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</w:t>
      </w:r>
      <w:r w:rsidR="007D6F61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</w:t>
      </w:r>
      <w:proofErr w:type="gramStart"/>
      <w:r>
        <w:rPr>
          <w:rFonts w:ascii="Times New Roman" w:hAnsi="Times New Roman"/>
        </w:rPr>
        <w:t>В случае не соответствия данным параметрам расчет будет производиться согласно Постановления комитета государственного регулирования тарифов Саратовской области №</w:t>
      </w:r>
      <w:r w:rsidR="007D6F61">
        <w:rPr>
          <w:rFonts w:ascii="Times New Roman" w:hAnsi="Times New Roman"/>
        </w:rPr>
        <w:t xml:space="preserve"> 37/9</w:t>
      </w:r>
      <w:r>
        <w:rPr>
          <w:rFonts w:ascii="Times New Roman" w:hAnsi="Times New Roman"/>
        </w:rPr>
        <w:t xml:space="preserve"> от 2</w:t>
      </w:r>
      <w:r w:rsidR="007D6F61">
        <w:rPr>
          <w:rFonts w:ascii="Times New Roman" w:hAnsi="Times New Roman"/>
        </w:rPr>
        <w:t>9</w:t>
      </w:r>
      <w:r>
        <w:rPr>
          <w:rFonts w:ascii="Times New Roman" w:hAnsi="Times New Roman"/>
        </w:rPr>
        <w:t>.12.20</w:t>
      </w:r>
      <w:r w:rsidR="007D6F6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 «Об установлении стандартизированных ставок платы за технологической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</w:t>
      </w:r>
      <w:r w:rsidR="007D6F61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г.</w:t>
      </w:r>
      <w:r w:rsidR="007D6F61">
        <w:rPr>
          <w:rFonts w:ascii="Times New Roman" w:hAnsi="Times New Roman"/>
        </w:rPr>
        <w:t>»</w:t>
      </w:r>
      <w:proofErr w:type="gramEnd"/>
    </w:p>
    <w:p w:rsidR="008D320A" w:rsidRDefault="008D320A" w:rsidP="008D320A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АО «Газпром газораспределение </w:t>
      </w:r>
      <w:proofErr w:type="gramStart"/>
      <w:r>
        <w:rPr>
          <w:rFonts w:ascii="Times New Roman" w:hAnsi="Times New Roman"/>
        </w:rPr>
        <w:t>Саратовской</w:t>
      </w:r>
      <w:proofErr w:type="gramEnd"/>
      <w:r>
        <w:rPr>
          <w:rFonts w:ascii="Times New Roman" w:hAnsi="Times New Roman"/>
        </w:rPr>
        <w:t xml:space="preserve"> обл.» филиал в г. Ершов выданы технические условия № 2</w:t>
      </w:r>
      <w:r w:rsidR="007D6F6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от </w:t>
      </w:r>
      <w:r w:rsidR="007D6F61">
        <w:rPr>
          <w:rFonts w:ascii="Times New Roman" w:hAnsi="Times New Roman"/>
        </w:rPr>
        <w:t>03.03.2021</w:t>
      </w:r>
      <w:r>
        <w:rPr>
          <w:rFonts w:ascii="Times New Roman" w:hAnsi="Times New Roman"/>
        </w:rPr>
        <w:t xml:space="preserve"> г.  к сетям газораспределения.  Максимальный часовой расход более 5,0 куб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8D320A" w:rsidRDefault="008D320A" w:rsidP="008D320A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Администрация </w:t>
      </w:r>
      <w:proofErr w:type="spellStart"/>
      <w:r w:rsidR="007D6F61">
        <w:rPr>
          <w:rFonts w:ascii="Times New Roman" w:hAnsi="Times New Roman"/>
          <w:sz w:val="24"/>
          <w:szCs w:val="24"/>
        </w:rPr>
        <w:t>Перекопновского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сообщает, что имеет техническую возможности подключения проектируемого </w:t>
      </w:r>
      <w:proofErr w:type="gramStart"/>
      <w:r>
        <w:rPr>
          <w:rFonts w:ascii="Times New Roman" w:hAnsi="Times New Roman"/>
          <w:sz w:val="24"/>
          <w:szCs w:val="24"/>
        </w:rPr>
        <w:t>объекта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D6F61">
        <w:rPr>
          <w:rFonts w:ascii="Times New Roman" w:hAnsi="Times New Roman"/>
          <w:sz w:val="24"/>
          <w:szCs w:val="24"/>
        </w:rPr>
        <w:t>Васильевка</w:t>
      </w:r>
      <w:proofErr w:type="gramEnd"/>
      <w:r w:rsidR="007D6F61">
        <w:rPr>
          <w:rFonts w:ascii="Times New Roman" w:hAnsi="Times New Roman"/>
          <w:sz w:val="24"/>
          <w:szCs w:val="24"/>
        </w:rPr>
        <w:t>, в районе дома № 35 по ул. Ленина</w:t>
      </w:r>
      <w:r>
        <w:rPr>
          <w:rFonts w:ascii="Times New Roman" w:hAnsi="Times New Roman"/>
          <w:sz w:val="24"/>
          <w:szCs w:val="24"/>
        </w:rPr>
        <w:t xml:space="preserve"> к сетям водоснабжения</w:t>
      </w:r>
      <w:r w:rsidR="007D6F61">
        <w:rPr>
          <w:rFonts w:ascii="Times New Roman" w:hAnsi="Times New Roman"/>
          <w:sz w:val="24"/>
          <w:szCs w:val="24"/>
        </w:rPr>
        <w:t xml:space="preserve"> и водоотведения. Предельная свободная мощность </w:t>
      </w:r>
      <w:r w:rsidR="007D6F61">
        <w:rPr>
          <w:rFonts w:ascii="Times New Roman" w:hAnsi="Times New Roman"/>
        </w:rPr>
        <w:t>1</w:t>
      </w:r>
      <w:r w:rsidR="007D6F61" w:rsidRPr="007D6F61">
        <w:rPr>
          <w:rFonts w:ascii="Times New Roman" w:hAnsi="Times New Roman"/>
        </w:rPr>
        <w:t xml:space="preserve"> </w:t>
      </w:r>
      <w:r w:rsidR="007D6F61">
        <w:rPr>
          <w:rFonts w:ascii="Times New Roman" w:hAnsi="Times New Roman"/>
        </w:rPr>
        <w:t>м</w:t>
      </w:r>
      <w:r w:rsidR="007D6F61">
        <w:rPr>
          <w:rFonts w:ascii="Times New Roman" w:hAnsi="Times New Roman"/>
          <w:vertAlign w:val="superscript"/>
        </w:rPr>
        <w:t>3</w:t>
      </w:r>
      <w:r w:rsidR="007D6F61">
        <w:rPr>
          <w:rFonts w:ascii="Times New Roman" w:hAnsi="Times New Roman"/>
        </w:rPr>
        <w:t xml:space="preserve">/сутки, срок действия технических условий 3 года, плата за подключение врезка в </w:t>
      </w:r>
      <w:proofErr w:type="spellStart"/>
      <w:proofErr w:type="gramStart"/>
      <w:r w:rsidR="007D6F61">
        <w:rPr>
          <w:rFonts w:ascii="Times New Roman" w:hAnsi="Times New Roman"/>
        </w:rPr>
        <w:t>п</w:t>
      </w:r>
      <w:proofErr w:type="spellEnd"/>
      <w:proofErr w:type="gramEnd"/>
      <w:r w:rsidR="007D6F61">
        <w:rPr>
          <w:rFonts w:ascii="Times New Roman" w:hAnsi="Times New Roman"/>
        </w:rPr>
        <w:t xml:space="preserve">/эт-1700,00 руб.  </w:t>
      </w:r>
    </w:p>
    <w:p w:rsidR="000867BA" w:rsidRDefault="000867BA" w:rsidP="008D320A">
      <w:pPr>
        <w:pStyle w:val="a4"/>
        <w:ind w:left="0"/>
        <w:jc w:val="both"/>
        <w:rPr>
          <w:rFonts w:ascii="Times New Roman" w:hAnsi="Times New Roman"/>
          <w:b/>
        </w:rPr>
      </w:pPr>
    </w:p>
    <w:p w:rsidR="000867BA" w:rsidRDefault="000867BA" w:rsidP="008D320A">
      <w:pPr>
        <w:pStyle w:val="a4"/>
        <w:ind w:left="0"/>
        <w:jc w:val="both"/>
        <w:rPr>
          <w:rFonts w:ascii="Times New Roman" w:hAnsi="Times New Roman"/>
          <w:b/>
        </w:rPr>
      </w:pPr>
    </w:p>
    <w:p w:rsidR="000867BA" w:rsidRDefault="000867BA" w:rsidP="008D320A">
      <w:pPr>
        <w:pStyle w:val="a4"/>
        <w:ind w:left="0"/>
        <w:jc w:val="both"/>
        <w:rPr>
          <w:rFonts w:ascii="Times New Roman" w:hAnsi="Times New Roman"/>
          <w:b/>
        </w:rPr>
      </w:pPr>
    </w:p>
    <w:p w:rsidR="000867BA" w:rsidRDefault="000867BA" w:rsidP="008D320A">
      <w:pPr>
        <w:pStyle w:val="a4"/>
        <w:ind w:left="0"/>
        <w:jc w:val="both"/>
        <w:rPr>
          <w:rFonts w:ascii="Times New Roman" w:hAnsi="Times New Roman"/>
          <w:b/>
        </w:rPr>
      </w:pPr>
    </w:p>
    <w:p w:rsidR="000867BA" w:rsidRDefault="000867BA" w:rsidP="008D320A">
      <w:pPr>
        <w:pStyle w:val="a4"/>
        <w:ind w:left="0"/>
        <w:jc w:val="both"/>
        <w:rPr>
          <w:rFonts w:ascii="Times New Roman" w:hAnsi="Times New Roman"/>
          <w:b/>
        </w:rPr>
      </w:pPr>
    </w:p>
    <w:p w:rsidR="000867BA" w:rsidRDefault="000867BA" w:rsidP="008D320A">
      <w:pPr>
        <w:pStyle w:val="a4"/>
        <w:ind w:left="0"/>
        <w:jc w:val="both"/>
        <w:rPr>
          <w:rFonts w:ascii="Times New Roman" w:hAnsi="Times New Roman"/>
          <w:b/>
        </w:rPr>
      </w:pPr>
    </w:p>
    <w:p w:rsidR="000867BA" w:rsidRDefault="000867BA" w:rsidP="008D320A">
      <w:pPr>
        <w:pStyle w:val="a4"/>
        <w:ind w:left="0"/>
        <w:jc w:val="both"/>
        <w:rPr>
          <w:rFonts w:ascii="Times New Roman" w:hAnsi="Times New Roman"/>
          <w:b/>
        </w:rPr>
      </w:pPr>
    </w:p>
    <w:p w:rsidR="007D6F61" w:rsidRPr="007D6F61" w:rsidRDefault="007D6F61" w:rsidP="008D320A">
      <w:pPr>
        <w:pStyle w:val="a4"/>
        <w:ind w:left="0"/>
        <w:jc w:val="both"/>
        <w:rPr>
          <w:rFonts w:ascii="Times New Roman" w:hAnsi="Times New Roman"/>
          <w:b/>
        </w:rPr>
      </w:pPr>
      <w:r w:rsidRPr="007D6F61">
        <w:rPr>
          <w:rFonts w:ascii="Times New Roman" w:hAnsi="Times New Roman"/>
          <w:b/>
        </w:rPr>
        <w:t>ЛОТ № 6:</w:t>
      </w:r>
    </w:p>
    <w:p w:rsidR="007D6F61" w:rsidRDefault="007D6F61" w:rsidP="007D6F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 не имеет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Ершов, ул. Индустриальная, в районе д. 3 «а»</w:t>
      </w:r>
      <w:r w:rsidR="00D76785">
        <w:rPr>
          <w:rFonts w:ascii="Times New Roman" w:hAnsi="Times New Roman"/>
          <w:sz w:val="24"/>
          <w:szCs w:val="24"/>
        </w:rPr>
        <w:t xml:space="preserve">, т.к. отсутствуют в непосредственной близости с объектом </w:t>
      </w:r>
      <w:proofErr w:type="spellStart"/>
      <w:r w:rsidR="00D76785">
        <w:rPr>
          <w:rFonts w:ascii="Times New Roman" w:hAnsi="Times New Roman"/>
          <w:sz w:val="24"/>
          <w:szCs w:val="24"/>
        </w:rPr>
        <w:t>электросетевых</w:t>
      </w:r>
      <w:proofErr w:type="spellEnd"/>
      <w:r w:rsidR="00D76785">
        <w:rPr>
          <w:rFonts w:ascii="Times New Roman" w:hAnsi="Times New Roman"/>
          <w:sz w:val="24"/>
          <w:szCs w:val="24"/>
        </w:rPr>
        <w:t xml:space="preserve"> комплексов принадлежащих АО «</w:t>
      </w:r>
      <w:proofErr w:type="spellStart"/>
      <w:r w:rsidR="00D76785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D76785">
        <w:rPr>
          <w:rFonts w:ascii="Times New Roman" w:hAnsi="Times New Roman"/>
          <w:sz w:val="24"/>
          <w:szCs w:val="24"/>
        </w:rPr>
        <w:t>».</w:t>
      </w:r>
    </w:p>
    <w:p w:rsidR="007D6F61" w:rsidRDefault="007D6F61" w:rsidP="007D6F61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2.Филиал ПО «МРСК Волги» </w:t>
      </w:r>
      <w:proofErr w:type="gramStart"/>
      <w:r>
        <w:rPr>
          <w:rFonts w:ascii="Times New Roman" w:hAnsi="Times New Roman"/>
          <w:sz w:val="24"/>
          <w:szCs w:val="24"/>
        </w:rPr>
        <w:t>-«</w:t>
      </w:r>
      <w:proofErr w:type="gramEnd"/>
      <w:r>
        <w:rPr>
          <w:rFonts w:ascii="Times New Roman" w:hAnsi="Times New Roman"/>
          <w:sz w:val="24"/>
          <w:szCs w:val="24"/>
        </w:rPr>
        <w:t>Саратовские РС</w:t>
      </w:r>
      <w:r>
        <w:rPr>
          <w:rFonts w:ascii="Times New Roman" w:hAnsi="Times New Roman"/>
          <w:color w:val="000000"/>
        </w:rPr>
        <w:t>» Заволжского ПО</w:t>
      </w:r>
      <w:r>
        <w:rPr>
          <w:rFonts w:ascii="Times New Roman" w:hAnsi="Times New Roman"/>
          <w:sz w:val="24"/>
          <w:szCs w:val="24"/>
        </w:rPr>
        <w:t xml:space="preserve"> сообщает, что </w:t>
      </w:r>
      <w:r w:rsidR="00F64142">
        <w:rPr>
          <w:rFonts w:ascii="Times New Roman" w:hAnsi="Times New Roman"/>
          <w:sz w:val="24"/>
          <w:szCs w:val="24"/>
        </w:rPr>
        <w:t xml:space="preserve"> не имеет</w:t>
      </w:r>
      <w:r>
        <w:rPr>
          <w:rFonts w:ascii="Times New Roman" w:hAnsi="Times New Roman"/>
          <w:sz w:val="24"/>
          <w:szCs w:val="24"/>
        </w:rPr>
        <w:t xml:space="preserve"> техническ</w:t>
      </w:r>
      <w:r w:rsidR="00F64142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возможност</w:t>
      </w:r>
      <w:r w:rsidR="00F6414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подключения объекта электроснабжения, который будет располагаться по адресу: Саратовская область, </w:t>
      </w:r>
      <w:r w:rsidR="00F64142">
        <w:rPr>
          <w:rFonts w:ascii="Times New Roman" w:hAnsi="Times New Roman"/>
          <w:sz w:val="24"/>
          <w:szCs w:val="24"/>
        </w:rPr>
        <w:t>г. Ершов, ул. Индустриальная,  в районе д. 3 «а»</w:t>
      </w:r>
      <w:r w:rsidR="00D76785">
        <w:rPr>
          <w:rFonts w:ascii="Times New Roman" w:hAnsi="Times New Roman"/>
          <w:sz w:val="24"/>
          <w:szCs w:val="24"/>
        </w:rPr>
        <w:t xml:space="preserve">, т.к.  отсутствуют по данному адресу объекты </w:t>
      </w:r>
      <w:proofErr w:type="spellStart"/>
      <w:r w:rsidR="00D7678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="00D76785">
        <w:rPr>
          <w:rFonts w:ascii="Times New Roman" w:hAnsi="Times New Roman"/>
          <w:sz w:val="24"/>
          <w:szCs w:val="24"/>
        </w:rPr>
        <w:t xml:space="preserve"> хозяйства принадлежащих Заволжскому ПО филиала ПАО «</w:t>
      </w:r>
      <w:proofErr w:type="spellStart"/>
      <w:r w:rsidR="00D76785">
        <w:rPr>
          <w:rFonts w:ascii="Times New Roman" w:hAnsi="Times New Roman"/>
          <w:sz w:val="24"/>
          <w:szCs w:val="24"/>
        </w:rPr>
        <w:t>Россети</w:t>
      </w:r>
      <w:proofErr w:type="spellEnd"/>
      <w:r w:rsidR="00D76785">
        <w:rPr>
          <w:rFonts w:ascii="Times New Roman" w:hAnsi="Times New Roman"/>
          <w:sz w:val="24"/>
          <w:szCs w:val="24"/>
        </w:rPr>
        <w:t xml:space="preserve"> Волга</w:t>
      </w:r>
      <w:proofErr w:type="gramStart"/>
      <w:r w:rsidR="00D76785">
        <w:rPr>
          <w:rFonts w:ascii="Times New Roman" w:hAnsi="Times New Roman"/>
          <w:sz w:val="24"/>
          <w:szCs w:val="24"/>
        </w:rPr>
        <w:t>»-</w:t>
      </w:r>
      <w:proofErr w:type="gramEnd"/>
      <w:r w:rsidR="00D76785">
        <w:rPr>
          <w:rFonts w:ascii="Times New Roman" w:hAnsi="Times New Roman"/>
          <w:sz w:val="24"/>
          <w:szCs w:val="24"/>
        </w:rPr>
        <w:t>«саратовские РС»</w:t>
      </w:r>
      <w:r w:rsidR="00F64142">
        <w:rPr>
          <w:rFonts w:ascii="Times New Roman" w:hAnsi="Times New Roman"/>
          <w:sz w:val="24"/>
          <w:szCs w:val="24"/>
        </w:rPr>
        <w:t xml:space="preserve"> </w:t>
      </w:r>
    </w:p>
    <w:p w:rsidR="007D6F61" w:rsidRPr="00425DB2" w:rsidRDefault="007D6F61" w:rsidP="007D6F61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Ершов,</w:t>
      </w:r>
      <w:r w:rsidRPr="006A52AE">
        <w:rPr>
          <w:rFonts w:ascii="Times New Roman" w:hAnsi="Times New Roman"/>
          <w:sz w:val="24"/>
          <w:szCs w:val="24"/>
        </w:rPr>
        <w:t xml:space="preserve"> </w:t>
      </w:r>
      <w:r w:rsidR="00D76785">
        <w:rPr>
          <w:rFonts w:ascii="Times New Roman" w:hAnsi="Times New Roman"/>
          <w:sz w:val="24"/>
          <w:szCs w:val="24"/>
        </w:rPr>
        <w:t>ул. Индустриальная, в районе д. 3 «а»</w:t>
      </w:r>
      <w:r>
        <w:rPr>
          <w:rFonts w:ascii="Times New Roman" w:hAnsi="Times New Roman"/>
        </w:rPr>
        <w:t xml:space="preserve"> 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7D6F61" w:rsidRDefault="007D6F61" w:rsidP="007D6F61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</w:t>
      </w:r>
      <w:proofErr w:type="gramStart"/>
      <w:r w:rsidRPr="00A16110">
        <w:rPr>
          <w:rFonts w:ascii="Times New Roman" w:hAnsi="Times New Roman"/>
          <w:sz w:val="24"/>
          <w:szCs w:val="24"/>
        </w:rPr>
        <w:t xml:space="preserve">Саратовская область, </w:t>
      </w:r>
      <w:r>
        <w:rPr>
          <w:rFonts w:ascii="Times New Roman" w:hAnsi="Times New Roman"/>
          <w:sz w:val="24"/>
          <w:szCs w:val="24"/>
        </w:rPr>
        <w:t xml:space="preserve">г. Ершов,  ул. </w:t>
      </w:r>
      <w:r w:rsidR="00D76785">
        <w:rPr>
          <w:rFonts w:ascii="Times New Roman" w:hAnsi="Times New Roman"/>
          <w:sz w:val="24"/>
          <w:szCs w:val="24"/>
        </w:rPr>
        <w:t>Индустриальная, в районе д. 3 «а»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извещения- 6146,4 руб.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170529">
        <w:t>1</w:t>
      </w:r>
      <w:r w:rsidR="00D76785">
        <w:t>000,00</w:t>
      </w:r>
      <w:r w:rsidR="00733974">
        <w:t xml:space="preserve"> (</w:t>
      </w:r>
      <w:r w:rsidR="00170529">
        <w:t xml:space="preserve">одна тысяча 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170529">
        <w:t>(</w:t>
      </w:r>
      <w:proofErr w:type="gramEnd"/>
      <w:r w:rsidR="00170529">
        <w:t xml:space="preserve"> на основании  отчета ГУП «Саратовское областное бюро технической инвента</w:t>
      </w:r>
      <w:r w:rsidR="00D76785">
        <w:t>ризации и оценки недвижимости»),</w:t>
      </w:r>
    </w:p>
    <w:p w:rsidR="00D76785" w:rsidRDefault="00D76785" w:rsidP="00D76785">
      <w:pPr>
        <w:jc w:val="both"/>
      </w:pPr>
      <w:r w:rsidRPr="00874065">
        <w:t xml:space="preserve">ЛОТ № </w:t>
      </w:r>
      <w:r>
        <w:t>2</w:t>
      </w:r>
      <w:r w:rsidRPr="00874065">
        <w:t xml:space="preserve">: </w:t>
      </w:r>
      <w:r>
        <w:t xml:space="preserve">1000,00 (одна тысяча </w:t>
      </w:r>
      <w:r w:rsidRPr="00874065">
        <w:t>)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.(</w:t>
      </w:r>
      <w:proofErr w:type="gramEnd"/>
      <w:r>
        <w:t xml:space="preserve"> на основании  отчета ГУП «Саратовское областное бюро технической инвентаризации и оценки недвижимости»),</w:t>
      </w:r>
    </w:p>
    <w:p w:rsidR="00D76785" w:rsidRDefault="00D76785" w:rsidP="00D76785">
      <w:pPr>
        <w:jc w:val="both"/>
      </w:pPr>
      <w:r w:rsidRPr="00874065">
        <w:t xml:space="preserve">ЛОТ № </w:t>
      </w:r>
      <w:r>
        <w:t>3</w:t>
      </w:r>
      <w:r w:rsidRPr="00874065">
        <w:t xml:space="preserve">: </w:t>
      </w:r>
      <w:r>
        <w:t>800,00 (восемьсот</w:t>
      </w:r>
      <w:r w:rsidRPr="00874065">
        <w:t>)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.(</w:t>
      </w:r>
      <w:proofErr w:type="gramEnd"/>
      <w:r>
        <w:t xml:space="preserve"> на основании  отчета ГУП «Саратовское областное бюро технической инвентаризации и оценки недвижимости»),</w:t>
      </w:r>
    </w:p>
    <w:p w:rsidR="00D76785" w:rsidRDefault="00D76785" w:rsidP="00D76785">
      <w:pPr>
        <w:jc w:val="both"/>
      </w:pPr>
      <w:r w:rsidRPr="00874065">
        <w:t xml:space="preserve">ЛОТ № </w:t>
      </w:r>
      <w:r>
        <w:t>4</w:t>
      </w:r>
      <w:r w:rsidRPr="00874065">
        <w:t xml:space="preserve">: </w:t>
      </w:r>
      <w:r>
        <w:t>800,00 (восемьсот руб.)</w:t>
      </w:r>
      <w:r w:rsidRPr="00874065">
        <w:t xml:space="preserve"> </w:t>
      </w:r>
      <w:r>
        <w:t>00 коп</w:t>
      </w:r>
      <w:proofErr w:type="gramStart"/>
      <w:r>
        <w:t>.(</w:t>
      </w:r>
      <w:proofErr w:type="gramEnd"/>
      <w:r>
        <w:t xml:space="preserve"> на основании  отчета ГУП «Саратовское областное бюро технической инвентаризации и оценки недвижимости»),</w:t>
      </w:r>
    </w:p>
    <w:p w:rsidR="00D76785" w:rsidRDefault="00D76785" w:rsidP="00D76785">
      <w:pPr>
        <w:jc w:val="both"/>
      </w:pPr>
      <w:r w:rsidRPr="00874065">
        <w:t xml:space="preserve">ЛОТ № </w:t>
      </w:r>
      <w:r>
        <w:t>5</w:t>
      </w:r>
      <w:r w:rsidRPr="00874065">
        <w:t xml:space="preserve">: </w:t>
      </w:r>
      <w:r>
        <w:t xml:space="preserve">21900,00 (двадцать одна тысяча девятьсот </w:t>
      </w:r>
      <w:r w:rsidRPr="00874065">
        <w:t>)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.(</w:t>
      </w:r>
      <w:proofErr w:type="gramEnd"/>
      <w:r>
        <w:t xml:space="preserve"> на основании  отчета ГУП «Саратовское областное бюро технической инвентаризации и оценки недвижимости»),</w:t>
      </w:r>
    </w:p>
    <w:p w:rsidR="00D76785" w:rsidRDefault="00D76785" w:rsidP="00D76785">
      <w:pPr>
        <w:jc w:val="both"/>
      </w:pPr>
      <w:r w:rsidRPr="00874065">
        <w:t xml:space="preserve">ЛОТ № </w:t>
      </w:r>
      <w:r>
        <w:t>6</w:t>
      </w:r>
      <w:r w:rsidRPr="00874065">
        <w:t xml:space="preserve">: </w:t>
      </w:r>
      <w:r>
        <w:t>121400,00 (сто двадцать одна тысяча четыреста</w:t>
      </w:r>
      <w:r w:rsidRPr="00874065">
        <w:t>)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.(</w:t>
      </w:r>
      <w:proofErr w:type="gramEnd"/>
      <w:r>
        <w:t xml:space="preserve"> на основании  отчета ГУП «Саратовское областное бюро технической инвентаризации и оценки недвижимости»).</w:t>
      </w:r>
    </w:p>
    <w:p w:rsidR="00D76785" w:rsidRDefault="00D76785" w:rsidP="004D757E">
      <w:pPr>
        <w:jc w:val="both"/>
      </w:pPr>
    </w:p>
    <w:p w:rsidR="00F24972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="00170529">
        <w:rPr>
          <w:b/>
        </w:rPr>
        <w:t xml:space="preserve"> ЛОТ № 1:   </w:t>
      </w:r>
      <w:r w:rsidR="00D76785" w:rsidRPr="00D76785">
        <w:t>30,00</w:t>
      </w:r>
      <w:r w:rsidR="00170529" w:rsidRPr="00170529">
        <w:t xml:space="preserve"> (тридцать </w:t>
      </w:r>
      <w:r w:rsidR="00D76785">
        <w:t>руб.)  00</w:t>
      </w:r>
      <w:r w:rsidR="00170529" w:rsidRPr="00170529">
        <w:t xml:space="preserve"> коп</w:t>
      </w:r>
      <w:proofErr w:type="gramStart"/>
      <w:r w:rsidR="00170529" w:rsidRPr="00170529">
        <w:t xml:space="preserve">., </w:t>
      </w:r>
      <w:proofErr w:type="gramEnd"/>
      <w:r w:rsidR="00170529" w:rsidRPr="00170529">
        <w:t>что</w:t>
      </w:r>
      <w:r w:rsidR="00170529">
        <w:rPr>
          <w:b/>
        </w:rPr>
        <w:t xml:space="preserve"> </w:t>
      </w:r>
      <w:r w:rsidRPr="00427EB7">
        <w:t xml:space="preserve"> </w:t>
      </w:r>
      <w:r w:rsidR="00170529">
        <w:t>составляет</w:t>
      </w:r>
      <w:r w:rsidRPr="00427EB7">
        <w:t xml:space="preserve"> 3%  </w:t>
      </w:r>
      <w:r w:rsidR="00170529">
        <w:t xml:space="preserve">от </w:t>
      </w:r>
      <w:r w:rsidRPr="00427EB7">
        <w:t>начального размера годовой арендной платы и не изме</w:t>
      </w:r>
      <w:r w:rsidR="00D76785">
        <w:t>няется в течение всего аукциона,</w:t>
      </w:r>
    </w:p>
    <w:p w:rsidR="00D76785" w:rsidRDefault="00D76785" w:rsidP="00D76785">
      <w:pPr>
        <w:spacing w:line="280" w:lineRule="exact"/>
        <w:jc w:val="both"/>
      </w:pPr>
      <w:r>
        <w:rPr>
          <w:b/>
        </w:rPr>
        <w:t xml:space="preserve">ЛОТ № 2:   </w:t>
      </w:r>
      <w:r w:rsidRPr="00D76785">
        <w:t>30,00</w:t>
      </w:r>
      <w:r w:rsidRPr="00170529">
        <w:t xml:space="preserve"> (тридцать </w:t>
      </w:r>
      <w:r>
        <w:t>руб.)  00</w:t>
      </w:r>
      <w:r w:rsidRPr="00170529">
        <w:t xml:space="preserve"> коп</w:t>
      </w:r>
      <w:proofErr w:type="gramStart"/>
      <w:r w:rsidRPr="00170529">
        <w:t xml:space="preserve">., </w:t>
      </w:r>
      <w:proofErr w:type="gramEnd"/>
      <w:r w:rsidRPr="00170529">
        <w:t>что</w:t>
      </w:r>
      <w:r>
        <w:rPr>
          <w:b/>
        </w:rPr>
        <w:t xml:space="preserve"> </w:t>
      </w:r>
      <w:r w:rsidRPr="00427EB7">
        <w:t xml:space="preserve"> </w:t>
      </w:r>
      <w:r>
        <w:t>составляет</w:t>
      </w:r>
      <w:r w:rsidRPr="00427EB7">
        <w:t xml:space="preserve"> 3%  </w:t>
      </w:r>
      <w:r>
        <w:t xml:space="preserve">от </w:t>
      </w:r>
      <w:r w:rsidRPr="00427EB7">
        <w:t>начального размера годовой арендной платы и не изме</w:t>
      </w:r>
      <w:r>
        <w:t>няется в течение всего аукциона,</w:t>
      </w:r>
    </w:p>
    <w:p w:rsidR="00D76785" w:rsidRDefault="00D76785" w:rsidP="00D76785">
      <w:pPr>
        <w:spacing w:line="280" w:lineRule="exact"/>
        <w:jc w:val="both"/>
      </w:pPr>
      <w:r>
        <w:rPr>
          <w:b/>
        </w:rPr>
        <w:t xml:space="preserve">ЛОТ № 3:   </w:t>
      </w:r>
      <w:r w:rsidRPr="00D76785">
        <w:t>24,00</w:t>
      </w:r>
      <w:r w:rsidRPr="00170529">
        <w:t xml:space="preserve"> (</w:t>
      </w:r>
      <w:r>
        <w:t>двадцать четыре</w:t>
      </w:r>
      <w:r w:rsidRPr="00170529">
        <w:t xml:space="preserve"> </w:t>
      </w:r>
      <w:r>
        <w:t>руб.)  00</w:t>
      </w:r>
      <w:r w:rsidRPr="00170529">
        <w:t xml:space="preserve"> коп</w:t>
      </w:r>
      <w:proofErr w:type="gramStart"/>
      <w:r w:rsidRPr="00170529">
        <w:t xml:space="preserve">., </w:t>
      </w:r>
      <w:proofErr w:type="gramEnd"/>
      <w:r w:rsidRPr="00170529">
        <w:t>что</w:t>
      </w:r>
      <w:r>
        <w:rPr>
          <w:b/>
        </w:rPr>
        <w:t xml:space="preserve"> </w:t>
      </w:r>
      <w:r w:rsidRPr="00427EB7">
        <w:t xml:space="preserve"> </w:t>
      </w:r>
      <w:r>
        <w:t>составляет</w:t>
      </w:r>
      <w:r w:rsidRPr="00427EB7">
        <w:t xml:space="preserve"> 3%  </w:t>
      </w:r>
      <w:r>
        <w:t xml:space="preserve">от </w:t>
      </w:r>
      <w:r w:rsidRPr="00427EB7">
        <w:t>начального размера годовой арендной платы и не изме</w:t>
      </w:r>
      <w:r>
        <w:t>няется в течение всего аукциона,</w:t>
      </w:r>
    </w:p>
    <w:p w:rsidR="00D76785" w:rsidRDefault="00D76785" w:rsidP="00D76785">
      <w:pPr>
        <w:spacing w:line="280" w:lineRule="exact"/>
        <w:jc w:val="both"/>
      </w:pPr>
      <w:r>
        <w:rPr>
          <w:b/>
        </w:rPr>
        <w:t xml:space="preserve">ЛОТ № 4:   </w:t>
      </w:r>
      <w:r w:rsidRPr="00D76785">
        <w:t>24,00</w:t>
      </w:r>
      <w:r w:rsidRPr="00170529">
        <w:t xml:space="preserve"> (</w:t>
      </w:r>
      <w:r>
        <w:t>двадцать четыре</w:t>
      </w:r>
      <w:r w:rsidRPr="00170529">
        <w:t xml:space="preserve"> </w:t>
      </w:r>
      <w:r>
        <w:t>руб.)  00</w:t>
      </w:r>
      <w:r w:rsidRPr="00170529">
        <w:t xml:space="preserve"> коп</w:t>
      </w:r>
      <w:proofErr w:type="gramStart"/>
      <w:r w:rsidRPr="00170529">
        <w:t xml:space="preserve">., </w:t>
      </w:r>
      <w:proofErr w:type="gramEnd"/>
      <w:r w:rsidRPr="00170529">
        <w:t>что</w:t>
      </w:r>
      <w:r>
        <w:rPr>
          <w:b/>
        </w:rPr>
        <w:t xml:space="preserve"> </w:t>
      </w:r>
      <w:r w:rsidRPr="00427EB7">
        <w:t xml:space="preserve"> </w:t>
      </w:r>
      <w:r>
        <w:t>составляет</w:t>
      </w:r>
      <w:r w:rsidRPr="00427EB7">
        <w:t xml:space="preserve"> 3%  </w:t>
      </w:r>
      <w:r>
        <w:t xml:space="preserve">от </w:t>
      </w:r>
      <w:r w:rsidRPr="00427EB7">
        <w:t>начального размера годовой арендной платы и не изме</w:t>
      </w:r>
      <w:r>
        <w:t>няется в течение всего аукциона,</w:t>
      </w:r>
    </w:p>
    <w:p w:rsidR="00D76785" w:rsidRDefault="00D76785" w:rsidP="00D76785">
      <w:pPr>
        <w:spacing w:line="280" w:lineRule="exact"/>
        <w:jc w:val="both"/>
      </w:pPr>
      <w:r>
        <w:rPr>
          <w:b/>
        </w:rPr>
        <w:t xml:space="preserve">ЛОТ № 5:   </w:t>
      </w:r>
      <w:r w:rsidRPr="00D76785">
        <w:t>657,00</w:t>
      </w:r>
      <w:r w:rsidRPr="00170529">
        <w:t xml:space="preserve"> (</w:t>
      </w:r>
      <w:r>
        <w:t>шестьсот пятьдесят семь</w:t>
      </w:r>
      <w:r w:rsidRPr="00170529">
        <w:t xml:space="preserve"> </w:t>
      </w:r>
      <w:r>
        <w:t>руб.)  00</w:t>
      </w:r>
      <w:r w:rsidRPr="00170529">
        <w:t xml:space="preserve"> коп</w:t>
      </w:r>
      <w:proofErr w:type="gramStart"/>
      <w:r w:rsidRPr="00170529">
        <w:t xml:space="preserve">., </w:t>
      </w:r>
      <w:proofErr w:type="gramEnd"/>
      <w:r w:rsidRPr="00170529">
        <w:t>что</w:t>
      </w:r>
      <w:r>
        <w:rPr>
          <w:b/>
        </w:rPr>
        <w:t xml:space="preserve"> </w:t>
      </w:r>
      <w:r w:rsidRPr="00427EB7">
        <w:t xml:space="preserve"> </w:t>
      </w:r>
      <w:r>
        <w:t>составляет</w:t>
      </w:r>
      <w:r w:rsidRPr="00427EB7">
        <w:t xml:space="preserve"> 3%  </w:t>
      </w:r>
      <w:r>
        <w:t xml:space="preserve">от </w:t>
      </w:r>
      <w:r w:rsidRPr="00427EB7">
        <w:t>начального размера годовой арендной платы и не изме</w:t>
      </w:r>
      <w:r>
        <w:t>няется в течение всего аукциона,</w:t>
      </w:r>
    </w:p>
    <w:p w:rsidR="00D76785" w:rsidRDefault="00D76785" w:rsidP="00D76785">
      <w:pPr>
        <w:spacing w:line="280" w:lineRule="exact"/>
        <w:jc w:val="both"/>
      </w:pPr>
      <w:r>
        <w:rPr>
          <w:b/>
        </w:rPr>
        <w:t xml:space="preserve">ЛОТ № 6:   </w:t>
      </w:r>
      <w:r w:rsidRPr="00D76785">
        <w:t>3642,00</w:t>
      </w:r>
      <w:r w:rsidRPr="00170529">
        <w:t xml:space="preserve"> (</w:t>
      </w:r>
      <w:r>
        <w:t>три тысячи шестьсот сорок два</w:t>
      </w:r>
      <w:r w:rsidRPr="00170529">
        <w:t xml:space="preserve"> </w:t>
      </w:r>
      <w:r>
        <w:t>руб.)  00</w:t>
      </w:r>
      <w:r w:rsidRPr="00170529">
        <w:t xml:space="preserve"> коп</w:t>
      </w:r>
      <w:proofErr w:type="gramStart"/>
      <w:r w:rsidRPr="00170529">
        <w:t xml:space="preserve">., </w:t>
      </w:r>
      <w:proofErr w:type="gramEnd"/>
      <w:r w:rsidRPr="00170529">
        <w:t>что</w:t>
      </w:r>
      <w:r>
        <w:rPr>
          <w:b/>
        </w:rPr>
        <w:t xml:space="preserve"> </w:t>
      </w:r>
      <w:r w:rsidRPr="00427EB7">
        <w:t xml:space="preserve"> </w:t>
      </w:r>
      <w:r>
        <w:t>составляет</w:t>
      </w:r>
      <w:r w:rsidRPr="00427EB7">
        <w:t xml:space="preserve"> 3%  </w:t>
      </w:r>
      <w:r>
        <w:t xml:space="preserve">от </w:t>
      </w:r>
      <w:r w:rsidRPr="00427EB7">
        <w:t>начального размера годовой арендной платы и не изме</w:t>
      </w:r>
      <w:r>
        <w:t>няется в течение всего аукциона,</w:t>
      </w:r>
    </w:p>
    <w:p w:rsidR="00D76785" w:rsidRDefault="00D76785" w:rsidP="00D76785">
      <w:pPr>
        <w:spacing w:line="280" w:lineRule="exact"/>
        <w:jc w:val="both"/>
      </w:pPr>
    </w:p>
    <w:p w:rsidR="00D76785" w:rsidRPr="00427EB7" w:rsidRDefault="00D76785" w:rsidP="00F24972">
      <w:pPr>
        <w:spacing w:line="280" w:lineRule="exact"/>
        <w:jc w:val="both"/>
      </w:pPr>
    </w:p>
    <w:p w:rsidR="000867BA" w:rsidRDefault="000867BA" w:rsidP="00F24972">
      <w:pPr>
        <w:spacing w:line="280" w:lineRule="exact"/>
        <w:jc w:val="both"/>
        <w:rPr>
          <w:b/>
        </w:rPr>
      </w:pPr>
    </w:p>
    <w:p w:rsidR="000867BA" w:rsidRDefault="000867BA" w:rsidP="00F24972">
      <w:pPr>
        <w:spacing w:line="280" w:lineRule="exact"/>
        <w:jc w:val="both"/>
        <w:rPr>
          <w:b/>
        </w:rPr>
      </w:pPr>
    </w:p>
    <w:p w:rsidR="000867BA" w:rsidRDefault="000867BA" w:rsidP="00F24972">
      <w:pPr>
        <w:spacing w:line="280" w:lineRule="exact"/>
        <w:jc w:val="both"/>
        <w:rPr>
          <w:b/>
        </w:rPr>
      </w:pPr>
    </w:p>
    <w:p w:rsidR="000867BA" w:rsidRDefault="000867BA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CA1D5B">
        <w:rPr>
          <w:b/>
          <w:color w:val="000000" w:themeColor="text1"/>
        </w:rPr>
        <w:t>19</w:t>
      </w:r>
      <w:r w:rsidR="0046199D">
        <w:rPr>
          <w:b/>
          <w:color w:val="000000" w:themeColor="text1"/>
        </w:rPr>
        <w:t xml:space="preserve">» </w:t>
      </w:r>
      <w:r w:rsidR="00CA1D5B">
        <w:rPr>
          <w:b/>
          <w:color w:val="000000" w:themeColor="text1"/>
        </w:rPr>
        <w:t>апреля</w:t>
      </w:r>
      <w:r w:rsidR="00FC2297">
        <w:rPr>
          <w:b/>
          <w:color w:val="000000" w:themeColor="text1"/>
        </w:rPr>
        <w:t xml:space="preserve"> </w:t>
      </w:r>
      <w:r w:rsidR="0090462F">
        <w:rPr>
          <w:b/>
          <w:color w:val="000000" w:themeColor="text1"/>
        </w:rPr>
        <w:t>202</w:t>
      </w:r>
      <w:r w:rsidR="00935A48">
        <w:rPr>
          <w:b/>
          <w:color w:val="000000" w:themeColor="text1"/>
        </w:rPr>
        <w:t>1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CA1D5B">
        <w:rPr>
          <w:b/>
        </w:rPr>
        <w:t>20</w:t>
      </w:r>
      <w:r w:rsidR="00F24972" w:rsidRPr="006E64AC">
        <w:rPr>
          <w:b/>
          <w:color w:val="000000" w:themeColor="text1"/>
        </w:rPr>
        <w:t xml:space="preserve">» </w:t>
      </w:r>
      <w:r w:rsidR="00CA1D5B">
        <w:rPr>
          <w:b/>
          <w:color w:val="000000" w:themeColor="text1"/>
        </w:rPr>
        <w:t>апреля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</w:t>
      </w:r>
      <w:r w:rsidR="009A5F31">
        <w:rPr>
          <w:b/>
          <w:color w:val="000000" w:themeColor="text1"/>
        </w:rPr>
        <w:t>2</w:t>
      </w:r>
      <w:r w:rsidR="00935A48">
        <w:rPr>
          <w:b/>
          <w:color w:val="000000" w:themeColor="text1"/>
        </w:rPr>
        <w:t>1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516357">
        <w:t>1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CA1D5B">
        <w:rPr>
          <w:b/>
          <w:color w:val="000000" w:themeColor="text1"/>
        </w:rPr>
        <w:t>22</w:t>
      </w:r>
      <w:r w:rsidR="007A25B2">
        <w:rPr>
          <w:b/>
          <w:color w:val="000000" w:themeColor="text1"/>
        </w:rPr>
        <w:t xml:space="preserve">» </w:t>
      </w:r>
      <w:r w:rsidR="00CA1D5B">
        <w:rPr>
          <w:b/>
          <w:color w:val="000000" w:themeColor="text1"/>
        </w:rPr>
        <w:t>апреля</w:t>
      </w:r>
      <w:r w:rsidRPr="006E64AC">
        <w:rPr>
          <w:b/>
          <w:color w:val="000000" w:themeColor="text1"/>
        </w:rPr>
        <w:t xml:space="preserve"> 20</w:t>
      </w:r>
      <w:r w:rsidR="009A5F31">
        <w:rPr>
          <w:b/>
          <w:color w:val="000000" w:themeColor="text1"/>
        </w:rPr>
        <w:t>2</w:t>
      </w:r>
      <w:r w:rsidR="00935A48">
        <w:rPr>
          <w:b/>
          <w:color w:val="000000" w:themeColor="text1"/>
        </w:rPr>
        <w:t>1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>ЛОТ № 1:</w:t>
      </w:r>
      <w:r w:rsidR="00CA1D5B">
        <w:t xml:space="preserve"> 600,00</w:t>
      </w:r>
      <w:r w:rsidRPr="00427EB7">
        <w:t xml:space="preserve"> (</w:t>
      </w:r>
      <w:r w:rsidR="001B32F3">
        <w:t xml:space="preserve">шестьсот </w:t>
      </w:r>
      <w:r w:rsidR="00CA1D5B">
        <w:t>руб.</w:t>
      </w:r>
      <w:r>
        <w:t>)</w:t>
      </w:r>
      <w:r w:rsidRPr="00427EB7">
        <w:t xml:space="preserve"> </w:t>
      </w:r>
      <w:r w:rsidR="00CA1D5B">
        <w:t>0</w:t>
      </w:r>
      <w:r w:rsidR="00CB6554">
        <w:t>0</w:t>
      </w:r>
      <w:r w:rsidRPr="00427EB7">
        <w:t xml:space="preserve"> коп</w:t>
      </w:r>
      <w:proofErr w:type="gramStart"/>
      <w:r w:rsidR="009E7966">
        <w:t>.</w:t>
      </w:r>
      <w:r w:rsidR="00CA1D5B">
        <w:t>,</w:t>
      </w:r>
      <w:proofErr w:type="gramEnd"/>
    </w:p>
    <w:p w:rsidR="00CA1D5B" w:rsidRDefault="00CA1D5B" w:rsidP="00CA1D5B">
      <w:pPr>
        <w:jc w:val="both"/>
      </w:pPr>
      <w:r w:rsidRPr="00427EB7">
        <w:t xml:space="preserve">ЛОТ № </w:t>
      </w:r>
      <w:r>
        <w:t>2</w:t>
      </w:r>
      <w:r w:rsidRPr="00427EB7">
        <w:t>:</w:t>
      </w:r>
      <w:r>
        <w:t xml:space="preserve"> 600,00</w:t>
      </w:r>
      <w:r w:rsidRPr="00427EB7">
        <w:t xml:space="preserve"> (</w:t>
      </w:r>
      <w:r>
        <w:t>шестьсот руб.)</w:t>
      </w:r>
      <w:r w:rsidRPr="00427EB7">
        <w:t xml:space="preserve"> </w:t>
      </w:r>
      <w:r>
        <w:t>00</w:t>
      </w:r>
      <w:r w:rsidRPr="00427EB7">
        <w:t xml:space="preserve"> коп</w:t>
      </w:r>
      <w:proofErr w:type="gramStart"/>
      <w:r>
        <w:t>.,</w:t>
      </w:r>
      <w:proofErr w:type="gramEnd"/>
    </w:p>
    <w:p w:rsidR="00CA1D5B" w:rsidRDefault="00CA1D5B" w:rsidP="00CA1D5B">
      <w:pPr>
        <w:jc w:val="both"/>
      </w:pPr>
      <w:r w:rsidRPr="00427EB7">
        <w:t xml:space="preserve">ЛОТ № </w:t>
      </w:r>
      <w:r>
        <w:t>3</w:t>
      </w:r>
      <w:r w:rsidRPr="00427EB7">
        <w:t>:</w:t>
      </w:r>
      <w:r>
        <w:t xml:space="preserve"> 480,00</w:t>
      </w:r>
      <w:r w:rsidRPr="00427EB7">
        <w:t xml:space="preserve"> (</w:t>
      </w:r>
      <w:r>
        <w:t>четыреста восемьдесят руб.)</w:t>
      </w:r>
      <w:r w:rsidRPr="00427EB7">
        <w:t xml:space="preserve"> </w:t>
      </w:r>
      <w:r>
        <w:t>00</w:t>
      </w:r>
      <w:r w:rsidRPr="00427EB7">
        <w:t xml:space="preserve"> коп</w:t>
      </w:r>
      <w:proofErr w:type="gramStart"/>
      <w:r>
        <w:t>.,</w:t>
      </w:r>
      <w:proofErr w:type="gramEnd"/>
    </w:p>
    <w:p w:rsidR="00CA1D5B" w:rsidRDefault="00CA1D5B" w:rsidP="00CA1D5B">
      <w:pPr>
        <w:jc w:val="both"/>
      </w:pPr>
      <w:r w:rsidRPr="00427EB7">
        <w:t xml:space="preserve">ЛОТ № </w:t>
      </w:r>
      <w:r>
        <w:t>4</w:t>
      </w:r>
      <w:r w:rsidRPr="00427EB7">
        <w:t>:</w:t>
      </w:r>
      <w:r>
        <w:t xml:space="preserve"> 480,00</w:t>
      </w:r>
      <w:r w:rsidRPr="00427EB7">
        <w:t xml:space="preserve"> (</w:t>
      </w:r>
      <w:r>
        <w:t>четыреста восемьдесят руб.)</w:t>
      </w:r>
      <w:r w:rsidRPr="00427EB7">
        <w:t xml:space="preserve"> </w:t>
      </w:r>
      <w:r>
        <w:t>00</w:t>
      </w:r>
      <w:r w:rsidRPr="00427EB7">
        <w:t xml:space="preserve"> коп</w:t>
      </w:r>
      <w:proofErr w:type="gramStart"/>
      <w:r>
        <w:t>.,</w:t>
      </w:r>
      <w:proofErr w:type="gramEnd"/>
    </w:p>
    <w:p w:rsidR="00CA1D5B" w:rsidRDefault="00CA1D5B" w:rsidP="00CA1D5B">
      <w:pPr>
        <w:jc w:val="both"/>
      </w:pPr>
      <w:r w:rsidRPr="00427EB7">
        <w:t xml:space="preserve">ЛОТ № </w:t>
      </w:r>
      <w:r>
        <w:t>5</w:t>
      </w:r>
      <w:r w:rsidRPr="00427EB7">
        <w:t>:</w:t>
      </w:r>
      <w:r>
        <w:t xml:space="preserve"> 13140,00</w:t>
      </w:r>
      <w:r w:rsidRPr="00427EB7">
        <w:t xml:space="preserve"> (</w:t>
      </w:r>
      <w:r>
        <w:t>тринадцать тысяч сто сорок руб.)</w:t>
      </w:r>
      <w:r w:rsidRPr="00427EB7">
        <w:t xml:space="preserve"> </w:t>
      </w:r>
      <w:r>
        <w:t>00</w:t>
      </w:r>
      <w:r w:rsidRPr="00427EB7">
        <w:t xml:space="preserve"> коп</w:t>
      </w:r>
      <w:proofErr w:type="gramStart"/>
      <w:r>
        <w:t>.,</w:t>
      </w:r>
      <w:proofErr w:type="gramEnd"/>
    </w:p>
    <w:p w:rsidR="00CA1D5B" w:rsidRDefault="00CA1D5B" w:rsidP="00CA1D5B">
      <w:pPr>
        <w:jc w:val="both"/>
      </w:pPr>
      <w:r w:rsidRPr="00427EB7">
        <w:t xml:space="preserve">ЛОТ № </w:t>
      </w:r>
      <w:r>
        <w:t>6</w:t>
      </w:r>
      <w:r w:rsidRPr="00427EB7">
        <w:t>:</w:t>
      </w:r>
      <w:r>
        <w:t xml:space="preserve">  72840,00</w:t>
      </w:r>
      <w:r w:rsidRPr="00427EB7">
        <w:t xml:space="preserve"> (</w:t>
      </w:r>
      <w:r>
        <w:t>семьдесят две тысячи восемьсот сорок руб.)</w:t>
      </w:r>
      <w:r w:rsidRPr="00427EB7">
        <w:t xml:space="preserve"> </w:t>
      </w:r>
      <w:r>
        <w:t>00</w:t>
      </w:r>
      <w:r w:rsidRPr="00427EB7">
        <w:t xml:space="preserve"> коп</w:t>
      </w:r>
      <w:r>
        <w:t>.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1D57EA" w:rsidRPr="001D57EA" w:rsidRDefault="001D57EA" w:rsidP="001D57EA">
      <w:pPr>
        <w:spacing w:line="280" w:lineRule="exact"/>
        <w:jc w:val="both"/>
        <w:rPr>
          <w:color w:val="000000" w:themeColor="text1"/>
        </w:rPr>
      </w:pPr>
      <w:bookmarkStart w:id="20" w:name="sub_3167"/>
      <w:r w:rsidRPr="001D57EA">
        <w:rPr>
          <w:color w:val="000000" w:themeColor="text1"/>
        </w:rPr>
        <w:t xml:space="preserve">Наименование получателя: Администрация </w:t>
      </w:r>
      <w:proofErr w:type="spellStart"/>
      <w:r w:rsidRPr="001D57EA">
        <w:rPr>
          <w:color w:val="000000" w:themeColor="text1"/>
        </w:rPr>
        <w:t>Ершовского</w:t>
      </w:r>
      <w:proofErr w:type="spellEnd"/>
      <w:r w:rsidRPr="001D57EA">
        <w:rPr>
          <w:color w:val="000000" w:themeColor="text1"/>
        </w:rPr>
        <w:t xml:space="preserve"> муниципального района Саратовской области ИНН 6413003942, КПП 641301001, расчетный счет  03232643636170006000 в Отделении Саратов//УФК по Саратовской области, </w:t>
      </w:r>
      <w:proofErr w:type="gramStart"/>
      <w:r w:rsidRPr="001D57EA">
        <w:rPr>
          <w:color w:val="000000" w:themeColor="text1"/>
        </w:rPr>
        <w:t>г</w:t>
      </w:r>
      <w:proofErr w:type="gramEnd"/>
      <w:r w:rsidRPr="001D57EA">
        <w:rPr>
          <w:color w:val="000000" w:themeColor="text1"/>
        </w:rPr>
        <w:t xml:space="preserve">. Саратов, БИК 016311121, к.сч.40102810845370000052, наименование платежа: задаток для участия в аукционе </w:t>
      </w:r>
      <w:r w:rsidRPr="001D57EA">
        <w:rPr>
          <w:b/>
          <w:color w:val="000000" w:themeColor="text1"/>
        </w:rPr>
        <w:t xml:space="preserve"> </w:t>
      </w:r>
      <w:r w:rsidRPr="001D57EA">
        <w:rPr>
          <w:color w:val="000000" w:themeColor="text1"/>
        </w:rPr>
        <w:t>на право заключения договора аренды  земельного  участка ЛОТ № (указать номер ЛОТА).</w:t>
      </w:r>
    </w:p>
    <w:p w:rsidR="004A7440" w:rsidRDefault="001B32F3" w:rsidP="004D757E">
      <w:pPr>
        <w:tabs>
          <w:tab w:val="left" w:pos="426"/>
        </w:tabs>
        <w:spacing w:line="240" w:lineRule="exact"/>
        <w:jc w:val="both"/>
      </w:pPr>
      <w:r>
        <w:t xml:space="preserve">                         </w:t>
      </w:r>
    </w:p>
    <w:p w:rsidR="001D57EA" w:rsidRDefault="004A7440" w:rsidP="004D757E">
      <w:pPr>
        <w:tabs>
          <w:tab w:val="left" w:pos="426"/>
        </w:tabs>
        <w:spacing w:line="240" w:lineRule="exact"/>
        <w:jc w:val="both"/>
        <w:rPr>
          <w:b/>
        </w:rPr>
      </w:pPr>
      <w:r>
        <w:t xml:space="preserve">                                        </w:t>
      </w:r>
      <w:r w:rsidR="001B32F3" w:rsidRPr="001B32F3">
        <w:rPr>
          <w:b/>
        </w:rPr>
        <w:t>Порядок оплаты и внесения задатка</w:t>
      </w:r>
    </w:p>
    <w:p w:rsidR="001B32F3" w:rsidRDefault="001B32F3" w:rsidP="004D757E">
      <w:pPr>
        <w:tabs>
          <w:tab w:val="left" w:pos="426"/>
        </w:tabs>
        <w:spacing w:line="240" w:lineRule="exact"/>
        <w:jc w:val="both"/>
        <w:rPr>
          <w:b/>
        </w:rPr>
      </w:pPr>
    </w:p>
    <w:p w:rsidR="001B32F3" w:rsidRDefault="001B32F3" w:rsidP="004D757E">
      <w:pPr>
        <w:tabs>
          <w:tab w:val="left" w:pos="426"/>
        </w:tabs>
        <w:spacing w:line="240" w:lineRule="exact"/>
        <w:jc w:val="both"/>
      </w:pPr>
      <w:r w:rsidRPr="001B32F3">
        <w:t>Для участия в аукционе Заявитель вносит задаток в соответствии с извещением</w:t>
      </w:r>
      <w:r>
        <w:t xml:space="preserve"> и настоящей документацией об аукционе. Представление документов, подтверждающих внесение задатка, признается заключением соглашения о задатке.</w:t>
      </w:r>
    </w:p>
    <w:p w:rsidR="00CC191F" w:rsidRPr="0035582E" w:rsidRDefault="001B32F3" w:rsidP="00CC191F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Заявитель обеспечивает поступление задатка на счет Организатора аукциона указанный в извещении о проведении аукциона,  не позднее даты рассмотрения заявок.</w:t>
      </w:r>
      <w:r w:rsidR="00CC191F" w:rsidRPr="0035582E">
        <w:rPr>
          <w:color w:val="000000" w:themeColor="text1"/>
        </w:rPr>
        <w:t xml:space="preserve"> </w:t>
      </w:r>
    </w:p>
    <w:p w:rsidR="001B32F3" w:rsidRDefault="00EE2B90" w:rsidP="004D757E">
      <w:pPr>
        <w:tabs>
          <w:tab w:val="left" w:pos="426"/>
        </w:tabs>
        <w:spacing w:line="240" w:lineRule="exact"/>
        <w:jc w:val="both"/>
      </w:pPr>
      <w:r w:rsidRPr="00EE2B90">
        <w:t>Платежи осуществляются в форме безналичного расчета исключительно в рублях РФ.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Сокращение названий при оформлении платежного поручения (квитанции) об оплате задатка не допускаются.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Исполнение обязанности по внесению</w:t>
      </w:r>
      <w:r w:rsidR="001349BC">
        <w:t xml:space="preserve"> суммы задатка третьими лицами не допускается. Внесение суммы задатка третьими лицами не является оплатой задатка. Перечисление денежных средств иными лицами</w:t>
      </w:r>
      <w:proofErr w:type="gramStart"/>
      <w:r w:rsidR="001349BC">
        <w:t xml:space="preserve"> ,</w:t>
      </w:r>
      <w:proofErr w:type="gramEnd"/>
      <w:r w:rsidR="001349BC">
        <w:t xml:space="preserve"> кроме Заявителя, будут считаться ошибочно перечисленными денежными средствами и возвращены на счет плательщика, за исключением случаев, когда действует иное уполномоченное лицо. При этом на  уполномоченное лицо должна быть надлежащим образом оформлена нотариальная доверенность (оригинал).</w:t>
      </w:r>
    </w:p>
    <w:p w:rsidR="00CC191F" w:rsidRPr="0035582E" w:rsidRDefault="001349BC" w:rsidP="004D757E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Документом, подтверждающим поступление задатка на счет Организатора аукциона, является выписка со счета Организатора аукциона</w:t>
      </w:r>
      <w:r w:rsidR="00CC191F" w:rsidRPr="0035582E">
        <w:rPr>
          <w:color w:val="000000" w:themeColor="text1"/>
        </w:rPr>
        <w:t>.</w:t>
      </w:r>
    </w:p>
    <w:p w:rsidR="001B32F3" w:rsidRDefault="00640F54" w:rsidP="004D757E">
      <w:pPr>
        <w:tabs>
          <w:tab w:val="left" w:pos="426"/>
        </w:tabs>
        <w:spacing w:line="240" w:lineRule="exact"/>
        <w:jc w:val="both"/>
      </w:pPr>
      <w:r>
        <w:t xml:space="preserve"> Возврат внесенного задатка осуществляется по реквизитам, указанным в заявке.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Организатор аукциона обязан вернуть, задаток заявителям: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-отозвавшим заявки до дня окончания срока приема заявок на участие в аукционе- в течени</w:t>
      </w:r>
      <w:proofErr w:type="gramStart"/>
      <w:r>
        <w:t>и</w:t>
      </w:r>
      <w:proofErr w:type="gramEnd"/>
      <w:r>
        <w:t xml:space="preserve"> 3 (трех) рабочих дней со дня поступления уведомления об отзыве заявки;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отозвавшим заявки позднее дня окончания срока приема заявок в порядке, установленном для участников аукциона;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в случае возврата заявки, поданной позже установленного срока окончания подачи заявок- в течени</w:t>
      </w:r>
      <w:proofErr w:type="gramStart"/>
      <w:r>
        <w:t>и</w:t>
      </w:r>
      <w:proofErr w:type="gramEnd"/>
      <w:r>
        <w:t xml:space="preserve"> 3 (трех) рабочих дней со дня оформления протокола рассмотрения заявок;</w:t>
      </w:r>
    </w:p>
    <w:p w:rsidR="000867BA" w:rsidRDefault="000867BA" w:rsidP="004D757E">
      <w:pPr>
        <w:tabs>
          <w:tab w:val="left" w:pos="426"/>
        </w:tabs>
        <w:spacing w:line="240" w:lineRule="exact"/>
        <w:jc w:val="both"/>
      </w:pPr>
    </w:p>
    <w:p w:rsidR="000867BA" w:rsidRDefault="000867BA" w:rsidP="004D757E">
      <w:pPr>
        <w:tabs>
          <w:tab w:val="left" w:pos="426"/>
        </w:tabs>
        <w:spacing w:line="240" w:lineRule="exact"/>
        <w:jc w:val="both"/>
      </w:pPr>
    </w:p>
    <w:p w:rsidR="000867BA" w:rsidRDefault="000867BA" w:rsidP="004D757E">
      <w:pPr>
        <w:tabs>
          <w:tab w:val="left" w:pos="426"/>
        </w:tabs>
        <w:spacing w:line="240" w:lineRule="exact"/>
        <w:jc w:val="both"/>
      </w:pPr>
    </w:p>
    <w:p w:rsidR="00640F54" w:rsidRDefault="00B75283" w:rsidP="004D757E">
      <w:pPr>
        <w:tabs>
          <w:tab w:val="left" w:pos="426"/>
        </w:tabs>
        <w:spacing w:line="240" w:lineRule="exact"/>
        <w:jc w:val="both"/>
      </w:pPr>
      <w:r>
        <w:t>- не допущенных к участию в аукционе- в течени</w:t>
      </w:r>
      <w:proofErr w:type="gramStart"/>
      <w:r>
        <w:t>и</w:t>
      </w:r>
      <w:proofErr w:type="gramEnd"/>
      <w:r>
        <w:t xml:space="preserve"> 3 (трех) дней со дня оформления протокола рассмотрения заявок;</w:t>
      </w:r>
    </w:p>
    <w:p w:rsidR="00B75283" w:rsidRPr="00EE2B90" w:rsidRDefault="00B75283" w:rsidP="004D757E">
      <w:pPr>
        <w:tabs>
          <w:tab w:val="left" w:pos="426"/>
        </w:tabs>
        <w:spacing w:line="240" w:lineRule="exact"/>
        <w:jc w:val="both"/>
      </w:pPr>
      <w:r>
        <w:t>-участвующим в аукционе, но не ставшим победителями- в течени</w:t>
      </w:r>
      <w:proofErr w:type="gramStart"/>
      <w:r>
        <w:t>и</w:t>
      </w:r>
      <w:proofErr w:type="gramEnd"/>
      <w:r>
        <w:t xml:space="preserve"> 3 (трех) рабочих дней со дня подписания протокола о результатах аукциона.</w:t>
      </w:r>
    </w:p>
    <w:p w:rsidR="00FE041B" w:rsidRDefault="00FE041B" w:rsidP="004D757E">
      <w:pPr>
        <w:tabs>
          <w:tab w:val="left" w:pos="426"/>
        </w:tabs>
        <w:spacing w:line="240" w:lineRule="exact"/>
        <w:jc w:val="both"/>
      </w:pPr>
    </w:p>
    <w:bookmarkEnd w:id="20"/>
    <w:p w:rsidR="00221A53" w:rsidRDefault="00F24972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 w:rsidRPr="00221A53">
        <w:rPr>
          <w:color w:val="FF0000"/>
        </w:rPr>
        <w:tab/>
      </w:r>
      <w:r w:rsidRPr="00221A53">
        <w:rPr>
          <w:color w:val="FF0000"/>
        </w:rPr>
        <w:tab/>
      </w:r>
      <w:r w:rsidR="00221A53">
        <w:rPr>
          <w:b/>
        </w:rPr>
        <w:t xml:space="preserve">             Порядок подготовки и заполнения заявки на участие в торгах</w:t>
      </w:r>
    </w:p>
    <w:p w:rsidR="00221A53" w:rsidRDefault="00221A53" w:rsidP="00221A53">
      <w:pPr>
        <w:spacing w:line="240" w:lineRule="exact"/>
        <w:jc w:val="both"/>
      </w:pPr>
      <w:r w:rsidRPr="00221A53">
        <w:t>Состав заявки для участия в аукционе</w:t>
      </w:r>
      <w:r>
        <w:t>:</w:t>
      </w:r>
    </w:p>
    <w:p w:rsidR="00221A53" w:rsidRDefault="00221A53" w:rsidP="00221A53">
      <w:pPr>
        <w:spacing w:line="240" w:lineRule="exact"/>
        <w:jc w:val="both"/>
      </w:pPr>
      <w:r>
        <w:t>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301903" w:rsidRPr="00301903" w:rsidRDefault="00221A53" w:rsidP="00301903">
      <w:pPr>
        <w:spacing w:line="280" w:lineRule="exact"/>
      </w:pPr>
      <w:proofErr w:type="gramStart"/>
      <w:r>
        <w:t>- заявку на участие в аукционе по утвержденной форме (приложение №1</w:t>
      </w:r>
      <w:r w:rsidR="00301903" w:rsidRPr="00301903">
        <w:rPr>
          <w:b/>
        </w:rPr>
        <w:t xml:space="preserve"> </w:t>
      </w:r>
      <w:r w:rsidR="00301903" w:rsidRPr="00301903">
        <w:t>извещения</w:t>
      </w:r>
      <w:proofErr w:type="gramEnd"/>
    </w:p>
    <w:p w:rsidR="00221A53" w:rsidRDefault="00301903" w:rsidP="00301903">
      <w:pPr>
        <w:spacing w:line="280" w:lineRule="exact"/>
      </w:pPr>
      <w:proofErr w:type="gramStart"/>
      <w:r w:rsidRPr="00301903">
        <w:t xml:space="preserve">Администрация </w:t>
      </w:r>
      <w:proofErr w:type="spellStart"/>
      <w:r w:rsidRPr="00301903">
        <w:t>Ершовского</w:t>
      </w:r>
      <w:proofErr w:type="spellEnd"/>
      <w:r w:rsidRPr="00301903">
        <w:t xml:space="preserve"> муниципального района о   проведении аукциона на право заключения договора аренды земельного  участка</w:t>
      </w:r>
      <w:r w:rsidR="00221A53">
        <w:t xml:space="preserve">, размещенной на сайте </w:t>
      </w:r>
      <w:hyperlink r:id="rId10" w:history="1">
        <w:r w:rsidR="00221A53" w:rsidRPr="002C15A3">
          <w:rPr>
            <w:rStyle w:val="a8"/>
          </w:rPr>
          <w:t>www.torgi.gov.ru</w:t>
        </w:r>
      </w:hyperlink>
      <w:r w:rsidR="00221A53">
        <w:t xml:space="preserve"> и на сайте администрации </w:t>
      </w:r>
      <w:proofErr w:type="spellStart"/>
      <w:r w:rsidR="00221A53">
        <w:t>Ершовского</w:t>
      </w:r>
      <w:proofErr w:type="spellEnd"/>
      <w:r w:rsidR="00221A53">
        <w:t xml:space="preserve"> муниципального района)</w:t>
      </w:r>
      <w:r w:rsidR="00D00A4B">
        <w:t>.</w:t>
      </w:r>
      <w:proofErr w:type="gramEnd"/>
    </w:p>
    <w:p w:rsidR="00D00A4B" w:rsidRPr="0035582E" w:rsidRDefault="00D00A4B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 xml:space="preserve">При подаче заявки </w:t>
      </w:r>
      <w:proofErr w:type="gramStart"/>
      <w:r w:rsidRPr="0035582E">
        <w:rPr>
          <w:color w:val="000000" w:themeColor="text1"/>
        </w:rPr>
        <w:t>предоставляются следующие документы</w:t>
      </w:r>
      <w:proofErr w:type="gramEnd"/>
      <w:r w:rsidRPr="0035582E">
        <w:rPr>
          <w:color w:val="000000" w:themeColor="text1"/>
        </w:rPr>
        <w:t>:</w:t>
      </w:r>
    </w:p>
    <w:p w:rsidR="00221A53" w:rsidRDefault="00221A53" w:rsidP="00221A53">
      <w:pPr>
        <w:spacing w:line="240" w:lineRule="exact"/>
        <w:jc w:val="both"/>
      </w:pPr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внесение задатка,</w:t>
      </w:r>
    </w:p>
    <w:p w:rsidR="00221A53" w:rsidRDefault="00221A53" w:rsidP="00221A53">
      <w:pPr>
        <w:spacing w:line="240" w:lineRule="exact"/>
        <w:jc w:val="both"/>
      </w:pPr>
      <w:r>
        <w:t>- копии документов, удостоверяющих личность заявителя (для граждан);</w:t>
      </w:r>
    </w:p>
    <w:p w:rsidR="00221A53" w:rsidRDefault="00221A53" w:rsidP="00221A53">
      <w:pPr>
        <w:spacing w:line="240" w:lineRule="exact"/>
        <w:jc w:val="both"/>
      </w:pPr>
      <w: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>
        <w:t>государства</w:t>
      </w:r>
      <w:proofErr w:type="gramEnd"/>
      <w:r>
        <w:t xml:space="preserve"> в случае если заявителем является иностранное юридическое лицо.</w:t>
      </w:r>
    </w:p>
    <w:p w:rsidR="00D00A4B" w:rsidRDefault="00D00A4B" w:rsidP="00221A53">
      <w:pPr>
        <w:spacing w:line="240" w:lineRule="exact"/>
        <w:jc w:val="both"/>
      </w:pPr>
      <w:r>
        <w:t>От имени заявителя может действовать иное  уполномоченное лицо. При этом на уполномоченное лицо должна быть надлежащим образом оформлена нотариальная доверенность (оригинал).</w:t>
      </w:r>
    </w:p>
    <w:p w:rsidR="00D00A4B" w:rsidRDefault="00D00A4B" w:rsidP="00221A53">
      <w:pPr>
        <w:spacing w:line="240" w:lineRule="exact"/>
        <w:jc w:val="both"/>
      </w:pPr>
      <w: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D00A4B" w:rsidRDefault="00D00A4B" w:rsidP="00221A53">
      <w:pPr>
        <w:spacing w:line="240" w:lineRule="exact"/>
        <w:jc w:val="both"/>
      </w:pPr>
      <w:r>
        <w:t xml:space="preserve">Указанная доверенность, в случае подачи заявки уполномоченным лицом, включается в комплект заявки на участие в торгах с приложением копии </w:t>
      </w:r>
      <w:proofErr w:type="gramStart"/>
      <w:r>
        <w:t>общегражданского</w:t>
      </w:r>
      <w:proofErr w:type="gramEnd"/>
      <w:r>
        <w:t xml:space="preserve"> паспорт РФ.</w:t>
      </w:r>
    </w:p>
    <w:p w:rsidR="00221A53" w:rsidRDefault="00D00A4B" w:rsidP="00221A53">
      <w:pPr>
        <w:spacing w:line="240" w:lineRule="exact"/>
        <w:jc w:val="both"/>
      </w:pPr>
      <w:r>
        <w:t>Форма заявки на участие в аукционе и требования к ее оформлению.</w:t>
      </w:r>
    </w:p>
    <w:p w:rsidR="00F34497" w:rsidRDefault="00D00A4B" w:rsidP="00221A53">
      <w:pPr>
        <w:spacing w:line="240" w:lineRule="exact"/>
        <w:jc w:val="both"/>
      </w:pPr>
      <w:r>
        <w:t>Один заявитель имеет право подать только одну заявку на участие в аукционе (дале</w:t>
      </w:r>
      <w:proofErr w:type="gramStart"/>
      <w:r>
        <w:t>е-</w:t>
      </w:r>
      <w:proofErr w:type="gramEnd"/>
      <w:r>
        <w:t xml:space="preserve"> заявка0. В случае установления факта подачи одним Заявителем 2 (двух) и более заявок в отношении одного и того же  лота при условии, что поданные </w:t>
      </w:r>
      <w:r w:rsidR="00F34497">
        <w:t xml:space="preserve"> ранее заявки таким Заявителем не отозваны, все заявки на участие в аукционе такого Заявителя, поданные </w:t>
      </w:r>
      <w:r>
        <w:t>в отношении данного лота</w:t>
      </w:r>
      <w:r w:rsidR="00F34497">
        <w:t>, не рассматриваются и возвращаются такому Заявителю.</w:t>
      </w:r>
    </w:p>
    <w:p w:rsidR="00D00A4B" w:rsidRDefault="00F34497" w:rsidP="00221A53">
      <w:pPr>
        <w:spacing w:line="240" w:lineRule="exact"/>
        <w:jc w:val="both"/>
      </w:pPr>
      <w:r>
        <w:t>Заявитель подает заявку на участие в аукционе (</w:t>
      </w:r>
      <w:proofErr w:type="spellStart"/>
      <w:r>
        <w:t>далее-заявка</w:t>
      </w:r>
      <w:proofErr w:type="spellEnd"/>
      <w:r>
        <w:t xml:space="preserve">) по утвержденной форме, </w:t>
      </w:r>
      <w:proofErr w:type="gramStart"/>
      <w:r>
        <w:t>согласно приложения</w:t>
      </w:r>
      <w:proofErr w:type="gramEnd"/>
      <w:r>
        <w:t xml:space="preserve"> № 1, данного извещения. Заявка с прилагаемыми к ней документами,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>
        <w:t>апостилем</w:t>
      </w:r>
      <w:proofErr w:type="spellEnd"/>
      <w: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F34497" w:rsidRDefault="00944F78" w:rsidP="00221A53">
      <w:pPr>
        <w:spacing w:line="240" w:lineRule="exact"/>
        <w:jc w:val="both"/>
      </w:pPr>
      <w:r>
        <w:t xml:space="preserve">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</w:t>
      </w:r>
      <w:proofErr w:type="gramStart"/>
      <w:r>
        <w:t xml:space="preserve">( </w:t>
      </w:r>
      <w:proofErr w:type="gramEnd"/>
      <w:r>
        <w:t>при наличии).</w:t>
      </w:r>
    </w:p>
    <w:p w:rsidR="00944F78" w:rsidRDefault="00944F78" w:rsidP="00221A53">
      <w:pPr>
        <w:spacing w:line="240" w:lineRule="exact"/>
        <w:jc w:val="both"/>
      </w:pPr>
      <w:r>
        <w:t>Заявка с прилагаемыми к ней документами, должна быть заполнена по всем пунктам.</w:t>
      </w:r>
    </w:p>
    <w:p w:rsidR="00944F78" w:rsidRDefault="00944F78" w:rsidP="00221A53">
      <w:pPr>
        <w:spacing w:line="240" w:lineRule="exact"/>
        <w:jc w:val="both"/>
      </w:pPr>
      <w:r>
        <w:t>При подготовке заявки и документов, входящих в состав заявки, не допускается применение факсимильных подписей.</w:t>
      </w:r>
    </w:p>
    <w:p w:rsidR="00944F78" w:rsidRDefault="00944F78" w:rsidP="00221A53">
      <w:pPr>
        <w:spacing w:line="240" w:lineRule="exact"/>
        <w:jc w:val="both"/>
      </w:pPr>
      <w:r>
        <w:t>Все подаваемые  Заявителем документы не должны иметь неоговоренных исправлений, а так же не должны быть исполнены карандашом. Все исправления должны быть надлежащим образом заверены. Печати (при наличии) и подписи, а так же реквизиты и текст оригиналов и копий документов должны быть четкими читаемыми. Подписи на оригиналах и копиях документов должны быть расшифрованы (указывается должность, фамилия и инициалы подписавшего лица).</w:t>
      </w:r>
    </w:p>
    <w:p w:rsidR="0002370B" w:rsidRDefault="0002370B" w:rsidP="00221A53">
      <w:pPr>
        <w:spacing w:line="240" w:lineRule="exact"/>
        <w:jc w:val="both"/>
      </w:pPr>
      <w:r>
        <w:t>Ответственность за достоверность и полноту представленной информации и документов несет заявитель.</w:t>
      </w:r>
    </w:p>
    <w:p w:rsidR="0002370B" w:rsidRPr="00221A53" w:rsidRDefault="0002370B" w:rsidP="00221A53">
      <w:pPr>
        <w:spacing w:line="240" w:lineRule="exact"/>
        <w:jc w:val="both"/>
      </w:pPr>
      <w:r>
        <w:t>Поданные документы на участие в аукционе после завершения аукциона Заявителям и участникам аукциона не возвращаются.</w:t>
      </w:r>
    </w:p>
    <w:p w:rsidR="00AE761F" w:rsidRPr="00427EB7" w:rsidRDefault="00AE761F" w:rsidP="00AE761F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>
        <w:t>г</w:t>
      </w:r>
      <w:proofErr w:type="gramEnd"/>
      <w:r>
        <w:t>. Ершов, ул. Интернациональная, 7, кабинет 23.</w:t>
      </w:r>
    </w:p>
    <w:p w:rsidR="00301903" w:rsidRDefault="00301903" w:rsidP="00AE761F">
      <w:pPr>
        <w:spacing w:line="240" w:lineRule="exact"/>
        <w:ind w:firstLine="426"/>
        <w:jc w:val="both"/>
        <w:rPr>
          <w:color w:val="000000"/>
        </w:rPr>
      </w:pPr>
    </w:p>
    <w:p w:rsidR="00AE761F" w:rsidRDefault="00AE761F" w:rsidP="00AE761F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>
        <w:t>2</w:t>
      </w:r>
      <w:r w:rsidRPr="00427EB7">
        <w:t>.00 и с 1</w:t>
      </w:r>
      <w:r>
        <w:t>3</w:t>
      </w:r>
      <w:r w:rsidRPr="00427EB7">
        <w:t>.00 до 17.00</w:t>
      </w:r>
      <w:r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AE761F" w:rsidRPr="00AE761F" w:rsidRDefault="00AE761F" w:rsidP="00AE761F">
      <w:pPr>
        <w:tabs>
          <w:tab w:val="left" w:pos="567"/>
        </w:tabs>
        <w:spacing w:line="240" w:lineRule="exact"/>
        <w:ind w:firstLine="426"/>
        <w:jc w:val="both"/>
        <w:rPr>
          <w:bCs/>
          <w:color w:val="000000" w:themeColor="text1"/>
        </w:rPr>
      </w:pPr>
      <w:r w:rsidRPr="00AE761F">
        <w:rPr>
          <w:bCs/>
          <w:color w:val="000000" w:themeColor="text1"/>
        </w:rPr>
        <w:t>Заявитель не допускается к участию в аукционе по следующим обстоятельствам: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lastRenderedPageBreak/>
        <w:tab/>
        <w:t>2) не поступление задатка на счет, указанный в извещении о проведен</w:t>
      </w:r>
      <w:proofErr w:type="gramStart"/>
      <w:r w:rsidRPr="00AE761F">
        <w:rPr>
          <w:color w:val="000000" w:themeColor="text1"/>
        </w:rPr>
        <w:t>ии ау</w:t>
      </w:r>
      <w:proofErr w:type="gramEnd"/>
      <w:r w:rsidRPr="00AE761F">
        <w:rPr>
          <w:color w:val="000000" w:themeColor="text1"/>
        </w:rPr>
        <w:t>кциона, на  дату рассмотрения заявок на участие в аукционе;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</w:rPr>
        <w:t xml:space="preserve">          3) </w:t>
      </w:r>
      <w:r w:rsidRPr="00AE761F">
        <w:rPr>
          <w:color w:val="000000" w:themeColor="text1"/>
          <w:lang w:eastAsia="ru-RU"/>
        </w:rPr>
        <w:t>подача заявки  на  участие  в  аукционе  лицом,  которое  в 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221A53" w:rsidRDefault="00221A53" w:rsidP="00F24972">
      <w:pPr>
        <w:spacing w:line="240" w:lineRule="exact"/>
        <w:ind w:firstLine="426"/>
        <w:jc w:val="both"/>
        <w:rPr>
          <w:b/>
        </w:rPr>
      </w:pP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</w:t>
      </w:r>
      <w:r w:rsidR="00AE761F">
        <w:t xml:space="preserve">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0867BA" w:rsidRDefault="000867BA" w:rsidP="00F24972">
      <w:pPr>
        <w:jc w:val="both"/>
      </w:pPr>
    </w:p>
    <w:p w:rsidR="000867BA" w:rsidRDefault="000867BA" w:rsidP="00F24972">
      <w:pPr>
        <w:jc w:val="both"/>
      </w:pPr>
    </w:p>
    <w:p w:rsidR="000867BA" w:rsidRDefault="000867BA" w:rsidP="00F24972">
      <w:pPr>
        <w:jc w:val="both"/>
      </w:pPr>
    </w:p>
    <w:p w:rsidR="000867BA" w:rsidRDefault="000867BA" w:rsidP="00F24972">
      <w:pPr>
        <w:jc w:val="both"/>
      </w:pPr>
    </w:p>
    <w:p w:rsidR="00F24972" w:rsidRPr="00427EB7" w:rsidRDefault="00F24972" w:rsidP="00F24972">
      <w:pPr>
        <w:jc w:val="both"/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D4030" w:rsidRDefault="00FD4030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t xml:space="preserve">                                                                                    </w:t>
      </w: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483B31" w:rsidRDefault="00301903" w:rsidP="00301903">
      <w:pPr>
        <w:spacing w:line="280" w:lineRule="exact"/>
        <w:jc w:val="center"/>
      </w:pPr>
      <w:r>
        <w:t xml:space="preserve">                                                                   </w:t>
      </w: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35582E" w:rsidRDefault="0035582E" w:rsidP="00301903">
      <w:pPr>
        <w:spacing w:line="280" w:lineRule="exact"/>
        <w:jc w:val="center"/>
      </w:pPr>
    </w:p>
    <w:p w:rsidR="0035582E" w:rsidRDefault="0035582E" w:rsidP="00301903">
      <w:pPr>
        <w:spacing w:line="280" w:lineRule="exact"/>
        <w:jc w:val="center"/>
      </w:pPr>
    </w:p>
    <w:p w:rsidR="0035582E" w:rsidRDefault="0035582E" w:rsidP="00301903">
      <w:pPr>
        <w:spacing w:line="280" w:lineRule="exact"/>
        <w:jc w:val="center"/>
      </w:pPr>
    </w:p>
    <w:p w:rsidR="0035582E" w:rsidRDefault="0035582E" w:rsidP="00301903">
      <w:pPr>
        <w:spacing w:line="280" w:lineRule="exact"/>
        <w:jc w:val="center"/>
      </w:pPr>
    </w:p>
    <w:p w:rsidR="0035582E" w:rsidRDefault="0035582E" w:rsidP="00301903">
      <w:pPr>
        <w:spacing w:line="280" w:lineRule="exact"/>
        <w:jc w:val="center"/>
      </w:pPr>
    </w:p>
    <w:p w:rsidR="00301903" w:rsidRPr="00301903" w:rsidRDefault="00FE041B" w:rsidP="00301903">
      <w:pPr>
        <w:spacing w:line="280" w:lineRule="exact"/>
        <w:jc w:val="center"/>
      </w:pPr>
      <w:r>
        <w:t>Приложение № 1</w:t>
      </w:r>
      <w:r w:rsidR="00301903" w:rsidRPr="00301903">
        <w:rPr>
          <w:b/>
        </w:rPr>
        <w:t xml:space="preserve"> </w:t>
      </w:r>
      <w:r w:rsidR="00301903" w:rsidRPr="00301903">
        <w:t>к извещению о проведении аукциона</w:t>
      </w:r>
    </w:p>
    <w:p w:rsidR="003C4483" w:rsidRDefault="003C4483" w:rsidP="00FE041B">
      <w:pPr>
        <w:jc w:val="right"/>
      </w:pPr>
    </w:p>
    <w:p w:rsidR="00FD4030" w:rsidRPr="00FD4030" w:rsidRDefault="00A94D66" w:rsidP="00FD4030">
      <w:pPr>
        <w:jc w:val="both"/>
      </w:pPr>
      <w:r>
        <w:rPr>
          <w:sz w:val="28"/>
          <w:szCs w:val="28"/>
        </w:rPr>
        <w:t xml:space="preserve">      </w:t>
      </w:r>
      <w:r w:rsidR="00FD4030">
        <w:rPr>
          <w:sz w:val="28"/>
          <w:szCs w:val="28"/>
        </w:rPr>
        <w:t xml:space="preserve">                                                                                       </w:t>
      </w:r>
      <w:r w:rsidR="00FD4030" w:rsidRPr="004F1453">
        <w:rPr>
          <w:sz w:val="28"/>
          <w:szCs w:val="28"/>
        </w:rPr>
        <w:t xml:space="preserve">  </w:t>
      </w:r>
      <w:r w:rsidR="00FD4030" w:rsidRPr="00FD4030">
        <w:t xml:space="preserve">Главе </w:t>
      </w:r>
      <w:proofErr w:type="spellStart"/>
      <w:r w:rsidR="00FD4030" w:rsidRPr="00FD4030">
        <w:t>Ершовского</w:t>
      </w:r>
      <w:proofErr w:type="spellEnd"/>
      <w:r w:rsidR="00FD4030" w:rsidRPr="00FD4030">
        <w:t xml:space="preserve"> </w:t>
      </w:r>
    </w:p>
    <w:p w:rsidR="00FD4030" w:rsidRPr="00FD4030" w:rsidRDefault="00FD4030" w:rsidP="00FD4030">
      <w:pPr>
        <w:jc w:val="right"/>
      </w:pPr>
      <w:r w:rsidRPr="00FD4030">
        <w:t xml:space="preserve"> муниципального района </w:t>
      </w:r>
    </w:p>
    <w:p w:rsidR="00FD4030" w:rsidRPr="00FD4030" w:rsidRDefault="00FD4030" w:rsidP="00FD4030">
      <w:pPr>
        <w:jc w:val="right"/>
      </w:pPr>
      <w:proofErr w:type="spellStart"/>
      <w:r w:rsidRPr="00FD4030">
        <w:t>Зубрицкой</w:t>
      </w:r>
      <w:proofErr w:type="spellEnd"/>
      <w:r w:rsidRPr="00FD4030">
        <w:t xml:space="preserve"> С.А.</w:t>
      </w:r>
    </w:p>
    <w:p w:rsidR="00FD4030" w:rsidRPr="00FD4030" w:rsidRDefault="00FD4030" w:rsidP="00FD4030">
      <w:pPr>
        <w:jc w:val="right"/>
      </w:pPr>
      <w:r w:rsidRPr="00FD4030">
        <w:t xml:space="preserve">от____________________________________ </w:t>
      </w:r>
    </w:p>
    <w:p w:rsidR="00FD4030" w:rsidRPr="00FD4030" w:rsidRDefault="00FD4030" w:rsidP="00FD4030">
      <w:pPr>
        <w:jc w:val="right"/>
      </w:pPr>
      <w:r w:rsidRPr="00FD4030">
        <w:t>(организационно-правовая форма юр</w:t>
      </w:r>
      <w:proofErr w:type="gramStart"/>
      <w:r w:rsidRPr="00FD4030">
        <w:t>.л</w:t>
      </w:r>
      <w:proofErr w:type="gramEnd"/>
      <w:r w:rsidRPr="00FD4030">
        <w:t>ица, наименование</w:t>
      </w:r>
    </w:p>
    <w:p w:rsidR="00FD4030" w:rsidRPr="00FD4030" w:rsidRDefault="00FD4030" w:rsidP="00FD4030">
      <w:pPr>
        <w:jc w:val="right"/>
      </w:pPr>
      <w:r w:rsidRPr="00FD4030">
        <w:t xml:space="preserve">______________________________________ </w:t>
      </w:r>
    </w:p>
    <w:p w:rsidR="00FD4030" w:rsidRPr="00FD4030" w:rsidRDefault="00FD4030" w:rsidP="00FD4030">
      <w:pPr>
        <w:jc w:val="right"/>
      </w:pPr>
      <w:r w:rsidRPr="00FD4030">
        <w:t>или Ф.И.О. гражданина, паспортные данные)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Юридический адрес:_____________________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Почтовый адрес:________________________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Контактный телефон:____________________</w:t>
      </w:r>
    </w:p>
    <w:p w:rsidR="00FD4030" w:rsidRPr="00FD4030" w:rsidRDefault="00FD4030" w:rsidP="00FD4030">
      <w:pPr>
        <w:ind w:right="-284"/>
        <w:jc w:val="center"/>
      </w:pPr>
      <w:r w:rsidRPr="00FD4030">
        <w:t>ЗАЯВКА НА УЧАСТИЕ В АУКЦИОНЕ  ЛОТ №___</w:t>
      </w:r>
    </w:p>
    <w:p w:rsidR="00FD4030" w:rsidRPr="00FD4030" w:rsidRDefault="00FD4030" w:rsidP="00FD4030">
      <w:r w:rsidRPr="00FD4030">
        <w:t>г. Ершов</w:t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FD4030" w:rsidRPr="00FD4030" w:rsidRDefault="00FD4030" w:rsidP="00FD4030">
      <w:r w:rsidRPr="00FD4030">
        <w:t xml:space="preserve">     </w:t>
      </w: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 паспортные данные;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для юридического лица: полное наименование, юридический адрес,  ОГРН, ИНН;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</w:t>
      </w:r>
      <w:proofErr w:type="gramEnd"/>
    </w:p>
    <w:p w:rsidR="00FD4030" w:rsidRPr="00FD4030" w:rsidRDefault="00FD4030" w:rsidP="00FD4030">
      <w:r w:rsidRPr="00FD4030">
        <w:t>Представитель заявителя ___________________________________________</w:t>
      </w:r>
    </w:p>
    <w:p w:rsidR="00FD4030" w:rsidRPr="00FD4030" w:rsidRDefault="00FD4030" w:rsidP="00FD4030">
      <w:r w:rsidRPr="00FD4030">
        <w:t>Действует на основании доверенности _______________________________</w:t>
      </w:r>
    </w:p>
    <w:p w:rsidR="00FD4030" w:rsidRPr="00FD4030" w:rsidRDefault="00FD4030" w:rsidP="00FD4030">
      <w:r w:rsidRPr="00FD4030">
        <w:t>Документ, удостоверяющий личность доверенного лица _________________</w:t>
      </w:r>
    </w:p>
    <w:p w:rsidR="00FD4030" w:rsidRPr="00FD4030" w:rsidRDefault="00FD4030" w:rsidP="00FD4030">
      <w:r w:rsidRPr="00FD4030">
        <w:t>(наименование документа, серия, номер, дата, кем выдан)</w:t>
      </w:r>
    </w:p>
    <w:p w:rsidR="00FD4030" w:rsidRPr="00FD4030" w:rsidRDefault="00FD4030" w:rsidP="00FD4030">
      <w:r w:rsidRPr="00FD4030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FD4030">
        <w:t>ознакомлен</w:t>
      </w:r>
      <w:proofErr w:type="gramEnd"/>
      <w:r w:rsidRPr="00FD4030">
        <w:t xml:space="preserve"> и согласен.</w:t>
      </w:r>
    </w:p>
    <w:p w:rsidR="00FD4030" w:rsidRPr="00FD4030" w:rsidRDefault="00FD4030" w:rsidP="00FD4030">
      <w:r w:rsidRPr="00FD4030">
        <w:t>Заявитель принял решение об участие в аукционе на  право  заключения договора  аренды земельного  участка.</w:t>
      </w:r>
    </w:p>
    <w:p w:rsidR="00FD4030" w:rsidRPr="00FD4030" w:rsidRDefault="00FD4030" w:rsidP="00FD4030">
      <w:r w:rsidRPr="00FD4030">
        <w:t>Местоположение земельного участка:__________________________________ __________________________________________________________________</w:t>
      </w:r>
    </w:p>
    <w:p w:rsidR="00FD4030" w:rsidRPr="00FD4030" w:rsidRDefault="00FD4030" w:rsidP="00FD4030">
      <w:r w:rsidRPr="00FD4030">
        <w:t>Площадь земельного участка: ______________________________ кв.м.</w:t>
      </w:r>
    </w:p>
    <w:p w:rsidR="00FD4030" w:rsidRPr="00FD4030" w:rsidRDefault="00FD4030" w:rsidP="00FD4030">
      <w:r w:rsidRPr="00FD4030">
        <w:t>Кадастровый номер земельного участка: __________________________________________________________________</w:t>
      </w:r>
    </w:p>
    <w:p w:rsidR="00FD4030" w:rsidRPr="00FD4030" w:rsidRDefault="00FD4030" w:rsidP="00FD4030">
      <w:r w:rsidRPr="00FD4030">
        <w:t>Разрешенное использование земельного участка: ________________________________________________________________</w:t>
      </w:r>
    </w:p>
    <w:p w:rsidR="00FD4030" w:rsidRPr="00FD4030" w:rsidRDefault="00FD4030" w:rsidP="00FD4030">
      <w:r w:rsidRPr="00FD4030">
        <w:t>Категория земель: ____________________________________________________</w:t>
      </w:r>
    </w:p>
    <w:p w:rsidR="00FD4030" w:rsidRPr="00FD4030" w:rsidRDefault="00FD4030" w:rsidP="00FD4030">
      <w:r w:rsidRPr="00FD4030">
        <w:t>В границах территориальной зоны:____________________________________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Ограничения в использовании земельного участка: 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Претендент обязуется:</w:t>
      </w:r>
    </w:p>
    <w:p w:rsidR="00FD4030" w:rsidRPr="00FD4030" w:rsidRDefault="00FD4030" w:rsidP="00FD4030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FD4030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FD4030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4030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>,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FD4030">
        <w:rPr>
          <w:rFonts w:ascii="Times New Roman" w:hAnsi="Times New Roman" w:cs="Times New Roman"/>
          <w:sz w:val="24"/>
          <w:szCs w:val="24"/>
        </w:rPr>
        <w:t>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lastRenderedPageBreak/>
        <w:t>К заявке прилагаются документы в соответствии с перечнем, указанным в извещении о проведен</w:t>
      </w:r>
      <w:proofErr w:type="gramStart"/>
      <w:r w:rsidRPr="00FD4030">
        <w:t>ии ау</w:t>
      </w:r>
      <w:proofErr w:type="gramEnd"/>
      <w:r w:rsidRPr="00FD4030">
        <w:t xml:space="preserve">кциона. </w:t>
      </w: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FD4030" w:rsidRPr="00FD4030" w:rsidRDefault="00FD4030" w:rsidP="00FD4030">
      <w:pPr>
        <w:spacing w:line="280" w:lineRule="exact"/>
        <w:ind w:right="-284" w:firstLine="708"/>
        <w:jc w:val="both"/>
      </w:pPr>
      <w:r w:rsidRPr="00FD4030">
        <w:t xml:space="preserve">Банковские реквизиты для возврата задатка: </w:t>
      </w:r>
    </w:p>
    <w:p w:rsidR="00FD4030" w:rsidRPr="00FD4030" w:rsidRDefault="00FD4030" w:rsidP="00FD4030">
      <w:pPr>
        <w:spacing w:line="280" w:lineRule="exact"/>
        <w:ind w:right="-284"/>
        <w:jc w:val="both"/>
      </w:pPr>
      <w:r w:rsidRPr="00FD4030">
        <w:t>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____________________________________________________________________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ОГРН ___________________   ИНН_________________</w:t>
      </w:r>
    </w:p>
    <w:p w:rsidR="00FD4030" w:rsidRPr="00FD4030" w:rsidRDefault="00FD4030" w:rsidP="00FD4030">
      <w:pPr>
        <w:ind w:right="-284"/>
        <w:jc w:val="both"/>
      </w:pPr>
      <w:r w:rsidRPr="00FD4030">
        <w:t>3. С проектом договора аренды земельного участка и извещением о проведен</w:t>
      </w:r>
      <w:proofErr w:type="gramStart"/>
      <w:r w:rsidRPr="00FD4030">
        <w:t>ии ау</w:t>
      </w:r>
      <w:proofErr w:type="gramEnd"/>
      <w:r w:rsidRPr="00FD4030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FD4030" w:rsidRPr="00FD4030" w:rsidRDefault="00FD4030" w:rsidP="00FD4030">
      <w:pPr>
        <w:ind w:right="-284"/>
        <w:jc w:val="both"/>
      </w:pPr>
      <w:r w:rsidRPr="00FD4030">
        <w:t>Подпись ЗАЯВИТЕЛЯ (его уполномоченного представителя)____________________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Дата  «_______» ________________ 20_____ г.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Заявка № _____  принята Организатором аукциона </w:t>
      </w:r>
    </w:p>
    <w:p w:rsidR="00FD4030" w:rsidRPr="00FD4030" w:rsidRDefault="00FD4030" w:rsidP="00FD4030">
      <w:pPr>
        <w:jc w:val="both"/>
      </w:pPr>
      <w:r w:rsidRPr="00FD4030">
        <w:t>«____» _______________ 20 ___ г.  час</w:t>
      </w:r>
      <w:proofErr w:type="gramStart"/>
      <w:r w:rsidRPr="00FD4030">
        <w:t>.</w:t>
      </w:r>
      <w:proofErr w:type="gramEnd"/>
      <w:r w:rsidRPr="00FD4030">
        <w:t xml:space="preserve">______ </w:t>
      </w:r>
      <w:proofErr w:type="gramStart"/>
      <w:r w:rsidRPr="00FD4030">
        <w:t>м</w:t>
      </w:r>
      <w:proofErr w:type="gramEnd"/>
      <w:r w:rsidRPr="00FD4030">
        <w:t>ин. _____ Подпись_________</w:t>
      </w:r>
    </w:p>
    <w:p w:rsidR="00FD4030" w:rsidRPr="00FD4030" w:rsidRDefault="00FD4030" w:rsidP="00FD4030">
      <w:pPr>
        <w:jc w:val="both"/>
      </w:pPr>
      <w:r w:rsidRPr="00FD4030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D4030" w:rsidRPr="00FD4030" w:rsidRDefault="00FD4030" w:rsidP="00FD4030">
      <w:pPr>
        <w:jc w:val="center"/>
      </w:pPr>
      <w:r w:rsidRPr="00FD4030">
        <w:t xml:space="preserve">  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   </w:t>
      </w:r>
    </w:p>
    <w:p w:rsidR="00FD4030" w:rsidRPr="00FD4030" w:rsidRDefault="00FD4030" w:rsidP="00FD4030">
      <w:pPr>
        <w:jc w:val="center"/>
      </w:pPr>
    </w:p>
    <w:p w:rsidR="003703A7" w:rsidRDefault="00FD4030" w:rsidP="00FD4030">
      <w:pPr>
        <w:jc w:val="center"/>
      </w:pPr>
      <w:r w:rsidRPr="00FD4030">
        <w:t xml:space="preserve">                                                             </w:t>
      </w: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FD4030" w:rsidRPr="00FD4030" w:rsidRDefault="003703A7" w:rsidP="00301903">
      <w:pPr>
        <w:jc w:val="center"/>
      </w:pPr>
      <w:r>
        <w:t xml:space="preserve">                                                                </w:t>
      </w:r>
      <w:r w:rsidR="00FD4030" w:rsidRPr="00FD4030">
        <w:t xml:space="preserve">Приложение № 2 к </w:t>
      </w:r>
      <w:r w:rsidR="00301903">
        <w:t>извещению о проведен</w:t>
      </w:r>
      <w:proofErr w:type="gramStart"/>
      <w:r w:rsidR="00301903">
        <w:t>ии ау</w:t>
      </w:r>
      <w:proofErr w:type="gramEnd"/>
      <w:r w:rsidR="00301903">
        <w:t>кциона</w:t>
      </w: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</w:t>
      </w:r>
    </w:p>
    <w:p w:rsidR="00FD4030" w:rsidRPr="00FD4030" w:rsidRDefault="00FD4030" w:rsidP="00FD4030">
      <w:pPr>
        <w:jc w:val="center"/>
      </w:pPr>
      <w:r w:rsidRPr="00FD4030">
        <w:t xml:space="preserve">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>Проект договора № _______</w:t>
      </w:r>
    </w:p>
    <w:p w:rsidR="00FD4030" w:rsidRPr="00FD4030" w:rsidRDefault="00FD4030" w:rsidP="00FD4030">
      <w:pPr>
        <w:jc w:val="center"/>
      </w:pPr>
      <w:r w:rsidRPr="00FD4030">
        <w:t xml:space="preserve">аренды,  </w:t>
      </w:r>
      <w:proofErr w:type="gramStart"/>
      <w:r w:rsidRPr="00FD4030">
        <w:t>находящегося</w:t>
      </w:r>
      <w:proofErr w:type="gramEnd"/>
      <w:r w:rsidRPr="00FD4030">
        <w:t xml:space="preserve"> в государственной собственности, </w:t>
      </w:r>
    </w:p>
    <w:p w:rsidR="00FD4030" w:rsidRPr="00FD4030" w:rsidRDefault="00FD4030" w:rsidP="00FD4030">
      <w:pPr>
        <w:jc w:val="center"/>
      </w:pPr>
      <w:r w:rsidRPr="00FD4030">
        <w:t>земельного участка кадастровый номер: _______________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</w:t>
      </w:r>
      <w:r w:rsidRPr="00FD4030">
        <w:tab/>
        <w:t xml:space="preserve">           </w:t>
      </w:r>
      <w:r w:rsidRPr="00FD4030">
        <w:tab/>
        <w:t xml:space="preserve">       «____»____________20___г.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jc w:val="both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FD4030" w:rsidRPr="00FD4030" w:rsidRDefault="00FD4030" w:rsidP="00FD4030">
      <w:pPr>
        <w:jc w:val="both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  1. Предмет Договора</w:t>
      </w:r>
    </w:p>
    <w:p w:rsidR="00FD4030" w:rsidRPr="00FD4030" w:rsidRDefault="00FD4030" w:rsidP="00FD4030">
      <w:pPr>
        <w:jc w:val="both"/>
      </w:pPr>
      <w:r w:rsidRPr="00FD4030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FD4030">
        <w:t>.м</w:t>
      </w:r>
      <w:proofErr w:type="gramEnd"/>
      <w:r w:rsidRPr="00FD4030">
        <w:t xml:space="preserve"> (далее -Участок), </w:t>
      </w:r>
      <w:r w:rsidRPr="00FD4030">
        <w:rPr>
          <w:color w:val="000000"/>
        </w:rPr>
        <w:t xml:space="preserve">разрешенное использование земельного участка: </w:t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  <w:t>_________________</w:t>
      </w:r>
      <w:r w:rsidRPr="00FD4030">
        <w:t xml:space="preserve">, адрес земельного участка: _______________________. </w:t>
      </w:r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______________________.</w:t>
      </w:r>
    </w:p>
    <w:p w:rsidR="00FD4030" w:rsidRPr="00FD4030" w:rsidRDefault="00FD4030" w:rsidP="00FD4030">
      <w:pPr>
        <w:jc w:val="both"/>
      </w:pPr>
      <w:r w:rsidRPr="00FD4030">
        <w:t xml:space="preserve">1.2.  Особые условия использования земельного </w:t>
      </w:r>
      <w:proofErr w:type="spellStart"/>
      <w:r w:rsidRPr="00FD4030">
        <w:t>участка:_________________</w:t>
      </w:r>
      <w:proofErr w:type="spellEnd"/>
      <w:r w:rsidRPr="00FD4030">
        <w:t>.</w:t>
      </w:r>
    </w:p>
    <w:p w:rsidR="00FD4030" w:rsidRPr="00FD4030" w:rsidRDefault="00FD4030" w:rsidP="00FD4030">
      <w:pPr>
        <w:jc w:val="both"/>
      </w:pPr>
      <w:r w:rsidRPr="00FD4030">
        <w:t>1.3.На участке имеются: ______________________________________.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        (объекты недвижимого имущества и их характеристики)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2. Срок действия Договора</w:t>
      </w:r>
    </w:p>
    <w:p w:rsidR="00FD4030" w:rsidRPr="00FD4030" w:rsidRDefault="00FD4030" w:rsidP="00FD4030">
      <w:pPr>
        <w:jc w:val="both"/>
      </w:pPr>
      <w:r w:rsidRPr="00FD4030">
        <w:t xml:space="preserve">2.1. Договор заключен сроком </w:t>
      </w:r>
      <w:proofErr w:type="gramStart"/>
      <w:r w:rsidRPr="00FD4030">
        <w:t>на</w:t>
      </w:r>
      <w:proofErr w:type="gramEnd"/>
      <w:r w:rsidRPr="00FD4030">
        <w:t xml:space="preserve"> _____ (</w:t>
      </w:r>
      <w:proofErr w:type="gramStart"/>
      <w:r w:rsidRPr="00FD4030">
        <w:t>прописью</w:t>
      </w:r>
      <w:proofErr w:type="gramEnd"/>
      <w:r w:rsidRPr="00FD4030">
        <w:t>)  месяцев (лет).</w:t>
      </w:r>
      <w:r w:rsidRPr="00FD4030">
        <w:tab/>
      </w:r>
    </w:p>
    <w:p w:rsidR="00FD4030" w:rsidRPr="00FD4030" w:rsidRDefault="00FD4030" w:rsidP="00FD4030">
      <w:pPr>
        <w:tabs>
          <w:tab w:val="left" w:pos="1134"/>
        </w:tabs>
        <w:jc w:val="both"/>
      </w:pPr>
      <w:r w:rsidRPr="00FD4030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FD4030" w:rsidRPr="00FD4030" w:rsidRDefault="00FD4030" w:rsidP="00FD4030">
      <w:pPr>
        <w:jc w:val="both"/>
      </w:pPr>
      <w:r w:rsidRPr="00FD4030">
        <w:t xml:space="preserve">                           3. Размер и условия внесения арендной платы</w:t>
      </w:r>
    </w:p>
    <w:p w:rsidR="00FD4030" w:rsidRPr="00FD4030" w:rsidRDefault="00FD4030" w:rsidP="00FD4030">
      <w:pPr>
        <w:jc w:val="both"/>
      </w:pPr>
      <w:r w:rsidRPr="00FD4030">
        <w:t>3.1. Годовой размер арендной платы за Участок составляет _______ (прописью) рублей ____ копеек.</w:t>
      </w:r>
    </w:p>
    <w:p w:rsidR="00FD4030" w:rsidRPr="00FD4030" w:rsidRDefault="00FD4030" w:rsidP="00FD4030">
      <w:pPr>
        <w:ind w:firstLine="709"/>
        <w:jc w:val="both"/>
      </w:pPr>
      <w:r w:rsidRPr="00FD4030"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 Управление Федерального Казначейства по Саратовской области (Администрация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Саратовской области лицевой счет 04603040250), Единый казначейский счет (к/с) 40102810845370000052, Казначейский счет (</w:t>
      </w:r>
      <w:proofErr w:type="spellStart"/>
      <w:proofErr w:type="gramStart"/>
      <w:r w:rsidRPr="00FD4030">
        <w:t>р</w:t>
      </w:r>
      <w:proofErr w:type="spellEnd"/>
      <w:proofErr w:type="gramEnd"/>
      <w:r w:rsidRPr="00FD4030">
        <w:t>/с) 03100643000000016000</w:t>
      </w:r>
    </w:p>
    <w:p w:rsidR="00C303B4" w:rsidRDefault="00FD4030" w:rsidP="00FD4030">
      <w:pPr>
        <w:ind w:firstLine="709"/>
        <w:jc w:val="both"/>
      </w:pPr>
      <w:r w:rsidRPr="00FD4030">
        <w:t xml:space="preserve">Банк:  Отделение Саратов Банка России//УФК по Саратовской области, </w:t>
      </w:r>
      <w:proofErr w:type="gramStart"/>
      <w:r w:rsidRPr="00FD4030">
        <w:t>г</w:t>
      </w:r>
      <w:proofErr w:type="gramEnd"/>
      <w:r w:rsidRPr="00FD4030">
        <w:t>. Саратов, БИК 016311121, КБК 70611105013130000120, ОКТМО 63617101</w:t>
      </w:r>
      <w:r w:rsidRPr="00FD4030">
        <w:rPr>
          <w:color w:val="FF0000"/>
        </w:rPr>
        <w:t>.</w:t>
      </w:r>
      <w:r w:rsidRPr="00FD4030">
        <w:t xml:space="preserve">  </w:t>
      </w:r>
    </w:p>
    <w:p w:rsidR="00FD4030" w:rsidRPr="00C303B4" w:rsidRDefault="00C303B4" w:rsidP="00FD4030">
      <w:pPr>
        <w:ind w:firstLine="709"/>
        <w:jc w:val="both"/>
      </w:pPr>
      <w:r w:rsidRPr="00C303B4">
        <w:t>КБК 70611105013050000120, ОКТМО 63617467</w:t>
      </w:r>
      <w:r w:rsidRPr="00C303B4">
        <w:rPr>
          <w:color w:val="FF0000"/>
        </w:rPr>
        <w:t xml:space="preserve">. </w:t>
      </w:r>
      <w:r w:rsidRPr="00C303B4">
        <w:rPr>
          <w:color w:val="000000" w:themeColor="text1"/>
        </w:rPr>
        <w:t>(для ЛОТА № 5)</w:t>
      </w:r>
      <w:r w:rsidRPr="00C303B4">
        <w:t xml:space="preserve">  </w:t>
      </w:r>
      <w:r w:rsidR="00FD4030" w:rsidRPr="00C303B4">
        <w:t xml:space="preserve"> </w:t>
      </w:r>
    </w:p>
    <w:p w:rsidR="00FD4030" w:rsidRPr="00FD4030" w:rsidRDefault="00FD4030" w:rsidP="00FD4030">
      <w:pPr>
        <w:jc w:val="both"/>
      </w:pPr>
      <w:r w:rsidRPr="00FD4030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FD4030">
        <w:tab/>
        <w:t>, подписанного Сторонами.</w:t>
      </w:r>
    </w:p>
    <w:p w:rsidR="00FD4030" w:rsidRPr="00FD4030" w:rsidRDefault="00FD4030" w:rsidP="00FD4030">
      <w:pPr>
        <w:jc w:val="both"/>
      </w:pPr>
      <w:r w:rsidRPr="00FD4030">
        <w:lastRenderedPageBreak/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FD4030" w:rsidRPr="00FD4030" w:rsidRDefault="00FD4030" w:rsidP="00FD4030">
      <w:pPr>
        <w:jc w:val="both"/>
      </w:pPr>
      <w:r w:rsidRPr="00FD4030">
        <w:tab/>
        <w:t>3.5. Размер арендной платы  не изменяться в течени</w:t>
      </w:r>
      <w:proofErr w:type="gramStart"/>
      <w:r w:rsidRPr="00FD4030">
        <w:t>и</w:t>
      </w:r>
      <w:proofErr w:type="gramEnd"/>
      <w:r w:rsidRPr="00FD4030">
        <w:t xml:space="preserve"> всего срока аренды.</w:t>
      </w:r>
      <w:r w:rsidRPr="00FD4030">
        <w:tab/>
      </w:r>
    </w:p>
    <w:p w:rsidR="00FD4030" w:rsidRPr="00FD4030" w:rsidRDefault="00FD4030" w:rsidP="00FD4030">
      <w:pPr>
        <w:jc w:val="both"/>
      </w:pPr>
      <w:r w:rsidRPr="00FD4030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D4030" w:rsidRPr="00FD4030" w:rsidRDefault="00FD4030" w:rsidP="00FD4030">
      <w:pPr>
        <w:jc w:val="center"/>
      </w:pPr>
      <w:r w:rsidRPr="00FD4030">
        <w:t>4. Права и обязанности Арендодателя</w:t>
      </w:r>
    </w:p>
    <w:p w:rsidR="00FD4030" w:rsidRPr="00FD4030" w:rsidRDefault="00FD4030" w:rsidP="00FD4030">
      <w:pPr>
        <w:jc w:val="both"/>
      </w:pPr>
      <w:r w:rsidRPr="00FD4030">
        <w:tab/>
        <w:t>4.1. Арендодатель имеет право:</w:t>
      </w:r>
    </w:p>
    <w:p w:rsidR="00FD4030" w:rsidRPr="00FD4030" w:rsidRDefault="00FD4030" w:rsidP="00FD4030">
      <w:pPr>
        <w:jc w:val="both"/>
      </w:pPr>
      <w:r w:rsidRPr="00FD4030">
        <w:tab/>
        <w:t xml:space="preserve">4.1.1. </w:t>
      </w:r>
      <w:r w:rsidRPr="00FD4030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FD4030">
        <w:rPr>
          <w:color w:val="000000"/>
        </w:rPr>
        <w:t>срока</w:t>
      </w:r>
      <w:proofErr w:type="gramEnd"/>
      <w:r w:rsidRPr="00FD4030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4.1.2. Требовать досрочного расторжения Договора в случаях: </w:t>
      </w:r>
    </w:p>
    <w:p w:rsidR="00FD4030" w:rsidRPr="00FD4030" w:rsidRDefault="00FD4030" w:rsidP="00FD4030">
      <w:pPr>
        <w:jc w:val="both"/>
      </w:pPr>
      <w:r w:rsidRPr="00FD4030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FD4030" w:rsidRPr="00FD4030" w:rsidRDefault="00FD4030" w:rsidP="00FD4030">
      <w:pPr>
        <w:jc w:val="both"/>
      </w:pPr>
      <w:r w:rsidRPr="00FD4030">
        <w:t>б) использования земельного участка, которое приводит к значительному ухудшению экологической обстановки.</w:t>
      </w:r>
    </w:p>
    <w:p w:rsidR="00FD4030" w:rsidRPr="00FD4030" w:rsidRDefault="00FD4030" w:rsidP="00FD4030">
      <w:pPr>
        <w:jc w:val="both"/>
      </w:pPr>
      <w:r w:rsidRPr="00FD4030">
        <w:t>в) совершения арендатором административных правонарушений в процессе использования Участка.</w:t>
      </w:r>
    </w:p>
    <w:p w:rsidR="00FD4030" w:rsidRPr="00FD4030" w:rsidRDefault="00FD4030" w:rsidP="00FD4030">
      <w:pPr>
        <w:jc w:val="both"/>
      </w:pPr>
      <w:r w:rsidRPr="00FD4030">
        <w:t>г) изъятия земельного участка для государственных и муниципальных нужд.</w:t>
      </w:r>
    </w:p>
    <w:p w:rsidR="00FD4030" w:rsidRPr="00FD4030" w:rsidRDefault="00FD4030" w:rsidP="00FD4030">
      <w:pPr>
        <w:jc w:val="both"/>
      </w:pPr>
      <w:proofErr w:type="spellStart"/>
      <w:r w:rsidRPr="00FD4030">
        <w:t>д</w:t>
      </w:r>
      <w:proofErr w:type="spellEnd"/>
      <w:r w:rsidRPr="00FD4030">
        <w:t>) невнесения арендной платы более 2-х раз подряд по истечении установленного Договором срока уплаты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FD4030" w:rsidRPr="00FD4030" w:rsidRDefault="00FD4030" w:rsidP="00FD4030">
      <w:pPr>
        <w:jc w:val="both"/>
      </w:pPr>
      <w:r w:rsidRPr="00FD4030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FD4030" w:rsidRPr="00FD4030" w:rsidRDefault="00FD4030" w:rsidP="00FD4030">
      <w:pPr>
        <w:jc w:val="both"/>
      </w:pPr>
      <w:r w:rsidRPr="00FD4030">
        <w:tab/>
        <w:t>4.2. Арендодатель обязан:</w:t>
      </w:r>
    </w:p>
    <w:p w:rsidR="00FD4030" w:rsidRPr="00FD4030" w:rsidRDefault="00FD4030" w:rsidP="00FD4030">
      <w:pPr>
        <w:jc w:val="both"/>
      </w:pPr>
      <w:r w:rsidRPr="00FD4030">
        <w:tab/>
        <w:t>4.2.1. Выполнять в полном объёме все условия Договора.</w:t>
      </w:r>
    </w:p>
    <w:p w:rsidR="00FD4030" w:rsidRPr="00FD4030" w:rsidRDefault="00FD4030" w:rsidP="00FD4030">
      <w:pPr>
        <w:jc w:val="both"/>
      </w:pPr>
      <w:r w:rsidRPr="00FD4030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FD4030">
        <w:t>,</w:t>
      </w:r>
      <w:proofErr w:type="gramEnd"/>
      <w:r w:rsidRPr="00FD4030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FD4030" w:rsidRPr="00FD4030" w:rsidRDefault="00FD4030" w:rsidP="00FD4030">
      <w:pPr>
        <w:jc w:val="both"/>
      </w:pPr>
      <w:r w:rsidRPr="00FD4030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5. Права и обязанности Арендатора</w:t>
      </w:r>
    </w:p>
    <w:p w:rsidR="00FD4030" w:rsidRPr="00FD4030" w:rsidRDefault="00FD4030" w:rsidP="00FD4030">
      <w:pPr>
        <w:jc w:val="both"/>
      </w:pPr>
      <w:r w:rsidRPr="00FD4030">
        <w:tab/>
        <w:t>5.1. Арендатор имеет право:</w:t>
      </w:r>
    </w:p>
    <w:p w:rsidR="00FD4030" w:rsidRPr="00FD4030" w:rsidRDefault="00FD4030" w:rsidP="00FD4030">
      <w:pPr>
        <w:jc w:val="both"/>
      </w:pPr>
      <w:r w:rsidRPr="00FD4030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FD4030" w:rsidRPr="00FD4030" w:rsidRDefault="00FD4030" w:rsidP="00FD4030">
      <w:pPr>
        <w:jc w:val="both"/>
      </w:pPr>
      <w:r w:rsidRPr="00FD4030">
        <w:tab/>
        <w:t>5.1.2. Использовать участок на условиях, установленных Договором.</w:t>
      </w:r>
    </w:p>
    <w:p w:rsidR="00FD4030" w:rsidRPr="00FD4030" w:rsidRDefault="00FD4030" w:rsidP="00FD4030">
      <w:pPr>
        <w:jc w:val="both"/>
      </w:pPr>
      <w:r w:rsidRPr="00FD4030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FD4030" w:rsidRPr="00FD4030" w:rsidRDefault="00FD4030" w:rsidP="00FD4030">
      <w:pPr>
        <w:jc w:val="both"/>
      </w:pPr>
      <w:r w:rsidRPr="00FD4030">
        <w:tab/>
        <w:t xml:space="preserve">5.1.4.  </w:t>
      </w:r>
      <w:proofErr w:type="gramStart"/>
      <w:r w:rsidRPr="00FD4030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FD4030" w:rsidRPr="00FD4030" w:rsidRDefault="00FD4030" w:rsidP="00FD4030">
      <w:pPr>
        <w:jc w:val="both"/>
      </w:pPr>
      <w:r w:rsidRPr="00FD4030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      5.2. Арендатор обязан:</w:t>
      </w:r>
    </w:p>
    <w:p w:rsidR="00FD4030" w:rsidRPr="00FD4030" w:rsidRDefault="00FD4030" w:rsidP="00FD4030">
      <w:pPr>
        <w:jc w:val="both"/>
      </w:pPr>
      <w:r w:rsidRPr="00FD4030">
        <w:tab/>
        <w:t>5.2.1. Выполнять в полном объеме все условия Договора.</w:t>
      </w:r>
    </w:p>
    <w:p w:rsidR="00FD4030" w:rsidRPr="00FD4030" w:rsidRDefault="00FD4030" w:rsidP="00FD4030">
      <w:pPr>
        <w:jc w:val="both"/>
      </w:pPr>
      <w:r w:rsidRPr="00FD4030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FD4030" w:rsidRPr="00FD4030" w:rsidRDefault="00FD4030" w:rsidP="00FD4030">
      <w:pPr>
        <w:jc w:val="both"/>
      </w:pPr>
      <w:r w:rsidRPr="00FD4030">
        <w:lastRenderedPageBreak/>
        <w:tab/>
        <w:t>5.2.3. Уплачивать в размере и на условиях, установленных Договором, арендную плату.</w:t>
      </w:r>
    </w:p>
    <w:p w:rsidR="00FD4030" w:rsidRPr="00FD4030" w:rsidRDefault="00FD4030" w:rsidP="00FD4030">
      <w:pPr>
        <w:jc w:val="both"/>
      </w:pPr>
      <w:r w:rsidRPr="00FD4030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D4030" w:rsidRPr="00FD4030" w:rsidRDefault="00FD4030" w:rsidP="00FD4030">
      <w:pPr>
        <w:jc w:val="both"/>
      </w:pPr>
      <w:r w:rsidRPr="00FD4030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D4030" w:rsidRPr="00FD4030" w:rsidRDefault="00FD4030" w:rsidP="00FD4030">
      <w:pPr>
        <w:jc w:val="both"/>
      </w:pPr>
      <w:r w:rsidRPr="00FD4030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FD4030" w:rsidRPr="00FD4030" w:rsidRDefault="00FD4030" w:rsidP="00FD4030">
      <w:pPr>
        <w:jc w:val="both"/>
      </w:pPr>
      <w:r w:rsidRPr="00FD4030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FD4030" w:rsidRPr="00FD4030" w:rsidRDefault="00FD4030" w:rsidP="00FD4030">
      <w:pPr>
        <w:jc w:val="both"/>
      </w:pPr>
      <w:r w:rsidRPr="00FD4030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FD4030" w:rsidRPr="00FD4030" w:rsidRDefault="00FD4030" w:rsidP="00FD4030">
      <w:pPr>
        <w:jc w:val="both"/>
      </w:pPr>
      <w:r w:rsidRPr="00FD4030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FD4030" w:rsidRPr="00FD4030" w:rsidRDefault="00FD4030" w:rsidP="00FD4030">
      <w:pPr>
        <w:jc w:val="both"/>
      </w:pPr>
      <w:r w:rsidRPr="00FD4030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6. Ответственность сторон</w:t>
      </w:r>
    </w:p>
    <w:p w:rsidR="00FD4030" w:rsidRPr="00FD4030" w:rsidRDefault="00FD4030" w:rsidP="00FD4030">
      <w:pPr>
        <w:jc w:val="both"/>
      </w:pPr>
      <w:r w:rsidRPr="00FD4030">
        <w:t xml:space="preserve">         </w:t>
      </w:r>
      <w:r w:rsidRPr="00FD4030">
        <w:tab/>
        <w:t xml:space="preserve">6.1. </w:t>
      </w:r>
      <w:proofErr w:type="gramStart"/>
      <w:r w:rsidRPr="00FD4030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FD4030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FD4030" w:rsidRPr="00FD4030" w:rsidRDefault="00FD4030" w:rsidP="00FD4030">
      <w:pPr>
        <w:jc w:val="both"/>
      </w:pPr>
      <w:r w:rsidRPr="00FD4030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FD4030" w:rsidRPr="00FD4030" w:rsidRDefault="00FD4030" w:rsidP="00FD4030">
      <w:pPr>
        <w:jc w:val="both"/>
      </w:pPr>
      <w:r w:rsidRPr="00FD4030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FD4030" w:rsidRPr="00FD4030" w:rsidRDefault="00FD4030" w:rsidP="00FD4030">
      <w:pPr>
        <w:jc w:val="both"/>
      </w:pPr>
      <w:r w:rsidRPr="00FD4030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D4030" w:rsidRPr="00FD4030" w:rsidRDefault="00FD4030" w:rsidP="00FD4030">
      <w:pPr>
        <w:jc w:val="center"/>
      </w:pPr>
      <w:r w:rsidRPr="00FD4030">
        <w:t>7. Особые обстоятельства</w:t>
      </w:r>
    </w:p>
    <w:p w:rsidR="00FD4030" w:rsidRPr="00FD4030" w:rsidRDefault="00FD4030" w:rsidP="00FD4030">
      <w:pPr>
        <w:jc w:val="both"/>
      </w:pPr>
      <w:r w:rsidRPr="00FD4030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FD4030" w:rsidRPr="00FD4030" w:rsidRDefault="00FD4030" w:rsidP="00FD4030">
      <w:pPr>
        <w:jc w:val="both"/>
      </w:pPr>
      <w:r w:rsidRPr="00FD4030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FD4030" w:rsidRPr="00FD4030" w:rsidRDefault="00FD4030" w:rsidP="00FD4030">
      <w:pPr>
        <w:jc w:val="both"/>
      </w:pPr>
      <w:r w:rsidRPr="00FD4030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FD4030" w:rsidRPr="00FD4030" w:rsidRDefault="00FD4030" w:rsidP="00FD4030">
      <w:pPr>
        <w:jc w:val="both"/>
      </w:pPr>
      <w:r w:rsidRPr="00FD4030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FD4030" w:rsidRPr="00FD4030" w:rsidRDefault="00FD4030" w:rsidP="00FD4030">
      <w:pPr>
        <w:jc w:val="both"/>
      </w:pPr>
      <w:r w:rsidRPr="00FD4030">
        <w:lastRenderedPageBreak/>
        <w:t xml:space="preserve">                          8. Рассмотрение и урегулирование споров.</w:t>
      </w:r>
    </w:p>
    <w:p w:rsidR="00FD4030" w:rsidRPr="00FD4030" w:rsidRDefault="00FD4030" w:rsidP="00FD4030">
      <w:pPr>
        <w:jc w:val="both"/>
      </w:pPr>
      <w:r w:rsidRPr="00FD4030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FD4030" w:rsidRPr="00FD4030" w:rsidRDefault="00FD4030" w:rsidP="00FD4030">
      <w:pPr>
        <w:jc w:val="both"/>
      </w:pPr>
      <w:r w:rsidRPr="00FD4030">
        <w:t xml:space="preserve">              9. Изменение, расторжение и прекращение Договора.</w:t>
      </w:r>
    </w:p>
    <w:p w:rsidR="00FD4030" w:rsidRPr="00FD4030" w:rsidRDefault="00FD4030" w:rsidP="00FD4030">
      <w:pPr>
        <w:jc w:val="both"/>
      </w:pPr>
      <w:r w:rsidRPr="00FD4030">
        <w:tab/>
        <w:t>9.1. Договор прекращает свое действие по окончании его срока. Досрочное расторжение договора допускается:</w:t>
      </w:r>
    </w:p>
    <w:p w:rsidR="00FD4030" w:rsidRPr="00FD4030" w:rsidRDefault="00FD4030" w:rsidP="00FD4030">
      <w:pPr>
        <w:jc w:val="both"/>
      </w:pPr>
      <w:r w:rsidRPr="00FD4030">
        <w:t>9.1.1. По соглашению Сторон.</w:t>
      </w:r>
    </w:p>
    <w:p w:rsidR="00FD4030" w:rsidRPr="00FD4030" w:rsidRDefault="00FD4030" w:rsidP="00FD4030">
      <w:pPr>
        <w:jc w:val="both"/>
      </w:pPr>
      <w:r w:rsidRPr="00FD4030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FD4030" w:rsidRPr="00FD4030" w:rsidRDefault="00FD4030" w:rsidP="00FD4030">
      <w:pPr>
        <w:jc w:val="both"/>
      </w:pPr>
      <w:r w:rsidRPr="00FD4030">
        <w:t>9.1.3</w:t>
      </w:r>
      <w:proofErr w:type="gramStart"/>
      <w:r w:rsidRPr="00FD4030">
        <w:t xml:space="preserve"> В</w:t>
      </w:r>
      <w:proofErr w:type="gramEnd"/>
      <w:r w:rsidRPr="00FD4030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FD4030" w:rsidRPr="00FD4030" w:rsidRDefault="00FD4030" w:rsidP="00FD4030">
      <w:pPr>
        <w:jc w:val="both"/>
      </w:pPr>
      <w:r w:rsidRPr="00FD4030">
        <w:t>9.1.3.1  Использования Участка не по целевому назначению.</w:t>
      </w:r>
    </w:p>
    <w:p w:rsidR="00FD4030" w:rsidRPr="00FD4030" w:rsidRDefault="00FD4030" w:rsidP="00FD4030">
      <w:pPr>
        <w:jc w:val="both"/>
      </w:pPr>
      <w:r w:rsidRPr="00FD4030">
        <w:t>9.1.3.2. При использовании способами, приводящими к его порче.</w:t>
      </w:r>
    </w:p>
    <w:p w:rsidR="00FD4030" w:rsidRPr="00FD4030" w:rsidRDefault="00FD4030" w:rsidP="00FD4030">
      <w:pPr>
        <w:jc w:val="both"/>
      </w:pPr>
      <w:r w:rsidRPr="00FD4030">
        <w:t>9.1.3.3. В случае  нарушения пунктов 5.2.2. и 5.2.7. Договора, а также иных нарушений существенных условий Договора.</w:t>
      </w:r>
    </w:p>
    <w:p w:rsidR="00FD4030" w:rsidRPr="00FD4030" w:rsidRDefault="00FD4030" w:rsidP="00FD4030">
      <w:pPr>
        <w:jc w:val="both"/>
      </w:pPr>
      <w:r w:rsidRPr="00FD4030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FD4030" w:rsidRPr="00FD4030" w:rsidRDefault="00FD4030" w:rsidP="00FD4030">
      <w:pPr>
        <w:jc w:val="both"/>
      </w:pPr>
      <w:r w:rsidRPr="00FD4030">
        <w:t>9.1.3.5. При использовании Участка, которое приводит к значительному ухудшению экологической обстановки.</w:t>
      </w:r>
    </w:p>
    <w:p w:rsidR="00FD4030" w:rsidRPr="00FD4030" w:rsidRDefault="00FD4030" w:rsidP="00FD4030">
      <w:pPr>
        <w:jc w:val="both"/>
      </w:pPr>
      <w:r w:rsidRPr="00FD4030">
        <w:t>9.1.3.6. В случае изъятия Участка для государственных и муниципальных нужд.</w:t>
      </w:r>
    </w:p>
    <w:p w:rsidR="00FD4030" w:rsidRPr="00FD4030" w:rsidRDefault="00FD4030" w:rsidP="00FD4030">
      <w:pPr>
        <w:jc w:val="both"/>
      </w:pPr>
      <w:r w:rsidRPr="00FD4030">
        <w:t>9.1.3.7. В случае  совершения Арендатором административных правонарушений в процессе использования  Участка.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10. Дополнительные условия Договора</w:t>
      </w:r>
    </w:p>
    <w:p w:rsidR="00FD4030" w:rsidRPr="00FD4030" w:rsidRDefault="00FD4030" w:rsidP="00FD4030">
      <w:pPr>
        <w:jc w:val="both"/>
      </w:pPr>
      <w:r w:rsidRPr="00FD4030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FD4030" w:rsidRPr="00FD4030" w:rsidRDefault="00FD4030" w:rsidP="00FD4030">
      <w:pPr>
        <w:jc w:val="both"/>
      </w:pPr>
      <w:r w:rsidRPr="00FD4030">
        <w:tab/>
        <w:t>10.2. Срок действия договора субаренды не может превышать срок действия Договора.</w:t>
      </w:r>
    </w:p>
    <w:p w:rsidR="00FD4030" w:rsidRPr="00FD4030" w:rsidRDefault="00FD4030" w:rsidP="00FD4030">
      <w:pPr>
        <w:jc w:val="both"/>
      </w:pPr>
      <w:r w:rsidRPr="00FD4030">
        <w:tab/>
        <w:t>10.3. При досрочном расторжении Договора, договор субаренды земельного участка прекращает своё действие.</w:t>
      </w:r>
    </w:p>
    <w:p w:rsidR="00FD4030" w:rsidRPr="00FD4030" w:rsidRDefault="00FD4030" w:rsidP="00FD4030">
      <w:pPr>
        <w:jc w:val="both"/>
      </w:pPr>
      <w:r w:rsidRPr="00FD4030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FD4030" w:rsidRPr="00FD4030" w:rsidRDefault="00FD4030" w:rsidP="00FD4030">
      <w:pPr>
        <w:jc w:val="both"/>
      </w:pPr>
      <w:r w:rsidRPr="00FD4030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FD4030" w:rsidRPr="00FD4030" w:rsidRDefault="00FD4030" w:rsidP="00FD4030">
      <w:pPr>
        <w:jc w:val="both"/>
      </w:pPr>
      <w:r w:rsidRPr="00FD4030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FD4030" w:rsidRPr="00FD4030" w:rsidRDefault="00FD4030" w:rsidP="00FD4030">
      <w:pPr>
        <w:jc w:val="both"/>
      </w:pPr>
      <w:r w:rsidRPr="00FD4030">
        <w:t xml:space="preserve">10.7. </w:t>
      </w:r>
      <w:proofErr w:type="gramStart"/>
      <w:r w:rsidRPr="00FD4030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FD4030" w:rsidRPr="00FD4030" w:rsidRDefault="00FD4030" w:rsidP="00FD4030">
      <w:pPr>
        <w:jc w:val="both"/>
      </w:pPr>
      <w:r w:rsidRPr="00FD4030">
        <w:t xml:space="preserve">                               11.  Приложение к договору</w:t>
      </w:r>
    </w:p>
    <w:p w:rsidR="00FD4030" w:rsidRPr="00FD4030" w:rsidRDefault="00FD4030" w:rsidP="00FD4030">
      <w:pPr>
        <w:ind w:left="709" w:hanging="709"/>
        <w:jc w:val="both"/>
      </w:pPr>
      <w:r w:rsidRPr="00FD4030">
        <w:t>Неотъемлемой частью Договора являются следующие приложения:</w:t>
      </w:r>
    </w:p>
    <w:p w:rsidR="00FD4030" w:rsidRPr="00FD4030" w:rsidRDefault="00FD4030" w:rsidP="00FD4030">
      <w:pPr>
        <w:ind w:left="709" w:hanging="709"/>
        <w:jc w:val="both"/>
      </w:pPr>
      <w:r w:rsidRPr="00FD4030">
        <w:t>1. Акт приема – передачи земельного участка.</w:t>
      </w:r>
    </w:p>
    <w:p w:rsidR="00FD4030" w:rsidRPr="00FD4030" w:rsidRDefault="00FD4030" w:rsidP="00FD4030">
      <w:pPr>
        <w:ind w:left="709" w:hanging="709"/>
        <w:jc w:val="center"/>
      </w:pPr>
      <w:r w:rsidRPr="00FD4030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D4030" w:rsidRPr="00FD4030" w:rsidTr="00D76785">
        <w:tc>
          <w:tcPr>
            <w:tcW w:w="4785" w:type="dxa"/>
          </w:tcPr>
          <w:p w:rsidR="00FD4030" w:rsidRPr="00FD4030" w:rsidRDefault="00FD4030" w:rsidP="00D76785">
            <w:pPr>
              <w:jc w:val="center"/>
            </w:pPr>
            <w:r w:rsidRPr="00FD4030">
              <w:t>«Арендодатель»</w:t>
            </w:r>
          </w:p>
          <w:p w:rsidR="00FD4030" w:rsidRPr="00FD4030" w:rsidRDefault="00FD4030" w:rsidP="00D76785">
            <w:r w:rsidRPr="00FD4030">
              <w:t xml:space="preserve">Администрация </w:t>
            </w:r>
            <w:proofErr w:type="spellStart"/>
            <w:r w:rsidRPr="00FD4030">
              <w:t>Ершовского</w:t>
            </w:r>
            <w:proofErr w:type="spellEnd"/>
            <w:r w:rsidRPr="00FD4030">
              <w:t xml:space="preserve"> муниципального района </w:t>
            </w:r>
          </w:p>
          <w:p w:rsidR="00FD4030" w:rsidRPr="00FD4030" w:rsidRDefault="00FD4030" w:rsidP="00D76785">
            <w:r w:rsidRPr="00FD4030">
              <w:t xml:space="preserve">413503, Саратовская область,  </w:t>
            </w:r>
            <w:proofErr w:type="gramStart"/>
            <w:r w:rsidRPr="00FD4030">
              <w:t>г</w:t>
            </w:r>
            <w:proofErr w:type="gramEnd"/>
            <w:r w:rsidRPr="00FD4030">
              <w:t>. Ершов,   ул. Интернациональная, 7</w:t>
            </w:r>
          </w:p>
          <w:p w:rsidR="00FD4030" w:rsidRPr="00FD4030" w:rsidRDefault="00FD4030" w:rsidP="00D76785">
            <w:r w:rsidRPr="00FD4030">
              <w:t>Тел. 8(84564)5-26-42</w:t>
            </w:r>
          </w:p>
          <w:p w:rsidR="00FD4030" w:rsidRPr="00FD4030" w:rsidRDefault="00FD4030" w:rsidP="00D76785">
            <w:r w:rsidRPr="00FD4030">
              <w:t xml:space="preserve">ИНН 6413003942 </w:t>
            </w:r>
          </w:p>
          <w:p w:rsidR="00FD4030" w:rsidRPr="00FD4030" w:rsidRDefault="00FD4030" w:rsidP="00D76785">
            <w:r w:rsidRPr="00FD4030">
              <w:t xml:space="preserve">КПП 641301001 </w:t>
            </w:r>
          </w:p>
          <w:p w:rsidR="00FD4030" w:rsidRPr="00FD4030" w:rsidRDefault="00FD4030" w:rsidP="00D76785"/>
        </w:tc>
        <w:tc>
          <w:tcPr>
            <w:tcW w:w="4786" w:type="dxa"/>
          </w:tcPr>
          <w:p w:rsidR="00FD4030" w:rsidRPr="00FD4030" w:rsidRDefault="00FD4030" w:rsidP="00D76785">
            <w:pPr>
              <w:jc w:val="center"/>
            </w:pPr>
            <w:r w:rsidRPr="00FD4030">
              <w:t>«Арендатор»</w:t>
            </w:r>
          </w:p>
          <w:p w:rsidR="00FD4030" w:rsidRPr="00FD4030" w:rsidRDefault="00FD4030" w:rsidP="00D76785">
            <w:pPr>
              <w:spacing w:line="280" w:lineRule="exact"/>
              <w:ind w:right="-284"/>
            </w:pPr>
            <w:r w:rsidRPr="00FD4030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FD4030" w:rsidRPr="00FD4030" w:rsidRDefault="00FD4030" w:rsidP="00D76785"/>
        </w:tc>
      </w:tr>
    </w:tbl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__________________________    </w:t>
      </w:r>
      <w:r w:rsidRPr="00FD4030">
        <w:tab/>
        <w:t xml:space="preserve">                        ______________________ </w:t>
      </w:r>
    </w:p>
    <w:p w:rsidR="00FD4030" w:rsidRPr="00FD4030" w:rsidRDefault="00FD4030" w:rsidP="00FD4030">
      <w:pPr>
        <w:spacing w:line="300" w:lineRule="exact"/>
      </w:pPr>
      <w:r w:rsidRPr="00FD4030">
        <w:t xml:space="preserve">      (подпись),</w:t>
      </w:r>
      <w:r w:rsidRPr="00FD4030">
        <w:tab/>
        <w:t>М.П.</w:t>
      </w:r>
      <w:r w:rsidRPr="00FD4030">
        <w:tab/>
        <w:t xml:space="preserve">                                           (подпись),</w:t>
      </w:r>
      <w:r w:rsidRPr="00FD4030">
        <w:tab/>
        <w:t>М.П.</w:t>
      </w:r>
      <w:r w:rsidRPr="00FD4030">
        <w:tab/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                                    </w:t>
      </w: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                        Приложение  </w:t>
      </w:r>
    </w:p>
    <w:p w:rsidR="00FD4030" w:rsidRPr="00FD4030" w:rsidRDefault="00FD4030" w:rsidP="00FD4030">
      <w:pPr>
        <w:jc w:val="right"/>
      </w:pPr>
      <w:r w:rsidRPr="00FD4030">
        <w:t>к Договору аренды земельного    участка</w:t>
      </w:r>
    </w:p>
    <w:p w:rsidR="00FD4030" w:rsidRPr="00FD4030" w:rsidRDefault="00FD4030" w:rsidP="00FD4030">
      <w:pPr>
        <w:jc w:val="right"/>
      </w:pP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>№ _______ от _____________</w:t>
      </w:r>
    </w:p>
    <w:p w:rsidR="00FD4030" w:rsidRPr="00FD4030" w:rsidRDefault="00FD4030" w:rsidP="00FD4030">
      <w:pPr>
        <w:jc w:val="center"/>
      </w:pPr>
      <w:r w:rsidRPr="00FD4030">
        <w:t>АКТ</w:t>
      </w:r>
    </w:p>
    <w:p w:rsidR="00FD4030" w:rsidRPr="00FD4030" w:rsidRDefault="00FD4030" w:rsidP="00FD4030">
      <w:pPr>
        <w:jc w:val="center"/>
      </w:pPr>
      <w:r w:rsidRPr="00FD4030">
        <w:t>приема – передачи земельного участка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               </w:t>
      </w:r>
      <w:r w:rsidRPr="00FD4030">
        <w:tab/>
      </w:r>
      <w:r w:rsidRPr="00FD4030">
        <w:tab/>
        <w:t xml:space="preserve">  «_____»____________20___г.</w:t>
      </w:r>
    </w:p>
    <w:p w:rsidR="00FD4030" w:rsidRPr="00FD4030" w:rsidRDefault="00FD4030" w:rsidP="00FD4030">
      <w:pPr>
        <w:jc w:val="both"/>
      </w:pPr>
      <w:r w:rsidRPr="00FD4030">
        <w:t xml:space="preserve">  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района, в лице главы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Ф.И.О., действующего на основании Устава, ИНН 6413003942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ind w:left="709" w:hanging="709"/>
        <w:jc w:val="center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4030" w:rsidRPr="00FD4030" w:rsidRDefault="00FD4030" w:rsidP="00FD4030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FD4030" w:rsidRPr="00FD4030" w:rsidRDefault="00FD4030" w:rsidP="00FD4030">
      <w:pPr>
        <w:ind w:left="709" w:hanging="709"/>
        <w:jc w:val="center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proofErr w:type="gramStart"/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 (лет),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___________________.</w:t>
      </w:r>
    </w:p>
    <w:p w:rsidR="00FD4030" w:rsidRPr="00FD4030" w:rsidRDefault="00FD4030" w:rsidP="00FD4030">
      <w:pPr>
        <w:jc w:val="both"/>
      </w:pPr>
      <w:r w:rsidRPr="00FD4030">
        <w:tab/>
      </w:r>
      <w:r w:rsidRPr="00FD4030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D4030" w:rsidRPr="00FD4030" w:rsidRDefault="00FD4030" w:rsidP="00FD4030">
      <w:pPr>
        <w:jc w:val="both"/>
      </w:pPr>
      <w:r w:rsidRPr="00FD4030">
        <w:rPr>
          <w:b/>
        </w:rPr>
        <w:t>«</w:t>
      </w:r>
      <w:r w:rsidRPr="00FD4030">
        <w:t>Арендодатель»                                                                    «Арендатор»</w:t>
      </w:r>
    </w:p>
    <w:p w:rsidR="00FD4030" w:rsidRPr="00FD4030" w:rsidRDefault="00FD4030" w:rsidP="00FD4030">
      <w:pPr>
        <w:spacing w:line="300" w:lineRule="exact"/>
      </w:pPr>
      <w:r w:rsidRPr="00FD4030">
        <w:t xml:space="preserve">Глава </w:t>
      </w:r>
      <w:proofErr w:type="spellStart"/>
      <w:r w:rsidRPr="00FD4030">
        <w:t>Ершовского</w:t>
      </w:r>
      <w:proofErr w:type="spellEnd"/>
      <w:r w:rsidRPr="00FD4030">
        <w:t xml:space="preserve">                                               </w:t>
      </w:r>
    </w:p>
    <w:p w:rsidR="00FD4030" w:rsidRPr="00FD4030" w:rsidRDefault="00FD4030" w:rsidP="00FD4030">
      <w:pPr>
        <w:spacing w:line="300" w:lineRule="exact"/>
      </w:pPr>
      <w:r w:rsidRPr="00FD4030">
        <w:t>муниципального района</w:t>
      </w:r>
      <w:r w:rsidRPr="00FD4030">
        <w:tab/>
      </w:r>
      <w:r w:rsidRPr="00FD4030">
        <w:tab/>
      </w:r>
      <w:r w:rsidRPr="00FD4030">
        <w:tab/>
      </w:r>
      <w:r w:rsidRPr="00FD4030">
        <w:tab/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>_____________________                                                __________________</w:t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  Ф.И.О., подпись, М.П.                                                                              Ф.И.О., подпись, М.П.                        </w:t>
      </w:r>
    </w:p>
    <w:p w:rsidR="00FD4030" w:rsidRPr="00FD4030" w:rsidRDefault="00FD4030" w:rsidP="00FD4030">
      <w:pPr>
        <w:jc w:val="center"/>
      </w:pPr>
    </w:p>
    <w:p w:rsidR="003C4483" w:rsidRPr="00FD4030" w:rsidRDefault="003C4483" w:rsidP="00221D64">
      <w:pPr>
        <w:jc w:val="both"/>
      </w:pPr>
    </w:p>
    <w:p w:rsidR="00C63734" w:rsidRPr="00FD4030" w:rsidRDefault="003C4483" w:rsidP="00FD4030">
      <w:pPr>
        <w:jc w:val="both"/>
      </w:pPr>
      <w:r w:rsidRPr="00FD4030">
        <w:t xml:space="preserve">                                                                                    </w:t>
      </w: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D70B2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16639"/>
    <w:rsid w:val="0002370B"/>
    <w:rsid w:val="00037EE4"/>
    <w:rsid w:val="00040172"/>
    <w:rsid w:val="00045044"/>
    <w:rsid w:val="00050C4D"/>
    <w:rsid w:val="00051D65"/>
    <w:rsid w:val="00054C28"/>
    <w:rsid w:val="00061F7E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867BA"/>
    <w:rsid w:val="00094813"/>
    <w:rsid w:val="000A24B4"/>
    <w:rsid w:val="000A29DD"/>
    <w:rsid w:val="000C1EDB"/>
    <w:rsid w:val="000C5A7B"/>
    <w:rsid w:val="000C6E7A"/>
    <w:rsid w:val="000C7E64"/>
    <w:rsid w:val="000E0B74"/>
    <w:rsid w:val="000F4D34"/>
    <w:rsid w:val="001011C8"/>
    <w:rsid w:val="00103D2F"/>
    <w:rsid w:val="00105014"/>
    <w:rsid w:val="0010757A"/>
    <w:rsid w:val="001135C4"/>
    <w:rsid w:val="00117664"/>
    <w:rsid w:val="00122A34"/>
    <w:rsid w:val="00125BC9"/>
    <w:rsid w:val="001349BC"/>
    <w:rsid w:val="00137688"/>
    <w:rsid w:val="00147B97"/>
    <w:rsid w:val="00150F65"/>
    <w:rsid w:val="00152ABA"/>
    <w:rsid w:val="00165A65"/>
    <w:rsid w:val="00167792"/>
    <w:rsid w:val="00170529"/>
    <w:rsid w:val="00177097"/>
    <w:rsid w:val="00183D97"/>
    <w:rsid w:val="0019477F"/>
    <w:rsid w:val="00195C57"/>
    <w:rsid w:val="00196CE9"/>
    <w:rsid w:val="001A3CA0"/>
    <w:rsid w:val="001B32F3"/>
    <w:rsid w:val="001B4460"/>
    <w:rsid w:val="001B6B2F"/>
    <w:rsid w:val="001C24E1"/>
    <w:rsid w:val="001C29CE"/>
    <w:rsid w:val="001C44CB"/>
    <w:rsid w:val="001C5795"/>
    <w:rsid w:val="001D2509"/>
    <w:rsid w:val="001D4791"/>
    <w:rsid w:val="001D47FC"/>
    <w:rsid w:val="001D57EA"/>
    <w:rsid w:val="001D74C0"/>
    <w:rsid w:val="001D7D6F"/>
    <w:rsid w:val="001E1DD2"/>
    <w:rsid w:val="001F041A"/>
    <w:rsid w:val="001F0671"/>
    <w:rsid w:val="001F13A9"/>
    <w:rsid w:val="001F3B6F"/>
    <w:rsid w:val="001F73CC"/>
    <w:rsid w:val="00200220"/>
    <w:rsid w:val="00221A53"/>
    <w:rsid w:val="00221D64"/>
    <w:rsid w:val="002267F2"/>
    <w:rsid w:val="002306C0"/>
    <w:rsid w:val="002341B3"/>
    <w:rsid w:val="0025049D"/>
    <w:rsid w:val="00256B82"/>
    <w:rsid w:val="00260D50"/>
    <w:rsid w:val="00261227"/>
    <w:rsid w:val="002705E3"/>
    <w:rsid w:val="00271943"/>
    <w:rsid w:val="0027198C"/>
    <w:rsid w:val="002733A2"/>
    <w:rsid w:val="00273F97"/>
    <w:rsid w:val="00280AAD"/>
    <w:rsid w:val="00282DE8"/>
    <w:rsid w:val="00283CF6"/>
    <w:rsid w:val="002969AD"/>
    <w:rsid w:val="00297369"/>
    <w:rsid w:val="00297453"/>
    <w:rsid w:val="002A15EA"/>
    <w:rsid w:val="002A1FB5"/>
    <w:rsid w:val="002A6CFD"/>
    <w:rsid w:val="002B4402"/>
    <w:rsid w:val="002B63FC"/>
    <w:rsid w:val="002B7EBA"/>
    <w:rsid w:val="002C00EE"/>
    <w:rsid w:val="002C342B"/>
    <w:rsid w:val="002D70B2"/>
    <w:rsid w:val="002E6B31"/>
    <w:rsid w:val="002F3F87"/>
    <w:rsid w:val="002F62DF"/>
    <w:rsid w:val="00301903"/>
    <w:rsid w:val="00303DF8"/>
    <w:rsid w:val="00304A24"/>
    <w:rsid w:val="00305B77"/>
    <w:rsid w:val="00307C85"/>
    <w:rsid w:val="00314B49"/>
    <w:rsid w:val="003211ED"/>
    <w:rsid w:val="00354DDF"/>
    <w:rsid w:val="0035582E"/>
    <w:rsid w:val="00356251"/>
    <w:rsid w:val="003606C2"/>
    <w:rsid w:val="003703A7"/>
    <w:rsid w:val="00371CF4"/>
    <w:rsid w:val="003776C6"/>
    <w:rsid w:val="003834D2"/>
    <w:rsid w:val="00394F9E"/>
    <w:rsid w:val="003972FB"/>
    <w:rsid w:val="003A0D22"/>
    <w:rsid w:val="003A168D"/>
    <w:rsid w:val="003A7933"/>
    <w:rsid w:val="003B777F"/>
    <w:rsid w:val="003C4483"/>
    <w:rsid w:val="003C6489"/>
    <w:rsid w:val="003D01FE"/>
    <w:rsid w:val="003D0FA0"/>
    <w:rsid w:val="003D5675"/>
    <w:rsid w:val="003E430B"/>
    <w:rsid w:val="003E5EB9"/>
    <w:rsid w:val="003E6540"/>
    <w:rsid w:val="003E759E"/>
    <w:rsid w:val="004007FE"/>
    <w:rsid w:val="00401DA7"/>
    <w:rsid w:val="004033B7"/>
    <w:rsid w:val="00417B81"/>
    <w:rsid w:val="00423B34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E29"/>
    <w:rsid w:val="004747E9"/>
    <w:rsid w:val="0047495A"/>
    <w:rsid w:val="00483B31"/>
    <w:rsid w:val="0049287C"/>
    <w:rsid w:val="00493F16"/>
    <w:rsid w:val="004960A0"/>
    <w:rsid w:val="004A183E"/>
    <w:rsid w:val="004A2799"/>
    <w:rsid w:val="004A7440"/>
    <w:rsid w:val="004B237F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16357"/>
    <w:rsid w:val="005259AD"/>
    <w:rsid w:val="00530808"/>
    <w:rsid w:val="005356CF"/>
    <w:rsid w:val="005365C2"/>
    <w:rsid w:val="00541F00"/>
    <w:rsid w:val="00542564"/>
    <w:rsid w:val="00546189"/>
    <w:rsid w:val="00551B2C"/>
    <w:rsid w:val="00556333"/>
    <w:rsid w:val="00560C09"/>
    <w:rsid w:val="00573632"/>
    <w:rsid w:val="00580634"/>
    <w:rsid w:val="00580DE6"/>
    <w:rsid w:val="00583191"/>
    <w:rsid w:val="00592B3C"/>
    <w:rsid w:val="005934C0"/>
    <w:rsid w:val="00595753"/>
    <w:rsid w:val="005A3BD2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4D12"/>
    <w:rsid w:val="005F5C3B"/>
    <w:rsid w:val="00610E3C"/>
    <w:rsid w:val="00611B30"/>
    <w:rsid w:val="006154C0"/>
    <w:rsid w:val="00620BDC"/>
    <w:rsid w:val="00623C94"/>
    <w:rsid w:val="00634177"/>
    <w:rsid w:val="00640F54"/>
    <w:rsid w:val="006433C3"/>
    <w:rsid w:val="00647332"/>
    <w:rsid w:val="006514C0"/>
    <w:rsid w:val="00652CAA"/>
    <w:rsid w:val="00654831"/>
    <w:rsid w:val="0067176B"/>
    <w:rsid w:val="006730DF"/>
    <w:rsid w:val="00684AED"/>
    <w:rsid w:val="00686C9A"/>
    <w:rsid w:val="00690F68"/>
    <w:rsid w:val="00694C7C"/>
    <w:rsid w:val="006A0783"/>
    <w:rsid w:val="006A0B26"/>
    <w:rsid w:val="006A25F1"/>
    <w:rsid w:val="006A33E0"/>
    <w:rsid w:val="006A4F78"/>
    <w:rsid w:val="006A52AE"/>
    <w:rsid w:val="006B345A"/>
    <w:rsid w:val="006B547D"/>
    <w:rsid w:val="006B6D92"/>
    <w:rsid w:val="006C5D56"/>
    <w:rsid w:val="006D061D"/>
    <w:rsid w:val="006D6D52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94261"/>
    <w:rsid w:val="007A25B2"/>
    <w:rsid w:val="007A2A81"/>
    <w:rsid w:val="007A7418"/>
    <w:rsid w:val="007B025D"/>
    <w:rsid w:val="007B359A"/>
    <w:rsid w:val="007B3EAF"/>
    <w:rsid w:val="007C3502"/>
    <w:rsid w:val="007C38BD"/>
    <w:rsid w:val="007C4B2B"/>
    <w:rsid w:val="007C695D"/>
    <w:rsid w:val="007D0B0A"/>
    <w:rsid w:val="007D214D"/>
    <w:rsid w:val="007D365D"/>
    <w:rsid w:val="007D62B1"/>
    <w:rsid w:val="007D6F61"/>
    <w:rsid w:val="007D7D30"/>
    <w:rsid w:val="007E6B52"/>
    <w:rsid w:val="007E715F"/>
    <w:rsid w:val="007F0F1B"/>
    <w:rsid w:val="007F723A"/>
    <w:rsid w:val="008017EC"/>
    <w:rsid w:val="008043EC"/>
    <w:rsid w:val="00813782"/>
    <w:rsid w:val="008208A4"/>
    <w:rsid w:val="00831857"/>
    <w:rsid w:val="00835043"/>
    <w:rsid w:val="0083555B"/>
    <w:rsid w:val="008367FA"/>
    <w:rsid w:val="00841F6A"/>
    <w:rsid w:val="0086025C"/>
    <w:rsid w:val="008617BC"/>
    <w:rsid w:val="0086622D"/>
    <w:rsid w:val="008713BE"/>
    <w:rsid w:val="0087254D"/>
    <w:rsid w:val="00874FD9"/>
    <w:rsid w:val="00875E15"/>
    <w:rsid w:val="00881CFC"/>
    <w:rsid w:val="00882120"/>
    <w:rsid w:val="008A13A6"/>
    <w:rsid w:val="008A3E40"/>
    <w:rsid w:val="008B0E43"/>
    <w:rsid w:val="008C5714"/>
    <w:rsid w:val="008C5DC5"/>
    <w:rsid w:val="008D320A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462F"/>
    <w:rsid w:val="00914381"/>
    <w:rsid w:val="00932F10"/>
    <w:rsid w:val="009332B6"/>
    <w:rsid w:val="00935A48"/>
    <w:rsid w:val="00937E5E"/>
    <w:rsid w:val="00937F02"/>
    <w:rsid w:val="00944BD7"/>
    <w:rsid w:val="00944BE7"/>
    <w:rsid w:val="00944F78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699"/>
    <w:rsid w:val="0096786D"/>
    <w:rsid w:val="00974F91"/>
    <w:rsid w:val="0097751F"/>
    <w:rsid w:val="00981ADD"/>
    <w:rsid w:val="00982DA2"/>
    <w:rsid w:val="00985C9E"/>
    <w:rsid w:val="009864FB"/>
    <w:rsid w:val="00987EE8"/>
    <w:rsid w:val="009950D7"/>
    <w:rsid w:val="009A4F80"/>
    <w:rsid w:val="009A5F31"/>
    <w:rsid w:val="009A6615"/>
    <w:rsid w:val="009B19FE"/>
    <w:rsid w:val="009C351D"/>
    <w:rsid w:val="009C4ABA"/>
    <w:rsid w:val="009C6A94"/>
    <w:rsid w:val="009D048A"/>
    <w:rsid w:val="009D101E"/>
    <w:rsid w:val="009D16C8"/>
    <w:rsid w:val="009D2412"/>
    <w:rsid w:val="009D5143"/>
    <w:rsid w:val="009D737F"/>
    <w:rsid w:val="009E7966"/>
    <w:rsid w:val="009F075E"/>
    <w:rsid w:val="009F1158"/>
    <w:rsid w:val="009F1A6B"/>
    <w:rsid w:val="009F27BC"/>
    <w:rsid w:val="009F5358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9192F"/>
    <w:rsid w:val="00A94D66"/>
    <w:rsid w:val="00A95A8C"/>
    <w:rsid w:val="00AA19FA"/>
    <w:rsid w:val="00AA2EEF"/>
    <w:rsid w:val="00AA41B7"/>
    <w:rsid w:val="00AB0083"/>
    <w:rsid w:val="00AB73FC"/>
    <w:rsid w:val="00AC0278"/>
    <w:rsid w:val="00AC7515"/>
    <w:rsid w:val="00AD1FD7"/>
    <w:rsid w:val="00AD33D7"/>
    <w:rsid w:val="00AE105B"/>
    <w:rsid w:val="00AE2F10"/>
    <w:rsid w:val="00AE3618"/>
    <w:rsid w:val="00AE4814"/>
    <w:rsid w:val="00AE761F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3C92"/>
    <w:rsid w:val="00B44446"/>
    <w:rsid w:val="00B4662C"/>
    <w:rsid w:val="00B55B12"/>
    <w:rsid w:val="00B65A9F"/>
    <w:rsid w:val="00B70D64"/>
    <w:rsid w:val="00B712C5"/>
    <w:rsid w:val="00B725CC"/>
    <w:rsid w:val="00B74EE7"/>
    <w:rsid w:val="00B75283"/>
    <w:rsid w:val="00B76748"/>
    <w:rsid w:val="00B84AAE"/>
    <w:rsid w:val="00B8691F"/>
    <w:rsid w:val="00BA144D"/>
    <w:rsid w:val="00BA199A"/>
    <w:rsid w:val="00BA6B77"/>
    <w:rsid w:val="00BA79DA"/>
    <w:rsid w:val="00BB49A8"/>
    <w:rsid w:val="00BB5A5A"/>
    <w:rsid w:val="00BC02E5"/>
    <w:rsid w:val="00BC33F4"/>
    <w:rsid w:val="00BD03EB"/>
    <w:rsid w:val="00BD0470"/>
    <w:rsid w:val="00BD3FD6"/>
    <w:rsid w:val="00BD5FCA"/>
    <w:rsid w:val="00BE195D"/>
    <w:rsid w:val="00BE2FAE"/>
    <w:rsid w:val="00BE56D6"/>
    <w:rsid w:val="00BE6186"/>
    <w:rsid w:val="00BE72C5"/>
    <w:rsid w:val="00BF4932"/>
    <w:rsid w:val="00BF607A"/>
    <w:rsid w:val="00C017D9"/>
    <w:rsid w:val="00C074F5"/>
    <w:rsid w:val="00C11352"/>
    <w:rsid w:val="00C303B4"/>
    <w:rsid w:val="00C4187B"/>
    <w:rsid w:val="00C434E7"/>
    <w:rsid w:val="00C44426"/>
    <w:rsid w:val="00C457BF"/>
    <w:rsid w:val="00C45F05"/>
    <w:rsid w:val="00C46C00"/>
    <w:rsid w:val="00C517E4"/>
    <w:rsid w:val="00C53EE9"/>
    <w:rsid w:val="00C61A92"/>
    <w:rsid w:val="00C63734"/>
    <w:rsid w:val="00C703F6"/>
    <w:rsid w:val="00C74791"/>
    <w:rsid w:val="00C76DF8"/>
    <w:rsid w:val="00C93561"/>
    <w:rsid w:val="00C95B59"/>
    <w:rsid w:val="00CA1D5B"/>
    <w:rsid w:val="00CA4449"/>
    <w:rsid w:val="00CA47FA"/>
    <w:rsid w:val="00CA600F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F0027"/>
    <w:rsid w:val="00CF3B31"/>
    <w:rsid w:val="00CF5275"/>
    <w:rsid w:val="00D00A4B"/>
    <w:rsid w:val="00D05BCB"/>
    <w:rsid w:val="00D06455"/>
    <w:rsid w:val="00D213BD"/>
    <w:rsid w:val="00D21E0C"/>
    <w:rsid w:val="00D30CBF"/>
    <w:rsid w:val="00D32587"/>
    <w:rsid w:val="00D36DA6"/>
    <w:rsid w:val="00D37454"/>
    <w:rsid w:val="00D45439"/>
    <w:rsid w:val="00D63D7B"/>
    <w:rsid w:val="00D66144"/>
    <w:rsid w:val="00D719C0"/>
    <w:rsid w:val="00D76785"/>
    <w:rsid w:val="00D9351F"/>
    <w:rsid w:val="00D93803"/>
    <w:rsid w:val="00D97EC9"/>
    <w:rsid w:val="00DA6924"/>
    <w:rsid w:val="00DA770E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23A56"/>
    <w:rsid w:val="00E334C6"/>
    <w:rsid w:val="00E40DF1"/>
    <w:rsid w:val="00E4286E"/>
    <w:rsid w:val="00E4463A"/>
    <w:rsid w:val="00E44D35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6944"/>
    <w:rsid w:val="00E97BF6"/>
    <w:rsid w:val="00EB1A9F"/>
    <w:rsid w:val="00EC04C5"/>
    <w:rsid w:val="00EC0D57"/>
    <w:rsid w:val="00EC3B61"/>
    <w:rsid w:val="00EC3DA4"/>
    <w:rsid w:val="00ED0DD6"/>
    <w:rsid w:val="00ED3486"/>
    <w:rsid w:val="00ED717B"/>
    <w:rsid w:val="00EE2B90"/>
    <w:rsid w:val="00EE71B8"/>
    <w:rsid w:val="00EF3FED"/>
    <w:rsid w:val="00EF5264"/>
    <w:rsid w:val="00F00CA2"/>
    <w:rsid w:val="00F05420"/>
    <w:rsid w:val="00F1540A"/>
    <w:rsid w:val="00F22EFB"/>
    <w:rsid w:val="00F24972"/>
    <w:rsid w:val="00F259B3"/>
    <w:rsid w:val="00F262EB"/>
    <w:rsid w:val="00F30E15"/>
    <w:rsid w:val="00F33210"/>
    <w:rsid w:val="00F34497"/>
    <w:rsid w:val="00F40085"/>
    <w:rsid w:val="00F43A10"/>
    <w:rsid w:val="00F45004"/>
    <w:rsid w:val="00F45972"/>
    <w:rsid w:val="00F502F5"/>
    <w:rsid w:val="00F5084B"/>
    <w:rsid w:val="00F620B9"/>
    <w:rsid w:val="00F64142"/>
    <w:rsid w:val="00F732C1"/>
    <w:rsid w:val="00F743B3"/>
    <w:rsid w:val="00F81D0D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B05D2"/>
    <w:rsid w:val="00FC2297"/>
    <w:rsid w:val="00FC27AF"/>
    <w:rsid w:val="00FC2FEE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5">
    <w:name w:val="Основной текст (5)"/>
    <w:rsid w:val="00D63D7B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378/4c65ff0f232195d8dccc08535d2c3923d5b67f1c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26378/4c65ff0f232195d8dccc08535d2c3923d5b67f1c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30825/cbe19501bcd3f4ae4d789cb30335b9ec72dc779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6378/4c65ff0f232195d8dccc08535d2c3923d5b67f1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10854</Words>
  <Characters>61870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</cp:revision>
  <cp:lastPrinted>2021-03-10T10:00:00Z</cp:lastPrinted>
  <dcterms:created xsi:type="dcterms:W3CDTF">2021-03-19T05:03:00Z</dcterms:created>
  <dcterms:modified xsi:type="dcterms:W3CDTF">2021-03-19T05:03:00Z</dcterms:modified>
</cp:coreProperties>
</file>