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</w:t>
      </w:r>
      <w:r w:rsidR="00FA5730">
        <w:rPr>
          <w:b/>
        </w:rPr>
        <w:t>купли-продажи</w:t>
      </w:r>
      <w:r w:rsidRPr="00427EB7">
        <w:rPr>
          <w:b/>
        </w:rPr>
        <w:t xml:space="preserve">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</w:t>
      </w:r>
      <w:r w:rsidR="00FA5730">
        <w:t>выкупной цены</w:t>
      </w:r>
      <w:r w:rsidRPr="00427EB7">
        <w:t>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FA5730">
        <w:rPr>
          <w:color w:val="000000" w:themeColor="text1"/>
        </w:rPr>
        <w:t xml:space="preserve">28.01.2022 </w:t>
      </w:r>
      <w:r w:rsidR="00015C84">
        <w:rPr>
          <w:color w:val="000000" w:themeColor="text1"/>
        </w:rPr>
        <w:t xml:space="preserve"> № </w:t>
      </w:r>
      <w:r w:rsidR="00FA5730">
        <w:rPr>
          <w:color w:val="000000" w:themeColor="text1"/>
        </w:rPr>
        <w:t>48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 xml:space="preserve">кциона на право заключения договора </w:t>
      </w:r>
      <w:r w:rsidR="00FA5730">
        <w:rPr>
          <w:color w:val="000000" w:themeColor="text1"/>
        </w:rPr>
        <w:t>купли-продажи</w:t>
      </w:r>
      <w:r w:rsidR="00B11BFB">
        <w:rPr>
          <w:color w:val="000000" w:themeColor="text1"/>
        </w:rPr>
        <w:t xml:space="preserve">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FA5730">
        <w:rPr>
          <w:b/>
          <w:color w:val="000000" w:themeColor="text1"/>
        </w:rPr>
        <w:t>11</w:t>
      </w:r>
      <w:r w:rsidRPr="006E64AC">
        <w:rPr>
          <w:b/>
          <w:color w:val="000000" w:themeColor="text1"/>
        </w:rPr>
        <w:t xml:space="preserve">» </w:t>
      </w:r>
      <w:r w:rsidR="00FA5730">
        <w:rPr>
          <w:b/>
          <w:color w:val="000000" w:themeColor="text1"/>
        </w:rPr>
        <w:t>марта 2022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 xml:space="preserve">право на заключение договора </w:t>
      </w:r>
      <w:r w:rsidR="00FA5730">
        <w:t>купли-продажи</w:t>
      </w:r>
      <w:r w:rsidRPr="00427EB7">
        <w:t xml:space="preserve">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</w:t>
      </w:r>
      <w:r w:rsidR="00FA5730">
        <w:t>купли-продажи</w:t>
      </w:r>
      <w:r w:rsidR="00117664" w:rsidRPr="00283C9B">
        <w:t xml:space="preserve"> на земельный участок, расположенный по адресу: Саратовская область,</w:t>
      </w:r>
      <w:r w:rsidR="003B710A">
        <w:t xml:space="preserve"> </w:t>
      </w:r>
      <w:proofErr w:type="spellStart"/>
      <w:r w:rsidR="001D61EC">
        <w:t>Ершовский</w:t>
      </w:r>
      <w:proofErr w:type="spellEnd"/>
      <w:r w:rsidR="001D61EC">
        <w:t xml:space="preserve"> район, </w:t>
      </w:r>
      <w:r w:rsidR="00FA5730">
        <w:t>п. Целинный, ул. Восточная,  в районе дома 56, к</w:t>
      </w:r>
      <w:r w:rsidR="00117664">
        <w:t>адастровый номер: 64:13:</w:t>
      </w:r>
      <w:r w:rsidR="00FA5730">
        <w:t>050201</w:t>
      </w:r>
      <w:r w:rsidR="00117664">
        <w:t>:</w:t>
      </w:r>
      <w:r w:rsidR="00FA5730">
        <w:t>1283</w:t>
      </w:r>
      <w:r w:rsidR="00117664" w:rsidRPr="00283C9B">
        <w:t xml:space="preserve"> категория земель: земли населенных пунктов,</w:t>
      </w:r>
      <w:r w:rsidR="00117664">
        <w:t xml:space="preserve"> </w:t>
      </w:r>
      <w:r w:rsidR="00FA5730" w:rsidRPr="00FA5730">
        <w:t>в границах территориальной зоны застройки индивидуальными жилыми домами (Ж-1)</w:t>
      </w:r>
      <w:r w:rsidR="00FA5730">
        <w:rPr>
          <w:sz w:val="28"/>
          <w:szCs w:val="28"/>
        </w:rPr>
        <w:t xml:space="preserve"> </w:t>
      </w:r>
      <w:r w:rsidR="00FA5730">
        <w:rPr>
          <w:sz w:val="28"/>
        </w:rPr>
        <w:t xml:space="preserve"> </w:t>
      </w:r>
      <w:r w:rsidR="00117664">
        <w:t>р</w:t>
      </w:r>
      <w:r w:rsidR="00117664" w:rsidRPr="00283C9B">
        <w:t xml:space="preserve">азрешенное использование земельного участка: </w:t>
      </w:r>
      <w:r w:rsidR="00FA5730">
        <w:t>индивидуальное жилищное строительство</w:t>
      </w:r>
      <w:r w:rsidR="00117664" w:rsidRPr="00283C9B">
        <w:t xml:space="preserve">, площадь земельного участка </w:t>
      </w:r>
      <w:r w:rsidR="00FA5730">
        <w:t>2225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FA5730" w:rsidRPr="00FA5730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7B67A5" w:rsidRDefault="007B67A5" w:rsidP="007B67A5">
      <w:pPr>
        <w:spacing w:line="240" w:lineRule="atLeast"/>
        <w:jc w:val="both"/>
        <w:rPr>
          <w:color w:val="000000"/>
        </w:rPr>
      </w:pPr>
    </w:p>
    <w:p w:rsidR="007B67A5" w:rsidRDefault="007B67A5" w:rsidP="007B67A5">
      <w:pPr>
        <w:spacing w:line="240" w:lineRule="atLeast"/>
        <w:jc w:val="both"/>
      </w:pPr>
      <w:r>
        <w:rPr>
          <w:color w:val="000000"/>
        </w:rPr>
        <w:t xml:space="preserve">  В соответствии с Решением </w:t>
      </w:r>
      <w:r w:rsidR="009C3169">
        <w:rPr>
          <w:color w:val="000000"/>
        </w:rPr>
        <w:t>районного Собрания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от </w:t>
      </w:r>
      <w:r w:rsidRPr="003D5675">
        <w:rPr>
          <w:color w:val="000000"/>
        </w:rPr>
        <w:t xml:space="preserve"> </w:t>
      </w:r>
      <w:r w:rsidR="009C3169" w:rsidRPr="00D63C3F">
        <w:rPr>
          <w:color w:val="000000" w:themeColor="text1"/>
        </w:rPr>
        <w:t>02.11.2017 года № 60-351</w:t>
      </w:r>
      <w:r w:rsidRPr="00D63C3F">
        <w:rPr>
          <w:color w:val="000000" w:themeColor="text1"/>
        </w:rPr>
        <w:t xml:space="preserve"> «Об  утверждении  Правил  землепользования и застройки </w:t>
      </w:r>
      <w:r w:rsidR="005342D9" w:rsidRPr="00D63C3F">
        <w:rPr>
          <w:color w:val="000000" w:themeColor="text1"/>
        </w:rPr>
        <w:t>Декабристского</w:t>
      </w:r>
      <w:r w:rsidR="009C3169" w:rsidRPr="00D63C3F">
        <w:rPr>
          <w:color w:val="000000" w:themeColor="text1"/>
        </w:rPr>
        <w:t xml:space="preserve"> муниципального образования</w:t>
      </w:r>
      <w:r w:rsidRPr="00D63C3F">
        <w:rPr>
          <w:color w:val="000000" w:themeColor="text1"/>
        </w:rPr>
        <w:t xml:space="preserve"> </w:t>
      </w:r>
      <w:proofErr w:type="spellStart"/>
      <w:r w:rsidRPr="00D63C3F">
        <w:rPr>
          <w:color w:val="000000" w:themeColor="text1"/>
        </w:rPr>
        <w:t>Ершовского</w:t>
      </w:r>
      <w:proofErr w:type="spellEnd"/>
      <w:r w:rsidRPr="00D63C3F">
        <w:rPr>
          <w:color w:val="000000" w:themeColor="text1"/>
        </w:rPr>
        <w:t xml:space="preserve"> муниципального    района   Саратовской   области</w:t>
      </w:r>
      <w:r w:rsidRPr="00AC7515">
        <w:t>»</w:t>
      </w:r>
      <w:r>
        <w:t xml:space="preserve">, для зоны </w:t>
      </w:r>
      <w:r w:rsidR="005342D9">
        <w:t>Ж-1</w:t>
      </w:r>
      <w:r w:rsidR="005342D9" w:rsidRPr="005342D9">
        <w:t xml:space="preserve"> </w:t>
      </w:r>
      <w:proofErr w:type="gramStart"/>
      <w:r w:rsidR="005342D9">
        <w:t xml:space="preserve">( </w:t>
      </w:r>
      <w:proofErr w:type="gramEnd"/>
      <w:r w:rsidR="005342D9" w:rsidRPr="00FA5730">
        <w:t>зоны застройки индивидуальными жилыми домами</w:t>
      </w:r>
      <w:r w:rsidR="005342D9">
        <w:t>)</w:t>
      </w:r>
      <w:r>
        <w:t>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ayout w:type="fixed"/>
        <w:tblLook w:val="04A0"/>
      </w:tblPr>
      <w:tblGrid>
        <w:gridCol w:w="2518"/>
        <w:gridCol w:w="6691"/>
      </w:tblGrid>
      <w:tr w:rsidR="007B67A5" w:rsidRPr="00A758B7" w:rsidTr="007A7DF3">
        <w:trPr>
          <w:trHeight w:val="336"/>
        </w:trPr>
        <w:tc>
          <w:tcPr>
            <w:tcW w:w="2518" w:type="dxa"/>
          </w:tcPr>
          <w:p w:rsidR="007B67A5" w:rsidRPr="00A758B7" w:rsidRDefault="007B67A5" w:rsidP="007A7DF3">
            <w:pPr>
              <w:rPr>
                <w:b/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7B67A5" w:rsidRPr="00A758B7" w:rsidRDefault="007B67A5" w:rsidP="007A7DF3">
            <w:pPr>
              <w:rPr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342D9" w:rsidRPr="00A758B7" w:rsidTr="007A7DF3">
        <w:trPr>
          <w:trHeight w:val="3432"/>
        </w:trPr>
        <w:tc>
          <w:tcPr>
            <w:tcW w:w="2518" w:type="dxa"/>
          </w:tcPr>
          <w:p w:rsidR="005342D9" w:rsidRPr="007709D8" w:rsidRDefault="005342D9" w:rsidP="002E026A">
            <w:pPr>
              <w:jc w:val="both"/>
              <w:rPr>
                <w:sz w:val="24"/>
                <w:szCs w:val="24"/>
              </w:rPr>
            </w:pPr>
            <w:r w:rsidRPr="00985A4B">
              <w:rPr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 (2.1);</w:t>
            </w:r>
          </w:p>
        </w:tc>
        <w:tc>
          <w:tcPr>
            <w:tcW w:w="6691" w:type="dxa"/>
          </w:tcPr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2500 кв. м;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утверждения настоящих ПЗЗ – от 20 до 100 м;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утверждения настоящих ПЗЗ – от 25 до 100 м.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участков: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2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5A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85A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более 3 этажей.</w:t>
            </w:r>
          </w:p>
          <w:p w:rsidR="005342D9" w:rsidRPr="00985A4B" w:rsidRDefault="005342D9" w:rsidP="005342D9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5342D9" w:rsidRPr="00670B54" w:rsidRDefault="005342D9" w:rsidP="00CF7A9C">
            <w:pPr>
              <w:ind w:left="72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0B54">
              <w:rPr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5342D9" w:rsidRPr="00985A4B" w:rsidRDefault="005342D9" w:rsidP="005342D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985A4B">
              <w:rPr>
                <w:color w:val="000000"/>
                <w:sz w:val="24"/>
                <w:szCs w:val="24"/>
                <w:lang w:eastAsia="ru-RU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5342D9" w:rsidRPr="00985A4B" w:rsidRDefault="005342D9" w:rsidP="005342D9">
            <w:pPr>
              <w:pStyle w:val="3"/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985A4B">
              <w:rPr>
                <w:color w:val="000000"/>
                <w:sz w:val="24"/>
                <w:szCs w:val="24"/>
              </w:rPr>
              <w:t>Высота зданий:</w:t>
            </w:r>
          </w:p>
          <w:p w:rsidR="005342D9" w:rsidRPr="00985A4B" w:rsidRDefault="005342D9" w:rsidP="005342D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2.1.</w:t>
            </w:r>
            <w:r w:rsidRPr="00985A4B">
              <w:rPr>
                <w:color w:val="000000"/>
                <w:sz w:val="24"/>
                <w:szCs w:val="24"/>
                <w:lang w:eastAsia="ru-RU"/>
              </w:rPr>
              <w:t xml:space="preserve">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85A4B">
                <w:rPr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985A4B">
              <w:rPr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85A4B">
                <w:rPr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985A4B">
              <w:rPr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85A4B">
                <w:rPr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985A4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342D9" w:rsidRPr="00985A4B" w:rsidRDefault="005342D9" w:rsidP="005342D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985A4B">
              <w:rPr>
                <w:color w:val="000000"/>
                <w:sz w:val="24"/>
                <w:szCs w:val="24"/>
                <w:lang w:eastAsia="ru-RU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</w:tr>
    </w:tbl>
    <w:p w:rsidR="00935A48" w:rsidRDefault="002969AD" w:rsidP="007B67A5">
      <w:pPr>
        <w:widowControl w:val="0"/>
        <w:autoSpaceDE w:val="0"/>
        <w:jc w:val="both"/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04386F" w:rsidRDefault="00BA6B77" w:rsidP="009C316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9C3169" w:rsidRPr="00425DB2">
        <w:rPr>
          <w:rFonts w:ascii="Times New Roman" w:hAnsi="Times New Roman"/>
          <w:sz w:val="24"/>
          <w:szCs w:val="24"/>
        </w:rPr>
        <w:t xml:space="preserve">Филиал </w:t>
      </w:r>
      <w:r w:rsidR="009C3169">
        <w:rPr>
          <w:rFonts w:ascii="Times New Roman" w:hAnsi="Times New Roman"/>
          <w:sz w:val="24"/>
          <w:szCs w:val="24"/>
        </w:rPr>
        <w:t>ПА</w:t>
      </w:r>
      <w:r w:rsidR="009C3169" w:rsidRPr="00425DB2">
        <w:rPr>
          <w:rFonts w:ascii="Times New Roman" w:hAnsi="Times New Roman"/>
          <w:sz w:val="24"/>
          <w:szCs w:val="24"/>
        </w:rPr>
        <w:t>О «</w:t>
      </w:r>
      <w:proofErr w:type="spellStart"/>
      <w:r w:rsidR="009C3169">
        <w:rPr>
          <w:rFonts w:ascii="Times New Roman" w:hAnsi="Times New Roman"/>
          <w:sz w:val="24"/>
          <w:szCs w:val="24"/>
        </w:rPr>
        <w:t>Россети</w:t>
      </w:r>
      <w:proofErr w:type="spellEnd"/>
      <w:r w:rsidR="009C3169">
        <w:rPr>
          <w:rFonts w:ascii="Times New Roman" w:hAnsi="Times New Roman"/>
          <w:sz w:val="24"/>
          <w:szCs w:val="24"/>
        </w:rPr>
        <w:t xml:space="preserve"> Волга</w:t>
      </w:r>
      <w:r w:rsidR="009C3169" w:rsidRPr="00425DB2">
        <w:rPr>
          <w:rFonts w:ascii="Times New Roman" w:hAnsi="Times New Roman"/>
          <w:sz w:val="24"/>
          <w:szCs w:val="24"/>
        </w:rPr>
        <w:t>»</w:t>
      </w:r>
      <w:r w:rsidR="009C3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169">
        <w:rPr>
          <w:rFonts w:ascii="Times New Roman" w:hAnsi="Times New Roman"/>
          <w:sz w:val="24"/>
          <w:szCs w:val="24"/>
        </w:rPr>
        <w:t>-«</w:t>
      </w:r>
      <w:proofErr w:type="gramEnd"/>
      <w:r w:rsidR="009C3169">
        <w:rPr>
          <w:rFonts w:ascii="Times New Roman" w:hAnsi="Times New Roman"/>
          <w:sz w:val="24"/>
          <w:szCs w:val="24"/>
        </w:rPr>
        <w:t>Саратовские РС</w:t>
      </w:r>
      <w:r w:rsidR="009C3169">
        <w:rPr>
          <w:rFonts w:ascii="Times New Roman" w:hAnsi="Times New Roman"/>
          <w:color w:val="000000"/>
        </w:rPr>
        <w:t>» Заволжского ПО</w:t>
      </w:r>
      <w:r w:rsidR="009C3169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9C3169"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="009C3169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9C3169">
        <w:rPr>
          <w:rFonts w:ascii="Times New Roman" w:hAnsi="Times New Roman"/>
          <w:sz w:val="24"/>
          <w:szCs w:val="24"/>
        </w:rPr>
        <w:t xml:space="preserve"> район, </w:t>
      </w:r>
      <w:r w:rsidR="005342D9">
        <w:rPr>
          <w:rFonts w:ascii="Times New Roman" w:hAnsi="Times New Roman"/>
          <w:sz w:val="24"/>
          <w:szCs w:val="24"/>
        </w:rPr>
        <w:t>п. Целинный, ул. Восточная, в районе дома 56</w:t>
      </w:r>
      <w:r w:rsidR="009C3169">
        <w:rPr>
          <w:rFonts w:ascii="Times New Roman" w:hAnsi="Times New Roman"/>
          <w:sz w:val="24"/>
          <w:szCs w:val="24"/>
        </w:rPr>
        <w:t xml:space="preserve">. </w:t>
      </w:r>
      <w:r w:rsidR="009C3169">
        <w:rPr>
          <w:rFonts w:ascii="Times New Roman" w:hAnsi="Times New Roman"/>
        </w:rPr>
        <w:t xml:space="preserve">Предельная свободная мощность существующих сетей 15 кВт; </w:t>
      </w:r>
      <w:r w:rsidR="009C3169" w:rsidRPr="0047495A">
        <w:rPr>
          <w:rFonts w:ascii="Times New Roman" w:hAnsi="Times New Roman"/>
        </w:rPr>
        <w:t xml:space="preserve"> </w:t>
      </w:r>
      <w:r w:rsidR="009C3169">
        <w:rPr>
          <w:rFonts w:ascii="Times New Roman" w:hAnsi="Times New Roman"/>
        </w:rPr>
        <w:t>срок действия технических услови</w:t>
      </w:r>
      <w:proofErr w:type="gramStart"/>
      <w:r w:rsidR="009C3169">
        <w:rPr>
          <w:rFonts w:ascii="Times New Roman" w:hAnsi="Times New Roman"/>
        </w:rPr>
        <w:t>й-</w:t>
      </w:r>
      <w:proofErr w:type="gramEnd"/>
      <w:r w:rsidR="009C3169">
        <w:rPr>
          <w:rFonts w:ascii="Times New Roman" w:hAnsi="Times New Roman"/>
        </w:rPr>
        <w:t xml:space="preserve"> не более 5 лет; максимальная нагрузка- </w:t>
      </w:r>
      <w:r w:rsidR="005342D9">
        <w:rPr>
          <w:rFonts w:ascii="Times New Roman" w:hAnsi="Times New Roman"/>
        </w:rPr>
        <w:t>25</w:t>
      </w:r>
      <w:r w:rsidR="009C3169"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 w:rsidR="009C3169">
        <w:rPr>
          <w:rFonts w:ascii="Times New Roman" w:hAnsi="Times New Roman"/>
        </w:rPr>
        <w:t>я-</w:t>
      </w:r>
      <w:proofErr w:type="gramEnd"/>
      <w:r w:rsidR="009C3169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9C3169">
        <w:rPr>
          <w:rFonts w:ascii="Times New Roman" w:hAnsi="Times New Roman"/>
        </w:rPr>
        <w:t>электропринимающих</w:t>
      </w:r>
      <w:proofErr w:type="spellEnd"/>
      <w:r w:rsidR="009C3169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9C3169">
        <w:rPr>
          <w:rFonts w:ascii="Times New Roman" w:hAnsi="Times New Roman"/>
        </w:rPr>
        <w:t>электросетевого</w:t>
      </w:r>
      <w:proofErr w:type="spellEnd"/>
      <w:r w:rsidR="009C3169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(технологическое присоединение) на дату </w:t>
      </w:r>
    </w:p>
    <w:p w:rsidR="0004386F" w:rsidRDefault="0004386F" w:rsidP="009C3169">
      <w:pPr>
        <w:pStyle w:val="a4"/>
        <w:ind w:left="0"/>
        <w:jc w:val="both"/>
        <w:rPr>
          <w:rFonts w:ascii="Times New Roman" w:hAnsi="Times New Roman"/>
        </w:rPr>
      </w:pPr>
    </w:p>
    <w:p w:rsidR="0004386F" w:rsidRDefault="0004386F" w:rsidP="009C3169">
      <w:pPr>
        <w:pStyle w:val="a4"/>
        <w:ind w:left="0"/>
        <w:jc w:val="both"/>
        <w:rPr>
          <w:rFonts w:ascii="Times New Roman" w:hAnsi="Times New Roman"/>
        </w:rPr>
      </w:pPr>
    </w:p>
    <w:p w:rsidR="0004386F" w:rsidRDefault="0004386F" w:rsidP="009C3169">
      <w:pPr>
        <w:pStyle w:val="a4"/>
        <w:ind w:left="0"/>
        <w:jc w:val="both"/>
        <w:rPr>
          <w:rFonts w:ascii="Times New Roman" w:hAnsi="Times New Roman"/>
        </w:rPr>
      </w:pPr>
    </w:p>
    <w:p w:rsidR="009C3169" w:rsidRPr="00A16110" w:rsidRDefault="009C3169" w:rsidP="009C3169">
      <w:pPr>
        <w:pStyle w:val="a4"/>
        <w:ind w:lef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</w:t>
      </w:r>
      <w:r w:rsidR="00310E1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proofErr w:type="gram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</w:t>
      </w:r>
      <w:r w:rsidR="005342D9">
        <w:rPr>
          <w:rFonts w:ascii="Times New Roman" w:hAnsi="Times New Roman"/>
        </w:rPr>
        <w:t>53/10</w:t>
      </w:r>
      <w:r>
        <w:rPr>
          <w:rFonts w:ascii="Times New Roman" w:hAnsi="Times New Roman"/>
        </w:rPr>
        <w:t xml:space="preserve"> от </w:t>
      </w:r>
      <w:r w:rsidR="005342D9">
        <w:rPr>
          <w:rFonts w:ascii="Times New Roman" w:hAnsi="Times New Roman"/>
        </w:rPr>
        <w:t>28.12.2021</w:t>
      </w:r>
      <w:r>
        <w:rPr>
          <w:rFonts w:ascii="Times New Roman" w:hAnsi="Times New Roman"/>
        </w:rPr>
        <w:t xml:space="preserve"> г. «Об установлении стандартизированных ставок платы з</w:t>
      </w:r>
      <w:r w:rsidR="00310E1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</w:t>
      </w:r>
      <w:r w:rsidR="00310E15">
        <w:rPr>
          <w:rFonts w:ascii="Times New Roman" w:hAnsi="Times New Roman"/>
        </w:rPr>
        <w:t>2</w:t>
      </w:r>
      <w:r w:rsidR="005342D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="00310E15">
        <w:rPr>
          <w:rFonts w:ascii="Times New Roman" w:hAnsi="Times New Roman"/>
        </w:rPr>
        <w:t>»</w:t>
      </w:r>
      <w:proofErr w:type="gramEnd"/>
    </w:p>
    <w:p w:rsidR="00310E15" w:rsidRPr="00CF5275" w:rsidRDefault="00310E15" w:rsidP="00310E1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5342D9">
        <w:rPr>
          <w:rFonts w:ascii="Times New Roman" w:hAnsi="Times New Roman"/>
          <w:color w:val="000000" w:themeColor="text1"/>
        </w:rPr>
        <w:t>2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 w:rsidR="005342D9">
        <w:rPr>
          <w:rFonts w:ascii="Times New Roman" w:hAnsi="Times New Roman"/>
          <w:color w:val="000000" w:themeColor="text1"/>
        </w:rPr>
        <w:t>18</w:t>
      </w:r>
      <w:r w:rsidR="003D541C">
        <w:rPr>
          <w:rFonts w:ascii="Times New Roman" w:hAnsi="Times New Roman"/>
          <w:color w:val="000000" w:themeColor="text1"/>
        </w:rPr>
        <w:t>.</w:t>
      </w:r>
      <w:r w:rsidR="005342D9">
        <w:rPr>
          <w:rFonts w:ascii="Times New Roman" w:hAnsi="Times New Roman"/>
          <w:color w:val="000000" w:themeColor="text1"/>
        </w:rPr>
        <w:t>0</w:t>
      </w:r>
      <w:r w:rsidR="003D541C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.202</w:t>
      </w:r>
      <w:r w:rsidR="005342D9">
        <w:rPr>
          <w:rFonts w:ascii="Times New Roman" w:hAnsi="Times New Roman"/>
          <w:color w:val="000000" w:themeColor="text1"/>
        </w:rPr>
        <w:t>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5342D9" w:rsidRDefault="00BA6B77" w:rsidP="005342D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10E15">
        <w:rPr>
          <w:rFonts w:ascii="Times New Roman" w:hAnsi="Times New Roman"/>
          <w:sz w:val="24"/>
          <w:szCs w:val="24"/>
        </w:rPr>
        <w:t xml:space="preserve">Администрация </w:t>
      </w:r>
      <w:r w:rsidR="005342D9">
        <w:rPr>
          <w:rFonts w:ascii="Times New Roman" w:hAnsi="Times New Roman"/>
          <w:sz w:val="24"/>
          <w:szCs w:val="24"/>
        </w:rPr>
        <w:t>Декабристского</w:t>
      </w:r>
      <w:r w:rsidR="00310E15"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имеет техническ</w:t>
      </w:r>
      <w:r w:rsidR="005342D9">
        <w:rPr>
          <w:rFonts w:ascii="Times New Roman" w:hAnsi="Times New Roman"/>
          <w:sz w:val="24"/>
          <w:szCs w:val="24"/>
        </w:rPr>
        <w:t>ую</w:t>
      </w:r>
      <w:r w:rsidR="00310E15">
        <w:rPr>
          <w:rFonts w:ascii="Times New Roman" w:hAnsi="Times New Roman"/>
          <w:sz w:val="24"/>
          <w:szCs w:val="24"/>
        </w:rPr>
        <w:t xml:space="preserve"> возможности подключения проектируемого </w:t>
      </w:r>
      <w:proofErr w:type="gramStart"/>
      <w:r w:rsidR="00310E15">
        <w:rPr>
          <w:rFonts w:ascii="Times New Roman" w:hAnsi="Times New Roman"/>
          <w:sz w:val="24"/>
          <w:szCs w:val="24"/>
        </w:rPr>
        <w:t>объекта</w:t>
      </w:r>
      <w:proofErr w:type="gramEnd"/>
      <w:r w:rsidR="00310E15"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 w:rsidR="00310E15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310E15">
        <w:rPr>
          <w:rFonts w:ascii="Times New Roman" w:hAnsi="Times New Roman"/>
          <w:sz w:val="24"/>
          <w:szCs w:val="24"/>
        </w:rPr>
        <w:t xml:space="preserve"> район, </w:t>
      </w:r>
      <w:r w:rsidR="005342D9">
        <w:rPr>
          <w:rFonts w:ascii="Times New Roman" w:hAnsi="Times New Roman"/>
          <w:sz w:val="24"/>
          <w:szCs w:val="24"/>
        </w:rPr>
        <w:t>п. Целинный, ул. Восточная, в районе дома 56</w:t>
      </w:r>
      <w:r w:rsidR="00310E15">
        <w:rPr>
          <w:rFonts w:ascii="Times New Roman" w:hAnsi="Times New Roman"/>
          <w:sz w:val="24"/>
          <w:szCs w:val="24"/>
        </w:rPr>
        <w:t xml:space="preserve"> сетям водоснабжения.</w:t>
      </w:r>
      <w:r w:rsidR="005342D9">
        <w:rPr>
          <w:rFonts w:ascii="Times New Roman" w:hAnsi="Times New Roman"/>
          <w:sz w:val="24"/>
          <w:szCs w:val="24"/>
        </w:rPr>
        <w:t xml:space="preserve"> </w:t>
      </w:r>
      <w:r w:rsidR="005342D9">
        <w:rPr>
          <w:rFonts w:ascii="Times New Roman" w:hAnsi="Times New Roman"/>
        </w:rPr>
        <w:t>Предельная свободная мощность существующих сетей 1,2 м</w:t>
      </w:r>
      <w:r w:rsidR="005342D9">
        <w:rPr>
          <w:rFonts w:ascii="Times New Roman" w:hAnsi="Times New Roman"/>
          <w:vertAlign w:val="superscript"/>
        </w:rPr>
        <w:t>3</w:t>
      </w:r>
      <w:r w:rsidR="005342D9">
        <w:rPr>
          <w:rFonts w:ascii="Times New Roman" w:hAnsi="Times New Roman"/>
        </w:rPr>
        <w:t xml:space="preserve">/сутки; </w:t>
      </w:r>
      <w:r w:rsidR="005342D9" w:rsidRPr="0047495A">
        <w:rPr>
          <w:rFonts w:ascii="Times New Roman" w:hAnsi="Times New Roman"/>
        </w:rPr>
        <w:t xml:space="preserve"> </w:t>
      </w:r>
      <w:r w:rsidR="005342D9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5342D9">
        <w:rPr>
          <w:rFonts w:ascii="Times New Roman" w:hAnsi="Times New Roman"/>
        </w:rPr>
        <w:t>я-</w:t>
      </w:r>
      <w:proofErr w:type="gramEnd"/>
      <w:r w:rsidR="005342D9"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</w:t>
      </w:r>
      <w:r w:rsidR="0004386F">
        <w:rPr>
          <w:rFonts w:ascii="Times New Roman" w:hAnsi="Times New Roman"/>
        </w:rPr>
        <w:t>– по факту.</w:t>
      </w:r>
    </w:p>
    <w:p w:rsidR="00F24972" w:rsidRPr="00C517E4" w:rsidRDefault="008A725F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F24972" w:rsidRPr="00C517E4">
        <w:rPr>
          <w:rFonts w:ascii="Times New Roman" w:hAnsi="Times New Roman"/>
          <w:b/>
        </w:rPr>
        <w:t xml:space="preserve">ачальная </w:t>
      </w:r>
      <w:r w:rsidR="0004386F">
        <w:rPr>
          <w:rFonts w:ascii="Times New Roman" w:hAnsi="Times New Roman"/>
          <w:b/>
        </w:rPr>
        <w:t xml:space="preserve">выкупная цена </w:t>
      </w:r>
      <w:r w:rsidR="00F24972" w:rsidRPr="00C517E4">
        <w:rPr>
          <w:rFonts w:ascii="Times New Roman" w:hAnsi="Times New Roman"/>
          <w:b/>
        </w:rPr>
        <w:t>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04386F">
        <w:t>208 000,00</w:t>
      </w:r>
      <w:r w:rsidR="001B4194">
        <w:t xml:space="preserve"> (</w:t>
      </w:r>
      <w:r w:rsidR="0004386F">
        <w:t>двести восемь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04386F">
        <w:t>ЧПО Нечаев В.А.</w:t>
      </w:r>
      <w:r w:rsidR="008A725F">
        <w:t>)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04386F" w:rsidRPr="0004386F">
        <w:t>6240,00</w:t>
      </w:r>
      <w:r w:rsidR="0004386F">
        <w:rPr>
          <w:b/>
        </w:rPr>
        <w:t xml:space="preserve"> </w:t>
      </w:r>
      <w:r w:rsidR="00170529" w:rsidRPr="00170529">
        <w:t xml:space="preserve"> (</w:t>
      </w:r>
      <w:r w:rsidR="0004386F">
        <w:t>шесть тысяч двести сорок</w:t>
      </w:r>
      <w:r w:rsidR="008A725F">
        <w:t>)</w:t>
      </w:r>
      <w:r w:rsidR="00170529" w:rsidRPr="00170529">
        <w:t xml:space="preserve">  руб. </w:t>
      </w:r>
      <w:r w:rsidR="0004386F">
        <w:t>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</w:t>
      </w:r>
      <w:r w:rsidR="008A725F">
        <w:t xml:space="preserve"> всего аукциона;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04386F">
        <w:rPr>
          <w:b/>
          <w:color w:val="000000" w:themeColor="text1"/>
        </w:rPr>
        <w:t>09» марта 2022 г.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</w:t>
      </w:r>
      <w:proofErr w:type="spellStart"/>
      <w:proofErr w:type="gramStart"/>
      <w:r w:rsidR="00665BF8" w:rsidRPr="00427EB7">
        <w:rPr>
          <w:color w:val="000000"/>
        </w:rPr>
        <w:t>с</w:t>
      </w:r>
      <w:proofErr w:type="spellEnd"/>
      <w:proofErr w:type="gramEnd"/>
      <w:r w:rsidR="00665BF8" w:rsidRPr="00427EB7">
        <w:rPr>
          <w:color w:val="000000"/>
        </w:rPr>
        <w:t xml:space="preserve"> 08.00 до 1</w:t>
      </w:r>
      <w:r w:rsidR="00665BF8">
        <w:rPr>
          <w:color w:val="000000"/>
        </w:rPr>
        <w:t>2</w:t>
      </w:r>
      <w:r w:rsidR="00665BF8" w:rsidRPr="00427EB7">
        <w:rPr>
          <w:color w:val="000000"/>
        </w:rPr>
        <w:t>.00 и с 1</w:t>
      </w:r>
      <w:r w:rsidR="00665BF8">
        <w:rPr>
          <w:color w:val="000000"/>
        </w:rPr>
        <w:t>3</w:t>
      </w:r>
      <w:r w:rsidR="00665BF8" w:rsidRPr="00427EB7">
        <w:rPr>
          <w:color w:val="000000"/>
        </w:rPr>
        <w:t>.00 до 17.00</w:t>
      </w:r>
      <w:r w:rsidR="00665BF8">
        <w:rPr>
          <w:color w:val="000000"/>
        </w:rPr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04386F">
        <w:rPr>
          <w:b/>
        </w:rPr>
        <w:t>10</w:t>
      </w:r>
      <w:r w:rsidR="00F24972" w:rsidRPr="006E64AC">
        <w:rPr>
          <w:b/>
          <w:color w:val="000000" w:themeColor="text1"/>
        </w:rPr>
        <w:t xml:space="preserve">» </w:t>
      </w:r>
      <w:r w:rsidR="0004386F">
        <w:rPr>
          <w:b/>
          <w:color w:val="000000" w:themeColor="text1"/>
        </w:rPr>
        <w:t>марта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3D541C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04386F">
        <w:rPr>
          <w:b/>
          <w:color w:val="000000" w:themeColor="text1"/>
        </w:rPr>
        <w:t>11</w:t>
      </w:r>
      <w:r w:rsidR="007A25B2">
        <w:rPr>
          <w:b/>
          <w:color w:val="000000" w:themeColor="text1"/>
        </w:rPr>
        <w:t xml:space="preserve">» </w:t>
      </w:r>
      <w:r w:rsidR="0004386F">
        <w:rPr>
          <w:b/>
          <w:color w:val="000000" w:themeColor="text1"/>
        </w:rPr>
        <w:t>марта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4386F" w:rsidRDefault="0004386F" w:rsidP="004D757E">
      <w:pPr>
        <w:spacing w:line="240" w:lineRule="exact"/>
        <w:jc w:val="both"/>
      </w:pPr>
    </w:p>
    <w:p w:rsidR="0004386F" w:rsidRDefault="0004386F" w:rsidP="004D757E">
      <w:pPr>
        <w:spacing w:line="240" w:lineRule="exact"/>
        <w:jc w:val="both"/>
      </w:pPr>
    </w:p>
    <w:p w:rsidR="0004386F" w:rsidRDefault="0004386F" w:rsidP="004D757E">
      <w:pPr>
        <w:spacing w:line="240" w:lineRule="exact"/>
        <w:jc w:val="both"/>
      </w:pPr>
    </w:p>
    <w:p w:rsidR="0004386F" w:rsidRDefault="0004386F" w:rsidP="004D757E">
      <w:pPr>
        <w:spacing w:line="240" w:lineRule="exact"/>
        <w:jc w:val="both"/>
      </w:pPr>
    </w:p>
    <w:p w:rsidR="0004386F" w:rsidRPr="00427EB7" w:rsidRDefault="0004386F" w:rsidP="004D757E">
      <w:pPr>
        <w:spacing w:line="240" w:lineRule="exact"/>
        <w:jc w:val="both"/>
      </w:pP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04386F">
        <w:t>124800,00</w:t>
      </w:r>
      <w:r w:rsidRPr="00427EB7">
        <w:t xml:space="preserve"> (</w:t>
      </w:r>
      <w:r w:rsidR="0004386F">
        <w:t>сто двадцать четыре тысячи восемьсот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8A725F">
        <w:t>00</w:t>
      </w:r>
      <w:r w:rsidRPr="00427EB7">
        <w:t xml:space="preserve"> коп</w:t>
      </w:r>
      <w:r w:rsidR="008A725F">
        <w:t>;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 xml:space="preserve">на право заключения договора </w:t>
      </w:r>
      <w:r w:rsidR="0004386F">
        <w:rPr>
          <w:color w:val="000000" w:themeColor="text1"/>
        </w:rPr>
        <w:t>купли-продажи</w:t>
      </w:r>
      <w:r w:rsidRPr="001D57EA">
        <w:rPr>
          <w:color w:val="000000" w:themeColor="text1"/>
        </w:rPr>
        <w:t xml:space="preserve">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</w:t>
      </w:r>
      <w:r w:rsidR="004A7440">
        <w:t xml:space="preserve"> 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</w:t>
      </w:r>
      <w:proofErr w:type="gramStart"/>
      <w:r w:rsidRPr="0035582E">
        <w:rPr>
          <w:color w:val="000000" w:themeColor="text1"/>
        </w:rPr>
        <w:t>ии ау</w:t>
      </w:r>
      <w:proofErr w:type="gramEnd"/>
      <w:r w:rsidRPr="0035582E">
        <w:rPr>
          <w:color w:val="000000" w:themeColor="text1"/>
        </w:rPr>
        <w:t>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лицами, кроме Заявителя, будут </w:t>
      </w:r>
      <w:proofErr w:type="gramStart"/>
      <w:r w:rsidR="001349BC">
        <w:t>считаться ошибочно перечисленными денежными средствами и возвращены</w:t>
      </w:r>
      <w:proofErr w:type="gramEnd"/>
      <w:r w:rsidR="001349BC">
        <w:t xml:space="preserve">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>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</w:t>
      </w:r>
      <w:r w:rsidR="0004386F">
        <w:t>купли-продажи</w:t>
      </w:r>
      <w:r w:rsidRPr="00301903">
        <w:t xml:space="preserve">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</w:t>
      </w:r>
      <w:r w:rsidR="0004386F">
        <w:t>)</w:t>
      </w:r>
      <w:r>
        <w:t xml:space="preserve">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</w:t>
      </w:r>
      <w:r w:rsidR="00F34497">
        <w:lastRenderedPageBreak/>
        <w:t xml:space="preserve">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 xml:space="preserve"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</w:t>
      </w:r>
      <w:r w:rsidR="0004386F">
        <w:rPr>
          <w:color w:val="000000" w:themeColor="text1"/>
          <w:lang w:eastAsia="ru-RU"/>
        </w:rPr>
        <w:t>собственность</w:t>
      </w:r>
      <w:r w:rsidRPr="00AE761F">
        <w:rPr>
          <w:color w:val="000000" w:themeColor="text1"/>
          <w:lang w:eastAsia="ru-RU"/>
        </w:rPr>
        <w:t>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65073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</w:t>
      </w:r>
    </w:p>
    <w:p w:rsidR="00F24972" w:rsidRPr="00427EB7" w:rsidRDefault="00F24972" w:rsidP="004422A9">
      <w:pPr>
        <w:ind w:firstLine="562"/>
        <w:jc w:val="both"/>
      </w:pPr>
      <w:r w:rsidRPr="00427EB7">
        <w:t xml:space="preserve">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 xml:space="preserve"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</w:t>
      </w:r>
      <w:r w:rsidR="0004386F">
        <w:t>выкупной цены</w:t>
      </w:r>
      <w:r w:rsidRPr="00427EB7">
        <w:t xml:space="preserve">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04386F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726AA5">
        <w:t>купли-продажи</w:t>
      </w:r>
      <w:r w:rsidRPr="00427EB7">
        <w:t xml:space="preserve">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 xml:space="preserve">Оплата </w:t>
      </w:r>
      <w:r w:rsidR="00726AA5">
        <w:t>выкупа</w:t>
      </w:r>
      <w:r w:rsidRPr="00427EB7">
        <w:t xml:space="preserve">  земельного участка производится в порядке, размере и сроки, определенные в договоре </w:t>
      </w:r>
      <w:r w:rsidR="00726AA5">
        <w:t xml:space="preserve">купли-продажи </w:t>
      </w:r>
      <w:r w:rsidRPr="00427EB7">
        <w:t>земельного участка.</w:t>
      </w:r>
    </w:p>
    <w:p w:rsidR="00F24972" w:rsidRPr="00427EB7" w:rsidRDefault="00F24972" w:rsidP="00F24972">
      <w:pPr>
        <w:jc w:val="both"/>
      </w:pPr>
      <w:r w:rsidRPr="00427EB7">
        <w:t xml:space="preserve">Внесенный победителем аукциона задаток засчитывается в счет </w:t>
      </w:r>
      <w:r w:rsidR="00726AA5">
        <w:t>выкупной цены за земельный участок</w:t>
      </w:r>
      <w:r w:rsidRPr="00427EB7">
        <w:t>.</w:t>
      </w:r>
    </w:p>
    <w:p w:rsidR="00F24972" w:rsidRPr="00427EB7" w:rsidRDefault="00F24972" w:rsidP="00F24972">
      <w:pPr>
        <w:jc w:val="both"/>
      </w:pPr>
      <w:r w:rsidRPr="00427EB7">
        <w:t xml:space="preserve">Право </w:t>
      </w:r>
      <w:r w:rsidR="00726AA5">
        <w:t>собственности</w:t>
      </w:r>
      <w:r w:rsidRPr="00427EB7">
        <w:t xml:space="preserve"> на земельный участок возникает у </w:t>
      </w:r>
      <w:r w:rsidR="00726AA5">
        <w:t>Покупателя</w:t>
      </w:r>
      <w:r w:rsidRPr="00427EB7">
        <w:t xml:space="preserve"> в порядке, установленном законодательством Российской Федерации и договором </w:t>
      </w:r>
      <w:r w:rsidR="00726AA5">
        <w:t>купли-продажи</w:t>
      </w:r>
      <w:r w:rsidRPr="00427EB7">
        <w:t xml:space="preserve"> земельного участка.</w:t>
      </w:r>
    </w:p>
    <w:p w:rsidR="00015C8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троекратного  объявления предложения   о   начальной  цене предмета аукциона не поступило ни одного   предложения   о   цене    предмета    аукциона,    </w:t>
      </w:r>
      <w:proofErr w:type="gramStart"/>
      <w:r w:rsidRPr="00427EB7">
        <w:rPr>
          <w:lang w:eastAsia="ru-RU"/>
        </w:rPr>
        <w:t>которое</w:t>
      </w:r>
      <w:proofErr w:type="gramEnd"/>
      <w:r w:rsidRPr="00427EB7">
        <w:rPr>
          <w:lang w:eastAsia="ru-RU"/>
        </w:rPr>
        <w:t xml:space="preserve">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01903" w:rsidRPr="007B604C" w:rsidRDefault="00FE041B" w:rsidP="00301903">
      <w:pPr>
        <w:spacing w:line="280" w:lineRule="exact"/>
        <w:jc w:val="center"/>
        <w:rPr>
          <w:color w:val="FFFFFF" w:themeColor="background1"/>
        </w:rPr>
      </w:pPr>
      <w:r w:rsidRPr="007B604C">
        <w:rPr>
          <w:color w:val="FFFFFF" w:themeColor="background1"/>
        </w:rPr>
        <w:t>риложение № 1</w:t>
      </w:r>
      <w:r w:rsidR="00301903" w:rsidRPr="007B604C">
        <w:rPr>
          <w:b/>
          <w:color w:val="FFFFFF" w:themeColor="background1"/>
        </w:rPr>
        <w:t xml:space="preserve"> </w:t>
      </w:r>
      <w:r w:rsidR="00301903" w:rsidRPr="007B604C">
        <w:rPr>
          <w:color w:val="FFFFFF" w:themeColor="background1"/>
        </w:rPr>
        <w:t>к извещению о проведении аукциона</w:t>
      </w:r>
    </w:p>
    <w:p w:rsidR="003C4483" w:rsidRDefault="003C4483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726AA5" w:rsidRDefault="00726AA5" w:rsidP="00FE041B">
      <w:pPr>
        <w:jc w:val="right"/>
      </w:pPr>
    </w:p>
    <w:p w:rsidR="00C2262B" w:rsidRPr="00FD4030" w:rsidRDefault="00A94D66" w:rsidP="00726AA5">
      <w:pPr>
        <w:jc w:val="right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</w:t>
      </w:r>
      <w:r w:rsidR="00C2262B" w:rsidRPr="00FD4030">
        <w:t xml:space="preserve">Приложение № </w:t>
      </w:r>
      <w:r w:rsidR="00C2262B">
        <w:t>1</w:t>
      </w:r>
      <w:r w:rsidR="00C2262B" w:rsidRPr="00FD4030">
        <w:t xml:space="preserve"> к </w:t>
      </w:r>
      <w:r w:rsidR="00C2262B">
        <w:t xml:space="preserve">извещению о </w:t>
      </w:r>
      <w:r w:rsidR="00726AA5">
        <w:t xml:space="preserve">                           </w:t>
      </w:r>
      <w:r w:rsidR="00C2262B">
        <w:t>проведен</w:t>
      </w:r>
      <w:proofErr w:type="gramStart"/>
      <w:r w:rsidR="00C2262B">
        <w:t>ии ау</w:t>
      </w:r>
      <w:proofErr w:type="gramEnd"/>
      <w:r w:rsidR="00C2262B">
        <w:t>кциона</w:t>
      </w:r>
    </w:p>
    <w:p w:rsidR="00C2262B" w:rsidRDefault="00FD4030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453">
        <w:rPr>
          <w:sz w:val="28"/>
          <w:szCs w:val="28"/>
        </w:rPr>
        <w:t xml:space="preserve"> </w:t>
      </w:r>
    </w:p>
    <w:p w:rsidR="00FD4030" w:rsidRPr="00FD4030" w:rsidRDefault="00C2262B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726AA5" w:rsidRDefault="00FD4030" w:rsidP="00FD4030">
      <w:pPr>
        <w:jc w:val="right"/>
        <w:rPr>
          <w:sz w:val="18"/>
          <w:szCs w:val="18"/>
        </w:rPr>
      </w:pPr>
      <w:r w:rsidRPr="00726AA5">
        <w:rPr>
          <w:sz w:val="18"/>
          <w:szCs w:val="18"/>
        </w:rPr>
        <w:t>(организационно-правовая форма юр</w:t>
      </w:r>
      <w:proofErr w:type="gramStart"/>
      <w:r w:rsidRPr="00726AA5">
        <w:rPr>
          <w:sz w:val="18"/>
          <w:szCs w:val="18"/>
        </w:rPr>
        <w:t>.л</w:t>
      </w:r>
      <w:proofErr w:type="gramEnd"/>
      <w:r w:rsidRPr="00726AA5">
        <w:rPr>
          <w:sz w:val="18"/>
          <w:szCs w:val="18"/>
        </w:rPr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726AA5" w:rsidRDefault="00FD4030" w:rsidP="00FD4030">
      <w:pPr>
        <w:jc w:val="right"/>
        <w:rPr>
          <w:sz w:val="18"/>
          <w:szCs w:val="18"/>
        </w:rPr>
      </w:pPr>
      <w:r w:rsidRPr="00726AA5">
        <w:rPr>
          <w:sz w:val="18"/>
          <w:szCs w:val="18"/>
        </w:rPr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</w:t>
      </w:r>
      <w:r w:rsidR="00726AA5">
        <w:t>купли-продажи</w:t>
      </w:r>
      <w:r w:rsidRPr="00FD4030">
        <w:t xml:space="preserve"> земельн</w:t>
      </w:r>
      <w:r w:rsidR="00726AA5">
        <w:t>ого</w:t>
      </w:r>
      <w:r w:rsidRPr="00FD4030">
        <w:t xml:space="preserve">  участк</w:t>
      </w:r>
      <w:r w:rsidR="00726AA5">
        <w:t>а</w:t>
      </w:r>
      <w:r w:rsidRPr="00FD4030">
        <w:t xml:space="preserve">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 xml:space="preserve">Заявитель принял решение об участие в аукционе на  право  заключения договора  </w:t>
      </w:r>
      <w:r w:rsidR="00726AA5">
        <w:t xml:space="preserve">купли-продажи </w:t>
      </w:r>
      <w:r w:rsidRPr="00FD4030">
        <w:t xml:space="preserve">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 xml:space="preserve">2. В случае признания победителем аукциона заключить с ПРОДАВЦОМ договор </w:t>
      </w:r>
      <w:r w:rsidR="00726AA5">
        <w:t>купли-продажи</w:t>
      </w:r>
      <w:r w:rsidRPr="00FD4030">
        <w:t xml:space="preserve">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</w:t>
      </w:r>
      <w:r w:rsidR="00726AA5">
        <w:t>выкупа</w:t>
      </w:r>
      <w:r w:rsidRPr="00FD4030">
        <w:t xml:space="preserve"> земельного участка, установленную по результатам аукциона, в сроки, определяемые договором </w:t>
      </w:r>
      <w:r w:rsidR="00726AA5">
        <w:t>купли-продажи</w:t>
      </w:r>
      <w:r w:rsidRPr="00FD4030">
        <w:t xml:space="preserve">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3. С проектом договора </w:t>
      </w:r>
      <w:r w:rsidR="00726AA5">
        <w:t>купли-продажи</w:t>
      </w:r>
      <w:r w:rsidRPr="00FD4030">
        <w:t xml:space="preserve">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574584" w:rsidRDefault="003703A7" w:rsidP="00301903">
      <w:pPr>
        <w:jc w:val="center"/>
      </w:pPr>
      <w:r>
        <w:t xml:space="preserve">                                                               </w:t>
      </w: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1B4194" w:rsidRDefault="001B4194" w:rsidP="00301903">
      <w:pPr>
        <w:jc w:val="center"/>
      </w:pPr>
    </w:p>
    <w:p w:rsidR="00726AA5" w:rsidRDefault="00726AA5" w:rsidP="00301903">
      <w:pPr>
        <w:jc w:val="center"/>
      </w:pPr>
    </w:p>
    <w:p w:rsidR="00726AA5" w:rsidRDefault="00726AA5" w:rsidP="00301903">
      <w:pPr>
        <w:jc w:val="center"/>
      </w:pPr>
    </w:p>
    <w:p w:rsidR="00726AA5" w:rsidRDefault="00726AA5" w:rsidP="00301903">
      <w:pPr>
        <w:jc w:val="center"/>
      </w:pPr>
      <w:r>
        <w:t xml:space="preserve">                                                                                             </w:t>
      </w:r>
      <w:r w:rsidR="00FD4030" w:rsidRPr="00FD4030">
        <w:t xml:space="preserve">Приложение № 2 к </w:t>
      </w:r>
      <w:r w:rsidR="00301903">
        <w:t xml:space="preserve">извещению </w:t>
      </w:r>
    </w:p>
    <w:p w:rsidR="00FD4030" w:rsidRPr="00FD4030" w:rsidRDefault="00726AA5" w:rsidP="00301903">
      <w:pPr>
        <w:jc w:val="center"/>
      </w:pPr>
      <w:r>
        <w:t xml:space="preserve">                                                                                </w:t>
      </w:r>
      <w:r w:rsidR="00301903">
        <w:t>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26AA5" w:rsidRPr="00726AA5" w:rsidRDefault="00726AA5" w:rsidP="00726AA5">
      <w:pPr>
        <w:widowControl w:val="0"/>
        <w:jc w:val="center"/>
        <w:rPr>
          <w:color w:val="000000"/>
        </w:rPr>
      </w:pPr>
      <w:r w:rsidRPr="00726AA5">
        <w:rPr>
          <w:color w:val="000000"/>
        </w:rPr>
        <w:t xml:space="preserve">ПРОЕКТ ДОГОВОРА № __________ </w:t>
      </w:r>
    </w:p>
    <w:p w:rsidR="00726AA5" w:rsidRPr="00726AA5" w:rsidRDefault="00726AA5" w:rsidP="00726AA5">
      <w:pPr>
        <w:widowControl w:val="0"/>
        <w:jc w:val="center"/>
        <w:rPr>
          <w:color w:val="000000"/>
        </w:rPr>
      </w:pPr>
      <w:r w:rsidRPr="00726AA5">
        <w:rPr>
          <w:color w:val="000000"/>
        </w:rPr>
        <w:t>купли-продажи земельного участка по результатам аукциона.</w:t>
      </w:r>
    </w:p>
    <w:p w:rsidR="00726AA5" w:rsidRPr="00726AA5" w:rsidRDefault="00726AA5" w:rsidP="00726AA5">
      <w:pPr>
        <w:widowControl w:val="0"/>
        <w:jc w:val="center"/>
        <w:rPr>
          <w:i/>
          <w:color w:val="000000"/>
        </w:rPr>
      </w:pP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 xml:space="preserve"> _______________________2022г.                                                   </w:t>
      </w:r>
      <w:r>
        <w:rPr>
          <w:color w:val="000000"/>
        </w:rPr>
        <w:t xml:space="preserve">         </w:t>
      </w:r>
      <w:r w:rsidRPr="00726AA5">
        <w:rPr>
          <w:color w:val="000000"/>
        </w:rPr>
        <w:t xml:space="preserve">      г. Ершов                                                                                                                          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 xml:space="preserve"> 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 xml:space="preserve">Администрация  </w:t>
      </w:r>
      <w:proofErr w:type="spellStart"/>
      <w:r w:rsidRPr="00726AA5">
        <w:rPr>
          <w:color w:val="000000"/>
        </w:rPr>
        <w:t>Ершовского</w:t>
      </w:r>
      <w:proofErr w:type="spellEnd"/>
      <w:r w:rsidRPr="00726AA5">
        <w:rPr>
          <w:color w:val="000000"/>
        </w:rPr>
        <w:t xml:space="preserve"> муниципального  района Саратовской области в лице главы </w:t>
      </w:r>
      <w:proofErr w:type="spellStart"/>
      <w:r w:rsidRPr="00726AA5">
        <w:rPr>
          <w:color w:val="000000"/>
        </w:rPr>
        <w:t>Ершовского</w:t>
      </w:r>
      <w:proofErr w:type="spellEnd"/>
      <w:r w:rsidRPr="00726AA5">
        <w:rPr>
          <w:color w:val="000000"/>
        </w:rPr>
        <w:t xml:space="preserve"> муниципального района </w:t>
      </w:r>
      <w:proofErr w:type="spellStart"/>
      <w:r w:rsidRPr="00726AA5">
        <w:rPr>
          <w:color w:val="000000"/>
        </w:rPr>
        <w:t>Зубрицкой</w:t>
      </w:r>
      <w:proofErr w:type="spellEnd"/>
      <w:r w:rsidRPr="00726AA5">
        <w:rPr>
          <w:color w:val="000000"/>
        </w:rPr>
        <w:t xml:space="preserve"> Светланы Анатольевны, действующей на основании Устава,  именуемая  в дальнейшем "ПРОДАВЕЦ" и ____________________________, _________________ года рождения, паспорт серия ________________________ номер______________ выдан ________________________, зарегистрирован по адресу:___________________________  именуемый в дальнейшем "ПОКУПАТЕЛЬ" с другой стороны, на основании Протокола ________________________ заключили настоящий договор о нижеследующем:</w:t>
      </w:r>
    </w:p>
    <w:p w:rsidR="00726AA5" w:rsidRPr="00726AA5" w:rsidRDefault="00726AA5" w:rsidP="00726AA5">
      <w:pPr>
        <w:widowControl w:val="0"/>
        <w:jc w:val="both"/>
        <w:rPr>
          <w:b/>
          <w:color w:val="000000"/>
        </w:rPr>
      </w:pPr>
      <w:r w:rsidRPr="00726AA5">
        <w:rPr>
          <w:b/>
          <w:color w:val="000000"/>
        </w:rPr>
        <w:t xml:space="preserve">                                                1. Предмет договора.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color w:val="000000"/>
        </w:rPr>
        <w:t>1.1."ПРОДАВЕЦ" продал и передал, а "ПОКУПАТЕЛЬ" купил и принял в собственность земельный участок площадью ____________ кв.м., с кадастровым номером 64:13:________________, вид разрешенного использования: индивидуальное жилищное строительство</w:t>
      </w:r>
      <w:proofErr w:type="gramStart"/>
      <w:r w:rsidRPr="00726AA5">
        <w:rPr>
          <w:color w:val="000000"/>
        </w:rPr>
        <w:t xml:space="preserve"> ,</w:t>
      </w:r>
      <w:proofErr w:type="gramEnd"/>
      <w:r w:rsidRPr="00726AA5">
        <w:rPr>
          <w:color w:val="000000"/>
        </w:rPr>
        <w:t xml:space="preserve"> находящийся по адресу: _____________________________________ Ограничения в использовании земельного участка: _________________ Категория земель: земли  населенных пунктов. На земельном участке </w:t>
      </w:r>
      <w:proofErr w:type="spellStart"/>
      <w:r w:rsidRPr="00726AA5">
        <w:rPr>
          <w:color w:val="000000"/>
        </w:rPr>
        <w:t>расположено:_____________________</w:t>
      </w:r>
      <w:proofErr w:type="spellEnd"/>
      <w:r w:rsidRPr="00726AA5">
        <w:rPr>
          <w:color w:val="000000"/>
        </w:rPr>
        <w:t>.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b/>
          <w:color w:val="000000"/>
        </w:rPr>
        <w:t xml:space="preserve">                                2. Цена продажи земельного участка</w:t>
      </w:r>
      <w:r w:rsidRPr="00726AA5">
        <w:rPr>
          <w:color w:val="000000"/>
        </w:rPr>
        <w:t>.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color w:val="000000"/>
        </w:rPr>
        <w:t>2.1 Цена продажи земельного участка составляет</w:t>
      </w:r>
      <w:proofErr w:type="gramStart"/>
      <w:r w:rsidRPr="00726AA5">
        <w:rPr>
          <w:color w:val="000000"/>
        </w:rPr>
        <w:t xml:space="preserve"> _________ (_____________) </w:t>
      </w:r>
      <w:proofErr w:type="gramEnd"/>
      <w:r w:rsidRPr="00726AA5">
        <w:rPr>
          <w:color w:val="000000"/>
        </w:rPr>
        <w:t xml:space="preserve">руб. </w:t>
      </w:r>
      <w:proofErr w:type="spellStart"/>
      <w:r w:rsidRPr="00726AA5">
        <w:rPr>
          <w:color w:val="000000"/>
        </w:rPr>
        <w:t>__________копеек</w:t>
      </w:r>
      <w:proofErr w:type="spellEnd"/>
      <w:r w:rsidRPr="00726AA5">
        <w:rPr>
          <w:color w:val="000000"/>
        </w:rPr>
        <w:t xml:space="preserve">, согласно результатов аукциона.  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color w:val="000000"/>
        </w:rPr>
        <w:t>2.2. Покупатель обязан полностью оплатить Продавцу предусмотренную п. 2.1. договора цену земельного участка в течени</w:t>
      </w:r>
      <w:proofErr w:type="gramStart"/>
      <w:r w:rsidRPr="00726AA5">
        <w:rPr>
          <w:color w:val="000000"/>
        </w:rPr>
        <w:t>и</w:t>
      </w:r>
      <w:proofErr w:type="gramEnd"/>
      <w:r w:rsidRPr="00726AA5">
        <w:rPr>
          <w:color w:val="000000"/>
        </w:rPr>
        <w:t xml:space="preserve"> 5 дней с момента подписания настоящего договора.</w:t>
      </w:r>
    </w:p>
    <w:p w:rsidR="00726AA5" w:rsidRPr="00726AA5" w:rsidRDefault="00726AA5" w:rsidP="00726AA5">
      <w:pPr>
        <w:ind w:firstLine="709"/>
        <w:jc w:val="both"/>
      </w:pPr>
      <w:r w:rsidRPr="00726AA5">
        <w:rPr>
          <w:color w:val="000000"/>
        </w:rPr>
        <w:t>2.3.Получатель платежа:</w:t>
      </w:r>
      <w:r w:rsidRPr="00726AA5">
        <w:t xml:space="preserve"> ИНН 6413003942   КПП 641301001   Управление Федерального Казначейства по Саратовской области (Администрация </w:t>
      </w:r>
      <w:proofErr w:type="spellStart"/>
      <w:r w:rsidRPr="00726AA5">
        <w:t>Ершовского</w:t>
      </w:r>
      <w:proofErr w:type="spellEnd"/>
      <w:r w:rsidRPr="00726AA5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26AA5">
        <w:t>р</w:t>
      </w:r>
      <w:proofErr w:type="spellEnd"/>
      <w:proofErr w:type="gramEnd"/>
      <w:r w:rsidRPr="00726AA5">
        <w:t>/с) 03100643000000016000</w:t>
      </w:r>
    </w:p>
    <w:p w:rsidR="00726AA5" w:rsidRPr="00726AA5" w:rsidRDefault="00726AA5" w:rsidP="00726AA5">
      <w:pPr>
        <w:ind w:firstLine="709"/>
        <w:jc w:val="both"/>
      </w:pPr>
      <w:r w:rsidRPr="00726AA5">
        <w:t xml:space="preserve">Банк:  Отделение Саратов Банка России//УФК по Саратовской области, </w:t>
      </w:r>
      <w:proofErr w:type="gramStart"/>
      <w:r w:rsidRPr="00726AA5">
        <w:t>г</w:t>
      </w:r>
      <w:proofErr w:type="gramEnd"/>
      <w:r w:rsidRPr="00726AA5">
        <w:t>. Саратов, БИК 016311121, КБК 70611105013050000120, ОКТМО 63617416</w:t>
      </w:r>
    </w:p>
    <w:p w:rsidR="00726AA5" w:rsidRPr="00726AA5" w:rsidRDefault="00726AA5" w:rsidP="00726AA5">
      <w:pPr>
        <w:ind w:firstLine="709"/>
        <w:jc w:val="both"/>
      </w:pPr>
      <w:r w:rsidRPr="00726AA5">
        <w:t>2.4. В случае несвоевременной оплаты цены участка Покупатель обязан уплатить Продавцу пеню от неуплаченной суммы за каждый день просрочки в размере одной трехсотой процентной ставки рефинансирования Центрального банка РФ, действующего на дату выполнения денежных обязательств.</w:t>
      </w:r>
    </w:p>
    <w:p w:rsidR="00726AA5" w:rsidRPr="00726AA5" w:rsidRDefault="00726AA5" w:rsidP="00726AA5">
      <w:pPr>
        <w:ind w:firstLine="709"/>
        <w:jc w:val="both"/>
      </w:pPr>
      <w:r w:rsidRPr="00726AA5">
        <w:t>2.5. В случае неоплаты цены земельного участка в течени</w:t>
      </w:r>
      <w:proofErr w:type="gramStart"/>
      <w:r w:rsidRPr="00726AA5">
        <w:t>и</w:t>
      </w:r>
      <w:proofErr w:type="gramEnd"/>
      <w:r w:rsidRPr="00726AA5">
        <w:t xml:space="preserve"> одного месяца договор считается незаключенным.  </w:t>
      </w:r>
    </w:p>
    <w:p w:rsidR="00726AA5" w:rsidRPr="00726AA5" w:rsidRDefault="00726AA5" w:rsidP="00726AA5">
      <w:pPr>
        <w:ind w:firstLine="709"/>
        <w:jc w:val="both"/>
      </w:pPr>
      <w:r w:rsidRPr="00726AA5">
        <w:t>2.6. В случае нарушения сроков приема земельного участка Покупатель обязан уплатить Продавцу пени в размере 1% от предусмотренной в п.2.1. выкупной цены участка, за каждый день просрочки.</w:t>
      </w:r>
    </w:p>
    <w:p w:rsidR="00726AA5" w:rsidRPr="00726AA5" w:rsidRDefault="00726AA5" w:rsidP="00726AA5">
      <w:pPr>
        <w:widowControl w:val="0"/>
        <w:tabs>
          <w:tab w:val="left" w:pos="-426"/>
        </w:tabs>
        <w:jc w:val="center"/>
        <w:rPr>
          <w:b/>
          <w:color w:val="000000"/>
        </w:rPr>
      </w:pPr>
      <w:r w:rsidRPr="00726AA5">
        <w:rPr>
          <w:b/>
          <w:color w:val="000000"/>
        </w:rPr>
        <w:t>3. Обязанности сторон.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 xml:space="preserve">3.1. "ПРОДАВЕЦ" гарантирует, что указанный земельный участок до заключения настоящего договора никому не продан, не передан, не заложен, под запрещением и 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арестом не состоит, судебных споров не имеется.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3.2. "ПРОДАВЕЦ" продал и передал, а "ПОКУПАТЕЛЬ" купил и принял по настоящему договору земельный участок свободным от любых имущественных прав и претензий третьих лиц, о которых на момент заключения договора "ПРОДАВЕЦ" или "ПОКУПАТЕЛЬ" не могли не знать.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color w:val="000000"/>
        </w:rPr>
        <w:t xml:space="preserve">3.3."ПРОДАВЕЦ" в соответствии со ст. 469 ГК РФ гарантирует, что отчуждаемый земельный участок соответствует предъявляемым к нему требованиям, пригоден к эксплуатации. "ПОКУПАТЕЛЬ" удовлетворен качественным состоянием приобретаемого земельного участка, с которым ознакомлен путем </w:t>
      </w:r>
      <w:proofErr w:type="gramStart"/>
      <w:r w:rsidRPr="00726AA5">
        <w:rPr>
          <w:color w:val="000000"/>
        </w:rPr>
        <w:t>осмотра</w:t>
      </w:r>
      <w:proofErr w:type="gramEnd"/>
      <w:r w:rsidRPr="00726AA5">
        <w:rPr>
          <w:color w:val="000000"/>
        </w:rPr>
        <w:t xml:space="preserve"> произведенного перед заключением настоящего договора.</w:t>
      </w:r>
    </w:p>
    <w:p w:rsidR="00726AA5" w:rsidRDefault="00726AA5" w:rsidP="00726AA5">
      <w:pPr>
        <w:widowControl w:val="0"/>
        <w:jc w:val="both"/>
        <w:rPr>
          <w:color w:val="000000"/>
        </w:rPr>
      </w:pP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3.4. "ПОКУПАТЕЛЬ" обязуется: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- нести расходы по оплате государственной регистрации настоящего договора;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-выполнять требования, вытекающих из установленных законодательством РФ ограничений прав на использование земельного участка;</w:t>
      </w:r>
    </w:p>
    <w:p w:rsidR="00726AA5" w:rsidRPr="00726AA5" w:rsidRDefault="00726AA5" w:rsidP="00726AA5">
      <w:pPr>
        <w:widowControl w:val="0"/>
        <w:tabs>
          <w:tab w:val="left" w:pos="-349"/>
        </w:tabs>
        <w:jc w:val="both"/>
        <w:rPr>
          <w:color w:val="000000"/>
        </w:rPr>
      </w:pPr>
      <w:r w:rsidRPr="00726AA5">
        <w:rPr>
          <w:color w:val="000000"/>
        </w:rPr>
        <w:t xml:space="preserve">-предоставлять   органам    местного  самоуправления    возможность  контроля   </w:t>
      </w:r>
      <w:proofErr w:type="gramStart"/>
      <w:r w:rsidRPr="00726AA5">
        <w:rPr>
          <w:color w:val="000000"/>
        </w:rPr>
        <w:t>за</w:t>
      </w:r>
      <w:proofErr w:type="gramEnd"/>
    </w:p>
    <w:p w:rsidR="00726AA5" w:rsidRPr="00726AA5" w:rsidRDefault="00726AA5" w:rsidP="00726AA5">
      <w:pPr>
        <w:widowControl w:val="0"/>
        <w:tabs>
          <w:tab w:val="left" w:pos="-349"/>
        </w:tabs>
        <w:jc w:val="both"/>
        <w:rPr>
          <w:color w:val="000000"/>
        </w:rPr>
      </w:pPr>
      <w:r w:rsidRPr="00726AA5">
        <w:rPr>
          <w:color w:val="000000"/>
        </w:rPr>
        <w:t xml:space="preserve">надлежащим выполнением условий настоящего договора. 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3.5. Самовольное изменение целевого использования земельного участка не допускаются.</w:t>
      </w:r>
    </w:p>
    <w:p w:rsidR="00726AA5" w:rsidRPr="00726AA5" w:rsidRDefault="00726AA5" w:rsidP="00726AA5">
      <w:pPr>
        <w:widowControl w:val="0"/>
        <w:tabs>
          <w:tab w:val="left" w:pos="-803"/>
        </w:tabs>
        <w:jc w:val="both"/>
        <w:rPr>
          <w:color w:val="000000"/>
        </w:rPr>
      </w:pPr>
      <w:r w:rsidRPr="00726AA5">
        <w:rPr>
          <w:color w:val="000000"/>
        </w:rPr>
        <w:t xml:space="preserve">3.6.  Владение, пользование  и  распоряжение   земельным  участком  не  должно  наносить  </w:t>
      </w:r>
    </w:p>
    <w:p w:rsidR="00726AA5" w:rsidRPr="00726AA5" w:rsidRDefault="00726AA5" w:rsidP="00726AA5">
      <w:pPr>
        <w:widowControl w:val="0"/>
        <w:tabs>
          <w:tab w:val="left" w:pos="-803"/>
        </w:tabs>
        <w:jc w:val="both"/>
        <w:rPr>
          <w:color w:val="000000"/>
        </w:rPr>
      </w:pPr>
      <w:r w:rsidRPr="00726AA5">
        <w:rPr>
          <w:color w:val="000000"/>
        </w:rPr>
        <w:t>вреда окружающей природной среде, правам и законным интересам физических и юридических лиц.</w:t>
      </w:r>
    </w:p>
    <w:p w:rsidR="00726AA5" w:rsidRPr="00726AA5" w:rsidRDefault="00726AA5" w:rsidP="00726AA5">
      <w:pPr>
        <w:widowControl w:val="0"/>
        <w:tabs>
          <w:tab w:val="left" w:pos="-675"/>
        </w:tabs>
        <w:jc w:val="both"/>
        <w:rPr>
          <w:b/>
          <w:color w:val="000000"/>
        </w:rPr>
      </w:pPr>
      <w:r w:rsidRPr="00726AA5">
        <w:rPr>
          <w:b/>
          <w:color w:val="000000"/>
        </w:rPr>
        <w:t xml:space="preserve">                      4. Право собственности на земельный участок.</w:t>
      </w:r>
    </w:p>
    <w:p w:rsidR="00726AA5" w:rsidRPr="00726AA5" w:rsidRDefault="00726AA5" w:rsidP="00726AA5">
      <w:pPr>
        <w:widowControl w:val="0"/>
        <w:tabs>
          <w:tab w:val="left" w:pos="-390"/>
        </w:tabs>
        <w:jc w:val="both"/>
        <w:rPr>
          <w:color w:val="000000"/>
        </w:rPr>
      </w:pPr>
      <w:r w:rsidRPr="00726AA5">
        <w:rPr>
          <w:color w:val="000000"/>
        </w:rPr>
        <w:t xml:space="preserve">4.1.Право собственности подлежит обязательной регистрации в Управлении федеральной службы государственной регистрации, кадастра и картографии по Саратовской области.  "ПОКУПАТЕЛЬ" становится собственником указанного земельного участка с    момента  регистрации перехода права собственности в соответствии со ст. 551 ГК РФ в Управлении федеральной службы государственной регистрации, кадастра и картографии по Саратовской области  и принимает на себя обязанности по уплате налогов на недвижимость 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4.2. С момента возникновения у "ПОКУПАТЕЛЯ" права собственности на земельный участок, ранее действовавший правовой режим земельного участка утрачивает силу.</w:t>
      </w:r>
    </w:p>
    <w:p w:rsidR="00726AA5" w:rsidRPr="00726AA5" w:rsidRDefault="00726AA5" w:rsidP="00726AA5">
      <w:pPr>
        <w:widowControl w:val="0"/>
        <w:jc w:val="both"/>
        <w:rPr>
          <w:b/>
          <w:color w:val="000000"/>
        </w:rPr>
      </w:pPr>
      <w:r w:rsidRPr="00726AA5">
        <w:rPr>
          <w:b/>
          <w:color w:val="000000"/>
        </w:rPr>
        <w:t xml:space="preserve">                                    5. Ответственность сторон. 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5.1.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 общей юрисдикции или арбитражный суд.</w:t>
      </w:r>
    </w:p>
    <w:p w:rsidR="00726AA5" w:rsidRPr="00726AA5" w:rsidRDefault="00726AA5" w:rsidP="00726AA5">
      <w:pPr>
        <w:widowControl w:val="0"/>
        <w:numPr>
          <w:ilvl w:val="0"/>
          <w:numId w:val="27"/>
        </w:numPr>
        <w:tabs>
          <w:tab w:val="left" w:pos="-426"/>
        </w:tabs>
        <w:ind w:left="0" w:firstLine="0"/>
        <w:jc w:val="both"/>
        <w:rPr>
          <w:color w:val="000000"/>
        </w:rPr>
      </w:pPr>
      <w:r w:rsidRPr="00726AA5">
        <w:rPr>
          <w:color w:val="000000"/>
        </w:rPr>
        <w:t xml:space="preserve">Взаимоотношение сторон, не предусмотренные настоящим договором, регулируется действующим законодательством РФ. </w:t>
      </w:r>
    </w:p>
    <w:p w:rsidR="00726AA5" w:rsidRPr="00726AA5" w:rsidRDefault="00726AA5" w:rsidP="00726AA5">
      <w:pPr>
        <w:widowControl w:val="0"/>
        <w:jc w:val="center"/>
        <w:rPr>
          <w:b/>
          <w:color w:val="000000"/>
        </w:rPr>
      </w:pPr>
      <w:r w:rsidRPr="00726AA5">
        <w:rPr>
          <w:b/>
          <w:color w:val="000000"/>
        </w:rPr>
        <w:t>6. Заключительные положения.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  <w:r w:rsidRPr="00726AA5">
        <w:rPr>
          <w:color w:val="000000"/>
        </w:rPr>
        <w:t>6.1. В соответствии со ст. 556 ГК РФ "ПРОДАВЕЦ" передал, а "ПОКУПАТЕЛЬ" принял указанный земельный участок по настоящему договору, доказательством чего является подписание настоящего договора. Передаточный акт дополнительно сторонами составляться не будет.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color w:val="000000"/>
        </w:rPr>
        <w:t xml:space="preserve">6.2.Настоящий договор может быть дополнен, изменен по взаимному письменному соглашению сторон. </w:t>
      </w:r>
    </w:p>
    <w:p w:rsidR="00726AA5" w:rsidRPr="00726AA5" w:rsidRDefault="00726AA5" w:rsidP="00726AA5">
      <w:pPr>
        <w:widowControl w:val="0"/>
        <w:tabs>
          <w:tab w:val="left" w:pos="-426"/>
        </w:tabs>
        <w:jc w:val="both"/>
        <w:rPr>
          <w:color w:val="000000"/>
        </w:rPr>
      </w:pPr>
      <w:r w:rsidRPr="00726AA5">
        <w:rPr>
          <w:color w:val="000000"/>
        </w:rPr>
        <w:t>6.3.Договор составлен в  трех  экземплярах, имеющих одинаковую юридическую силу.</w:t>
      </w:r>
    </w:p>
    <w:p w:rsidR="00726AA5" w:rsidRPr="00726AA5" w:rsidRDefault="00726AA5" w:rsidP="00726AA5">
      <w:pPr>
        <w:widowControl w:val="0"/>
        <w:jc w:val="both"/>
        <w:rPr>
          <w:color w:val="000000"/>
        </w:rPr>
      </w:pPr>
    </w:p>
    <w:p w:rsidR="00726AA5" w:rsidRPr="00726AA5" w:rsidRDefault="00726AA5" w:rsidP="00726AA5">
      <w:pPr>
        <w:ind w:left="709" w:hanging="709"/>
        <w:jc w:val="center"/>
      </w:pPr>
      <w:r w:rsidRPr="00726AA5">
        <w:t>7.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AA5" w:rsidRPr="00726AA5" w:rsidTr="00CF7A9C">
        <w:tc>
          <w:tcPr>
            <w:tcW w:w="4785" w:type="dxa"/>
          </w:tcPr>
          <w:p w:rsidR="00726AA5" w:rsidRPr="00726AA5" w:rsidRDefault="00726AA5" w:rsidP="00CF7A9C">
            <w:pPr>
              <w:jc w:val="center"/>
            </w:pPr>
            <w:r w:rsidRPr="00726AA5">
              <w:t>«Продавец»</w:t>
            </w:r>
          </w:p>
          <w:p w:rsidR="00726AA5" w:rsidRPr="00726AA5" w:rsidRDefault="00726AA5" w:rsidP="00CF7A9C">
            <w:r w:rsidRPr="00726AA5">
              <w:t xml:space="preserve">Администрация </w:t>
            </w:r>
            <w:proofErr w:type="spellStart"/>
            <w:r w:rsidRPr="00726AA5">
              <w:t>Ершовского</w:t>
            </w:r>
            <w:proofErr w:type="spellEnd"/>
            <w:r w:rsidRPr="00726AA5">
              <w:t xml:space="preserve"> муниципального района </w:t>
            </w:r>
          </w:p>
          <w:p w:rsidR="00726AA5" w:rsidRPr="00726AA5" w:rsidRDefault="00726AA5" w:rsidP="00CF7A9C">
            <w:r w:rsidRPr="00726AA5">
              <w:t xml:space="preserve">413503, Саратовская область,  </w:t>
            </w:r>
            <w:proofErr w:type="gramStart"/>
            <w:r w:rsidRPr="00726AA5">
              <w:t>г</w:t>
            </w:r>
            <w:proofErr w:type="gramEnd"/>
            <w:r w:rsidRPr="00726AA5">
              <w:t>. Ершов,   ул. Интернациональная, 7</w:t>
            </w:r>
          </w:p>
          <w:p w:rsidR="00726AA5" w:rsidRPr="00726AA5" w:rsidRDefault="00726AA5" w:rsidP="00CF7A9C">
            <w:r w:rsidRPr="00726AA5">
              <w:t>Тел. 8(84564)5-26-42</w:t>
            </w:r>
          </w:p>
          <w:p w:rsidR="00726AA5" w:rsidRPr="00726AA5" w:rsidRDefault="00726AA5" w:rsidP="00CF7A9C">
            <w:r w:rsidRPr="00726AA5">
              <w:t xml:space="preserve">ИНН 6413003942 </w:t>
            </w:r>
          </w:p>
          <w:p w:rsidR="00726AA5" w:rsidRPr="00726AA5" w:rsidRDefault="00726AA5" w:rsidP="00CF7A9C">
            <w:r w:rsidRPr="00726AA5">
              <w:t xml:space="preserve">БИК 046311001 </w:t>
            </w:r>
          </w:p>
          <w:p w:rsidR="00726AA5" w:rsidRPr="00726AA5" w:rsidRDefault="00726AA5" w:rsidP="00CF7A9C">
            <w:r w:rsidRPr="00726AA5">
              <w:t xml:space="preserve">КПП 641301001 </w:t>
            </w:r>
          </w:p>
          <w:p w:rsidR="00726AA5" w:rsidRPr="00726AA5" w:rsidRDefault="00726AA5" w:rsidP="00CF7A9C"/>
        </w:tc>
        <w:tc>
          <w:tcPr>
            <w:tcW w:w="4786" w:type="dxa"/>
          </w:tcPr>
          <w:p w:rsidR="00726AA5" w:rsidRPr="00726AA5" w:rsidRDefault="00726AA5" w:rsidP="00CF7A9C">
            <w:pPr>
              <w:jc w:val="center"/>
            </w:pPr>
            <w:r w:rsidRPr="00726AA5">
              <w:t>«Покупатель»</w:t>
            </w:r>
          </w:p>
          <w:p w:rsidR="00726AA5" w:rsidRPr="00726AA5" w:rsidRDefault="00726AA5" w:rsidP="00CF7A9C">
            <w:pPr>
              <w:spacing w:line="280" w:lineRule="exact"/>
              <w:ind w:right="-284"/>
            </w:pPr>
            <w:r w:rsidRPr="00726A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26AA5" w:rsidRPr="00726AA5" w:rsidRDefault="00726AA5" w:rsidP="00CF7A9C"/>
        </w:tc>
      </w:tr>
    </w:tbl>
    <w:p w:rsidR="00726AA5" w:rsidRPr="00726AA5" w:rsidRDefault="00726AA5" w:rsidP="00726AA5">
      <w:pPr>
        <w:widowControl w:val="0"/>
        <w:jc w:val="both"/>
        <w:rPr>
          <w:color w:val="000000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566"/>
        <w:gridCol w:w="3826"/>
        <w:gridCol w:w="567"/>
        <w:gridCol w:w="567"/>
        <w:gridCol w:w="4107"/>
        <w:gridCol w:w="567"/>
      </w:tblGrid>
      <w:tr w:rsidR="00726AA5" w:rsidRPr="00726AA5" w:rsidTr="00CF7A9C">
        <w:trPr>
          <w:gridAfter w:val="1"/>
          <w:wAfter w:w="567" w:type="dxa"/>
        </w:trPr>
        <w:tc>
          <w:tcPr>
            <w:tcW w:w="4392" w:type="dxa"/>
            <w:gridSpan w:val="2"/>
            <w:hideMark/>
          </w:tcPr>
          <w:p w:rsidR="00726AA5" w:rsidRPr="00726AA5" w:rsidRDefault="00726AA5" w:rsidP="00CF7A9C">
            <w:pPr>
              <w:spacing w:line="300" w:lineRule="exact"/>
            </w:pPr>
            <w:r w:rsidRPr="00726AA5">
              <w:t xml:space="preserve">       Глава </w:t>
            </w:r>
            <w:proofErr w:type="spellStart"/>
            <w:r w:rsidRPr="00726AA5">
              <w:t>Ершовского</w:t>
            </w:r>
            <w:proofErr w:type="spellEnd"/>
            <w:r w:rsidRPr="00726AA5">
              <w:t xml:space="preserve">                                               </w:t>
            </w:r>
          </w:p>
          <w:p w:rsidR="00726AA5" w:rsidRPr="00726AA5" w:rsidRDefault="00726AA5" w:rsidP="00CF7A9C">
            <w:pPr>
              <w:ind w:left="459"/>
              <w:jc w:val="both"/>
              <w:rPr>
                <w:color w:val="000000"/>
                <w:lang w:eastAsia="en-US"/>
              </w:rPr>
            </w:pPr>
            <w:r w:rsidRPr="00726AA5">
              <w:t>муниципального района</w:t>
            </w:r>
          </w:p>
        </w:tc>
        <w:tc>
          <w:tcPr>
            <w:tcW w:w="567" w:type="dxa"/>
          </w:tcPr>
          <w:p w:rsidR="00726AA5" w:rsidRPr="00726AA5" w:rsidRDefault="00726AA5" w:rsidP="00CF7A9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674" w:type="dxa"/>
            <w:gridSpan w:val="2"/>
            <w:hideMark/>
          </w:tcPr>
          <w:p w:rsidR="00726AA5" w:rsidRPr="00726AA5" w:rsidRDefault="00726AA5" w:rsidP="00CF7A9C">
            <w:pPr>
              <w:snapToGrid w:val="0"/>
              <w:jc w:val="both"/>
              <w:rPr>
                <w:color w:val="000000"/>
              </w:rPr>
            </w:pPr>
          </w:p>
        </w:tc>
      </w:tr>
      <w:tr w:rsidR="00726AA5" w:rsidRPr="00726AA5" w:rsidTr="00CF7A9C">
        <w:trPr>
          <w:gridBefore w:val="1"/>
          <w:wBefore w:w="566" w:type="dxa"/>
          <w:trHeight w:val="956"/>
        </w:trPr>
        <w:tc>
          <w:tcPr>
            <w:tcW w:w="4393" w:type="dxa"/>
            <w:gridSpan w:val="2"/>
          </w:tcPr>
          <w:p w:rsidR="00726AA5" w:rsidRPr="00726AA5" w:rsidRDefault="00726AA5" w:rsidP="00CF7A9C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726AA5">
              <w:t xml:space="preserve">_____________________ </w:t>
            </w:r>
          </w:p>
          <w:p w:rsidR="00726AA5" w:rsidRPr="00726AA5" w:rsidRDefault="00726AA5" w:rsidP="00CF7A9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726AA5">
              <w:t xml:space="preserve">   Ф.И.О., подпись, М.П.                                                                                 </w:t>
            </w:r>
          </w:p>
        </w:tc>
        <w:tc>
          <w:tcPr>
            <w:tcW w:w="567" w:type="dxa"/>
          </w:tcPr>
          <w:p w:rsidR="00726AA5" w:rsidRPr="00726AA5" w:rsidRDefault="00726AA5" w:rsidP="00CF7A9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674" w:type="dxa"/>
            <w:gridSpan w:val="2"/>
            <w:hideMark/>
          </w:tcPr>
          <w:p w:rsidR="00726AA5" w:rsidRPr="00726AA5" w:rsidRDefault="00726AA5" w:rsidP="00CF7A9C">
            <w:r w:rsidRPr="00726AA5">
              <w:t xml:space="preserve"> ___________________________</w:t>
            </w:r>
          </w:p>
          <w:p w:rsidR="00726AA5" w:rsidRPr="00726AA5" w:rsidRDefault="00726AA5" w:rsidP="00CF7A9C">
            <w:r w:rsidRPr="00726AA5">
              <w:t>Ф.И.О., подпись, М.П.</w:t>
            </w:r>
          </w:p>
        </w:tc>
      </w:tr>
    </w:tbl>
    <w:p w:rsidR="00726AA5" w:rsidRPr="00726AA5" w:rsidRDefault="00726AA5" w:rsidP="00726AA5">
      <w:pPr>
        <w:jc w:val="both"/>
      </w:pPr>
      <w:r w:rsidRPr="00726AA5">
        <w:t xml:space="preserve">                                                                                      </w:t>
      </w: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</w:p>
    <w:p w:rsidR="00726AA5" w:rsidRPr="00726AA5" w:rsidRDefault="00726AA5" w:rsidP="00726AA5">
      <w:pPr>
        <w:jc w:val="both"/>
      </w:pPr>
      <w:r w:rsidRPr="00726AA5">
        <w:t xml:space="preserve">                                                                                     </w:t>
      </w:r>
      <w:r>
        <w:t xml:space="preserve">                              </w:t>
      </w:r>
      <w:r w:rsidRPr="00726AA5">
        <w:t xml:space="preserve">Приложение  </w:t>
      </w:r>
    </w:p>
    <w:p w:rsidR="00726AA5" w:rsidRPr="00726AA5" w:rsidRDefault="00726AA5" w:rsidP="00726AA5">
      <w:pPr>
        <w:jc w:val="right"/>
      </w:pPr>
      <w:r w:rsidRPr="00726AA5">
        <w:t>к Договору купли-продажи</w:t>
      </w:r>
    </w:p>
    <w:p w:rsidR="00726AA5" w:rsidRPr="00726AA5" w:rsidRDefault="00726AA5" w:rsidP="00726AA5">
      <w:pPr>
        <w:jc w:val="right"/>
      </w:pPr>
      <w:r w:rsidRPr="00726AA5">
        <w:t xml:space="preserve"> земельного    участка</w:t>
      </w:r>
    </w:p>
    <w:p w:rsidR="00726AA5" w:rsidRPr="00726AA5" w:rsidRDefault="00726AA5" w:rsidP="00726AA5">
      <w:pPr>
        <w:jc w:val="right"/>
      </w:pPr>
      <w:r w:rsidRPr="00726AA5">
        <w:tab/>
      </w:r>
      <w:r w:rsidRPr="00726AA5">
        <w:tab/>
      </w:r>
      <w:r w:rsidRPr="00726AA5">
        <w:tab/>
      </w:r>
      <w:r w:rsidRPr="00726AA5">
        <w:tab/>
      </w:r>
      <w:r w:rsidRPr="00726AA5">
        <w:tab/>
      </w:r>
      <w:r w:rsidRPr="00726AA5">
        <w:tab/>
      </w:r>
      <w:r w:rsidRPr="00726AA5">
        <w:tab/>
        <w:t>№ _______ от _____________</w:t>
      </w:r>
    </w:p>
    <w:p w:rsidR="00726AA5" w:rsidRPr="00726AA5" w:rsidRDefault="00726AA5" w:rsidP="00726AA5">
      <w:pPr>
        <w:jc w:val="center"/>
      </w:pPr>
      <w:r w:rsidRPr="00726AA5">
        <w:t>АКТ</w:t>
      </w:r>
    </w:p>
    <w:p w:rsidR="00726AA5" w:rsidRPr="00726AA5" w:rsidRDefault="00726AA5" w:rsidP="00726AA5">
      <w:pPr>
        <w:jc w:val="center"/>
      </w:pPr>
      <w:r w:rsidRPr="00726AA5">
        <w:t xml:space="preserve">приема – передачи земельного участка </w:t>
      </w:r>
    </w:p>
    <w:p w:rsidR="00726AA5" w:rsidRPr="00726AA5" w:rsidRDefault="00726AA5" w:rsidP="00726AA5">
      <w:pPr>
        <w:jc w:val="both"/>
      </w:pPr>
      <w:r w:rsidRPr="00726AA5">
        <w:t xml:space="preserve">г. Ершов                                           </w:t>
      </w:r>
      <w:r w:rsidRPr="00726AA5">
        <w:tab/>
      </w:r>
      <w:r w:rsidRPr="00726AA5">
        <w:tab/>
        <w:t xml:space="preserve">       «_____»____________20___г.</w:t>
      </w:r>
    </w:p>
    <w:p w:rsidR="00726AA5" w:rsidRPr="00726AA5" w:rsidRDefault="00726AA5" w:rsidP="00726AA5">
      <w:pPr>
        <w:jc w:val="both"/>
      </w:pPr>
      <w:r w:rsidRPr="00726AA5">
        <w:t xml:space="preserve">  Администрация </w:t>
      </w:r>
      <w:proofErr w:type="spellStart"/>
      <w:r w:rsidRPr="00726AA5">
        <w:t>Ершовского</w:t>
      </w:r>
      <w:proofErr w:type="spellEnd"/>
      <w:r w:rsidRPr="00726AA5">
        <w:t xml:space="preserve"> муниципального района, в лице главы </w:t>
      </w:r>
      <w:proofErr w:type="spellStart"/>
      <w:r w:rsidRPr="00726AA5">
        <w:t>Ершовского</w:t>
      </w:r>
      <w:proofErr w:type="spellEnd"/>
      <w:r w:rsidRPr="00726AA5">
        <w:t xml:space="preserve"> муниципального района Ф.И.О., действующего на основании Устава, ИНН 6413003942 БИК 046311001 КПП 641301001, именуемая  в дальнейшем «Продавец» с одной стороны, и  __________________________________________________________________           </w:t>
      </w:r>
    </w:p>
    <w:p w:rsidR="00726AA5" w:rsidRPr="00726AA5" w:rsidRDefault="00726AA5" w:rsidP="00726AA5">
      <w:pPr>
        <w:ind w:left="709" w:hanging="709"/>
        <w:jc w:val="center"/>
      </w:pPr>
      <w:proofErr w:type="gramStart"/>
      <w:r w:rsidRPr="00726AA5">
        <w:t>(для физического лица:</w:t>
      </w:r>
      <w:proofErr w:type="gramEnd"/>
      <w:r w:rsidRPr="00726AA5">
        <w:t xml:space="preserve"> Ф.И.О., адрес регистрации, паспортные данные;</w:t>
      </w:r>
    </w:p>
    <w:p w:rsidR="00726AA5" w:rsidRPr="00726AA5" w:rsidRDefault="00726AA5" w:rsidP="00726AA5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6AA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6AA5" w:rsidRPr="00726AA5" w:rsidRDefault="00726AA5" w:rsidP="00726AA5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26A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726AA5" w:rsidRPr="00726AA5" w:rsidRDefault="00726AA5" w:rsidP="00726AA5">
      <w:pPr>
        <w:ind w:left="709" w:hanging="709"/>
        <w:jc w:val="center"/>
      </w:pPr>
      <w:r w:rsidRPr="00726AA5">
        <w:t xml:space="preserve">для индивидуального предпринимателя: </w:t>
      </w:r>
      <w:proofErr w:type="gramStart"/>
      <w:r w:rsidRPr="00726AA5">
        <w:t>Ф.И.О., адрес регистрации, ОГРН, ИНН),</w:t>
      </w:r>
      <w:proofErr w:type="gramEnd"/>
    </w:p>
    <w:p w:rsidR="00726AA5" w:rsidRPr="00726AA5" w:rsidRDefault="00726AA5" w:rsidP="00726AA5">
      <w:pPr>
        <w:jc w:val="both"/>
      </w:pPr>
      <w:r w:rsidRPr="00726AA5">
        <w:t>именуемый (</w:t>
      </w:r>
      <w:proofErr w:type="spellStart"/>
      <w:r w:rsidRPr="00726AA5">
        <w:t>ая</w:t>
      </w:r>
      <w:proofErr w:type="spellEnd"/>
      <w:r w:rsidRPr="00726AA5">
        <w:t xml:space="preserve">, </w:t>
      </w:r>
      <w:proofErr w:type="spellStart"/>
      <w:r w:rsidRPr="00726AA5">
        <w:t>ое</w:t>
      </w:r>
      <w:proofErr w:type="spellEnd"/>
      <w:r w:rsidRPr="00726AA5">
        <w:t xml:space="preserve">) в дальнейшем  «Покупатель», с другой стороны, составили настоящий акт о том что: </w:t>
      </w:r>
    </w:p>
    <w:p w:rsidR="00726AA5" w:rsidRPr="00726AA5" w:rsidRDefault="00726AA5" w:rsidP="00726AA5">
      <w:pPr>
        <w:jc w:val="both"/>
      </w:pPr>
      <w:r w:rsidRPr="00726AA5">
        <w:t xml:space="preserve">Продавец передал, а Покупатель принял земельный участок из земель населенных пунктов, площадью </w:t>
      </w:r>
      <w:proofErr w:type="spellStart"/>
      <w:r w:rsidRPr="00726AA5">
        <w:t>_____кв.м</w:t>
      </w:r>
      <w:proofErr w:type="spellEnd"/>
      <w:r w:rsidRPr="00726AA5">
        <w:t>., кадастровый номер: _________________, расположенный по адресу:_________________________</w:t>
      </w:r>
    </w:p>
    <w:p w:rsidR="00726AA5" w:rsidRPr="00726AA5" w:rsidRDefault="00726AA5" w:rsidP="00726AA5">
      <w:pPr>
        <w:jc w:val="both"/>
      </w:pPr>
      <w:r w:rsidRPr="00726AA5">
        <w:t xml:space="preserve">категория земель: ___________________________, разрешенное использование земельного участка: _________________________________, </w:t>
      </w:r>
    </w:p>
    <w:p w:rsidR="00726AA5" w:rsidRPr="00726AA5" w:rsidRDefault="00726AA5" w:rsidP="00726AA5">
      <w:pPr>
        <w:jc w:val="both"/>
      </w:pPr>
      <w:r w:rsidRPr="00726AA5">
        <w:t>Ограничения в использовании земельного участка: ___________________.</w:t>
      </w:r>
    </w:p>
    <w:p w:rsidR="00726AA5" w:rsidRPr="00726AA5" w:rsidRDefault="00726AA5" w:rsidP="00726AA5">
      <w:pPr>
        <w:jc w:val="both"/>
      </w:pPr>
      <w:r w:rsidRPr="00726AA5">
        <w:tab/>
      </w:r>
      <w:r w:rsidRPr="00726AA5">
        <w:rPr>
          <w:color w:val="000000"/>
        </w:rPr>
        <w:t>Переданный земельный участок на момент его приема-передачи находится в состоянии, удовлетворяющем «Продавца». «Продавец» никаких претензий к «Покупателю» не имеет.</w:t>
      </w:r>
    </w:p>
    <w:p w:rsidR="00726AA5" w:rsidRPr="00726AA5" w:rsidRDefault="00726AA5" w:rsidP="00726AA5">
      <w:pPr>
        <w:jc w:val="both"/>
        <w:rPr>
          <w:b/>
        </w:rPr>
      </w:pPr>
    </w:p>
    <w:p w:rsidR="00726AA5" w:rsidRPr="00726AA5" w:rsidRDefault="00726AA5" w:rsidP="00726AA5">
      <w:pPr>
        <w:jc w:val="both"/>
      </w:pPr>
      <w:r w:rsidRPr="00726AA5">
        <w:rPr>
          <w:b/>
        </w:rPr>
        <w:t>«</w:t>
      </w:r>
      <w:r w:rsidRPr="00726AA5">
        <w:t>Продавец</w:t>
      </w:r>
      <w:r w:rsidRPr="00726AA5">
        <w:rPr>
          <w:b/>
        </w:rPr>
        <w:t>»</w:t>
      </w:r>
      <w:r w:rsidRPr="00726AA5">
        <w:t xml:space="preserve">                                                                  </w:t>
      </w:r>
      <w:r>
        <w:t xml:space="preserve">      </w:t>
      </w:r>
      <w:r w:rsidRPr="00726AA5">
        <w:t xml:space="preserve"> «Покупатель»</w:t>
      </w:r>
    </w:p>
    <w:p w:rsidR="00726AA5" w:rsidRPr="00726AA5" w:rsidRDefault="00726AA5" w:rsidP="00726AA5">
      <w:pPr>
        <w:spacing w:line="300" w:lineRule="exact"/>
      </w:pPr>
    </w:p>
    <w:p w:rsidR="00726AA5" w:rsidRPr="00726AA5" w:rsidRDefault="00726AA5" w:rsidP="00726AA5">
      <w:pPr>
        <w:spacing w:line="300" w:lineRule="exact"/>
      </w:pPr>
      <w:r w:rsidRPr="00726AA5">
        <w:t xml:space="preserve">Глава </w:t>
      </w:r>
      <w:proofErr w:type="spellStart"/>
      <w:r w:rsidRPr="00726AA5">
        <w:t>Ершовского</w:t>
      </w:r>
      <w:proofErr w:type="spellEnd"/>
      <w:r w:rsidRPr="00726AA5">
        <w:t xml:space="preserve">                                               </w:t>
      </w:r>
    </w:p>
    <w:p w:rsidR="00726AA5" w:rsidRPr="00726AA5" w:rsidRDefault="00726AA5" w:rsidP="00726AA5">
      <w:pPr>
        <w:spacing w:line="300" w:lineRule="exact"/>
      </w:pPr>
      <w:r w:rsidRPr="00726AA5">
        <w:t>муниципального района</w:t>
      </w:r>
      <w:r w:rsidRPr="00726AA5">
        <w:tab/>
      </w:r>
      <w:r w:rsidRPr="00726AA5">
        <w:tab/>
      </w:r>
      <w:r w:rsidRPr="00726AA5">
        <w:tab/>
      </w:r>
      <w:r w:rsidRPr="00726AA5">
        <w:tab/>
      </w:r>
    </w:p>
    <w:p w:rsidR="00726AA5" w:rsidRPr="00726AA5" w:rsidRDefault="00726AA5" w:rsidP="00726AA5">
      <w:pPr>
        <w:autoSpaceDE w:val="0"/>
        <w:autoSpaceDN w:val="0"/>
        <w:adjustRightInd w:val="0"/>
        <w:spacing w:line="320" w:lineRule="exact"/>
        <w:jc w:val="both"/>
      </w:pPr>
      <w:r w:rsidRPr="00726AA5">
        <w:t>_____________________                                                __________________</w:t>
      </w:r>
    </w:p>
    <w:p w:rsidR="007B604C" w:rsidRPr="00726AA5" w:rsidRDefault="00726AA5" w:rsidP="00726A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6AA5">
        <w:t xml:space="preserve">  </w:t>
      </w:r>
      <w:r w:rsidRPr="00726AA5">
        <w:rPr>
          <w:sz w:val="20"/>
          <w:szCs w:val="20"/>
        </w:rPr>
        <w:t xml:space="preserve">Ф.И.О., подпись, М.П.                                           </w:t>
      </w:r>
      <w:r>
        <w:rPr>
          <w:sz w:val="20"/>
          <w:szCs w:val="20"/>
        </w:rPr>
        <w:t xml:space="preserve">                 </w:t>
      </w:r>
      <w:r w:rsidRPr="00726AA5">
        <w:rPr>
          <w:sz w:val="20"/>
          <w:szCs w:val="20"/>
        </w:rPr>
        <w:t xml:space="preserve">       Ф.И.О., подпись, М.П.                       </w:t>
      </w:r>
    </w:p>
    <w:p w:rsidR="007B604C" w:rsidRPr="00726AA5" w:rsidRDefault="007B604C" w:rsidP="002D70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04C" w:rsidRDefault="007B604C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B604C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19"/>
  </w:num>
  <w:num w:numId="20">
    <w:abstractNumId w:val="12"/>
  </w:num>
  <w:num w:numId="21">
    <w:abstractNumId w:val="1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1"/>
  </w:num>
  <w:num w:numId="26">
    <w:abstractNumId w:val="23"/>
  </w:num>
  <w:num w:numId="2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104C"/>
    <w:rsid w:val="00012724"/>
    <w:rsid w:val="00015431"/>
    <w:rsid w:val="00015C84"/>
    <w:rsid w:val="00016639"/>
    <w:rsid w:val="0002370B"/>
    <w:rsid w:val="00037EE4"/>
    <w:rsid w:val="00040172"/>
    <w:rsid w:val="0004386F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5F5"/>
    <w:rsid w:val="00094813"/>
    <w:rsid w:val="000A24B4"/>
    <w:rsid w:val="000A29DD"/>
    <w:rsid w:val="000B7FCA"/>
    <w:rsid w:val="000C1EDB"/>
    <w:rsid w:val="000C5A7B"/>
    <w:rsid w:val="000C6173"/>
    <w:rsid w:val="000C6E7A"/>
    <w:rsid w:val="000C7E64"/>
    <w:rsid w:val="000C7EDC"/>
    <w:rsid w:val="000D101F"/>
    <w:rsid w:val="000E0B74"/>
    <w:rsid w:val="000E5DB4"/>
    <w:rsid w:val="000F4D34"/>
    <w:rsid w:val="001011C8"/>
    <w:rsid w:val="00101D0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194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61EC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0E15"/>
    <w:rsid w:val="00314B49"/>
    <w:rsid w:val="003211ED"/>
    <w:rsid w:val="0032753C"/>
    <w:rsid w:val="00354DDF"/>
    <w:rsid w:val="0035582E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10A"/>
    <w:rsid w:val="003B777F"/>
    <w:rsid w:val="003C4483"/>
    <w:rsid w:val="003C6489"/>
    <w:rsid w:val="003D01FE"/>
    <w:rsid w:val="003D0FA0"/>
    <w:rsid w:val="003D541C"/>
    <w:rsid w:val="003D5675"/>
    <w:rsid w:val="003E111A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476E"/>
    <w:rsid w:val="005259AD"/>
    <w:rsid w:val="00530808"/>
    <w:rsid w:val="005342D9"/>
    <w:rsid w:val="00535582"/>
    <w:rsid w:val="005365C2"/>
    <w:rsid w:val="00541F00"/>
    <w:rsid w:val="00542564"/>
    <w:rsid w:val="00542797"/>
    <w:rsid w:val="00546189"/>
    <w:rsid w:val="00551B2C"/>
    <w:rsid w:val="00551CFA"/>
    <w:rsid w:val="00556333"/>
    <w:rsid w:val="00560C09"/>
    <w:rsid w:val="00573632"/>
    <w:rsid w:val="00574584"/>
    <w:rsid w:val="00580634"/>
    <w:rsid w:val="00580DE6"/>
    <w:rsid w:val="00582682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25F63"/>
    <w:rsid w:val="00626169"/>
    <w:rsid w:val="00634177"/>
    <w:rsid w:val="00640F54"/>
    <w:rsid w:val="006433C3"/>
    <w:rsid w:val="00647332"/>
    <w:rsid w:val="0065032B"/>
    <w:rsid w:val="006514C0"/>
    <w:rsid w:val="00665BF8"/>
    <w:rsid w:val="0067176B"/>
    <w:rsid w:val="006730DF"/>
    <w:rsid w:val="00684AED"/>
    <w:rsid w:val="00685C52"/>
    <w:rsid w:val="00686C9A"/>
    <w:rsid w:val="00690F68"/>
    <w:rsid w:val="00694C7C"/>
    <w:rsid w:val="006A0783"/>
    <w:rsid w:val="006A0B26"/>
    <w:rsid w:val="006A0CE8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26AA5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958C6"/>
    <w:rsid w:val="007A25B2"/>
    <w:rsid w:val="007A2A81"/>
    <w:rsid w:val="007A7418"/>
    <w:rsid w:val="007B025D"/>
    <w:rsid w:val="007B359A"/>
    <w:rsid w:val="007B3EAF"/>
    <w:rsid w:val="007B604C"/>
    <w:rsid w:val="007B67A5"/>
    <w:rsid w:val="007C3502"/>
    <w:rsid w:val="007C38BD"/>
    <w:rsid w:val="007C4B2B"/>
    <w:rsid w:val="007C695D"/>
    <w:rsid w:val="007D0B0A"/>
    <w:rsid w:val="007D214D"/>
    <w:rsid w:val="007D365D"/>
    <w:rsid w:val="007D62B1"/>
    <w:rsid w:val="007D7704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51D0B"/>
    <w:rsid w:val="0086025C"/>
    <w:rsid w:val="008617BC"/>
    <w:rsid w:val="00865073"/>
    <w:rsid w:val="0086622D"/>
    <w:rsid w:val="008713BE"/>
    <w:rsid w:val="0087254D"/>
    <w:rsid w:val="00874FD9"/>
    <w:rsid w:val="00875E15"/>
    <w:rsid w:val="00881CFC"/>
    <w:rsid w:val="008A13A6"/>
    <w:rsid w:val="008A3E40"/>
    <w:rsid w:val="008A725F"/>
    <w:rsid w:val="008B0E43"/>
    <w:rsid w:val="008B5082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06D7A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5B55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ADE"/>
    <w:rsid w:val="00987EE8"/>
    <w:rsid w:val="009950D7"/>
    <w:rsid w:val="009A4F80"/>
    <w:rsid w:val="009A5F31"/>
    <w:rsid w:val="009A6615"/>
    <w:rsid w:val="009B19FE"/>
    <w:rsid w:val="009C3169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0799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B7917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5F24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2262B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35C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4240"/>
    <w:rsid w:val="00D05BCB"/>
    <w:rsid w:val="00D06455"/>
    <w:rsid w:val="00D213BD"/>
    <w:rsid w:val="00D21E0C"/>
    <w:rsid w:val="00D32587"/>
    <w:rsid w:val="00D36DA6"/>
    <w:rsid w:val="00D37454"/>
    <w:rsid w:val="00D45439"/>
    <w:rsid w:val="00D63C3F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216"/>
    <w:rsid w:val="00DF237F"/>
    <w:rsid w:val="00DF7BBE"/>
    <w:rsid w:val="00DF7FB9"/>
    <w:rsid w:val="00E00C68"/>
    <w:rsid w:val="00E0565B"/>
    <w:rsid w:val="00E23A56"/>
    <w:rsid w:val="00E2709D"/>
    <w:rsid w:val="00E334C6"/>
    <w:rsid w:val="00E40DF1"/>
    <w:rsid w:val="00E4286E"/>
    <w:rsid w:val="00E4463A"/>
    <w:rsid w:val="00E44D35"/>
    <w:rsid w:val="00E602A5"/>
    <w:rsid w:val="00E62961"/>
    <w:rsid w:val="00E63DCE"/>
    <w:rsid w:val="00E70344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55B5D"/>
    <w:rsid w:val="00F56A8A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A5730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2021-12-09T09:30:00Z</cp:lastPrinted>
  <dcterms:created xsi:type="dcterms:W3CDTF">2022-01-30T05:33:00Z</dcterms:created>
  <dcterms:modified xsi:type="dcterms:W3CDTF">2022-02-02T05:17:00Z</dcterms:modified>
</cp:coreProperties>
</file>