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4960A0">
        <w:rPr>
          <w:color w:val="000000" w:themeColor="text1"/>
        </w:rPr>
        <w:t>19</w:t>
      </w:r>
      <w:r w:rsidR="0083555B" w:rsidRPr="0083555B">
        <w:rPr>
          <w:color w:val="000000" w:themeColor="text1"/>
        </w:rPr>
        <w:t>.1</w:t>
      </w:r>
      <w:r w:rsidR="00122A34">
        <w:rPr>
          <w:color w:val="000000" w:themeColor="text1"/>
        </w:rPr>
        <w:t>2</w:t>
      </w:r>
      <w:r w:rsidR="000F4D34" w:rsidRPr="0083555B">
        <w:rPr>
          <w:color w:val="000000" w:themeColor="text1"/>
        </w:rPr>
        <w:t>.2019</w:t>
      </w:r>
      <w:r w:rsidR="00037EE4" w:rsidRPr="0083555B">
        <w:rPr>
          <w:color w:val="000000" w:themeColor="text1"/>
        </w:rPr>
        <w:t xml:space="preserve"> г. № </w:t>
      </w:r>
      <w:r w:rsidR="004960A0">
        <w:rPr>
          <w:color w:val="000000" w:themeColor="text1"/>
        </w:rPr>
        <w:t>1192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4960A0">
        <w:rPr>
          <w:b/>
          <w:color w:val="000000" w:themeColor="text1"/>
        </w:rPr>
        <w:t>31</w:t>
      </w:r>
      <w:r w:rsidRPr="006E64AC">
        <w:rPr>
          <w:b/>
          <w:color w:val="000000" w:themeColor="text1"/>
        </w:rPr>
        <w:t xml:space="preserve">» </w:t>
      </w:r>
      <w:r w:rsidR="001C5795">
        <w:rPr>
          <w:b/>
          <w:color w:val="000000" w:themeColor="text1"/>
        </w:rPr>
        <w:t>января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AC7515" w:rsidRDefault="00F24972" w:rsidP="003D5675">
      <w:pPr>
        <w:ind w:firstLine="540"/>
        <w:jc w:val="both"/>
      </w:pPr>
      <w:r w:rsidRPr="00A15AFE">
        <w:tab/>
      </w:r>
      <w:r w:rsidRPr="008F737D">
        <w:rPr>
          <w:b/>
        </w:rPr>
        <w:t>ЛОТ № 1: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r w:rsidR="004960A0">
        <w:t>г. Ершов, тер. в районе кирпичного завода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4960A0">
        <w:t>001102</w:t>
      </w:r>
      <w:r w:rsidRPr="00283C9B">
        <w:t>:</w:t>
      </w:r>
      <w:r w:rsidR="004960A0">
        <w:t>11</w:t>
      </w:r>
      <w:r w:rsidRPr="00283C9B">
        <w:t>, категория земель: земли населенных пунктов,</w:t>
      </w:r>
      <w:r w:rsidR="009D5143" w:rsidRPr="009D5143">
        <w:t xml:space="preserve"> </w:t>
      </w:r>
      <w:r w:rsidR="000F4D34" w:rsidRPr="00DE64D5">
        <w:t xml:space="preserve">в границах </w:t>
      </w:r>
      <w:r w:rsidR="001C5795" w:rsidRPr="001C5795">
        <w:t>производственно</w:t>
      </w:r>
      <w:r w:rsidR="0083555B">
        <w:t>й зоны</w:t>
      </w:r>
      <w:r w:rsidR="001C5795">
        <w:rPr>
          <w:sz w:val="28"/>
          <w:szCs w:val="28"/>
        </w:rPr>
        <w:t xml:space="preserve"> </w:t>
      </w:r>
      <w:r w:rsidR="000F4D34" w:rsidRPr="00DE64D5">
        <w:t>(П-1</w:t>
      </w:r>
      <w:r w:rsidR="00AC7515">
        <w:t>)</w:t>
      </w:r>
      <w:r w:rsidR="000F4D34">
        <w:rPr>
          <w:color w:val="000000"/>
        </w:rPr>
        <w:t xml:space="preserve">, </w:t>
      </w:r>
      <w:r w:rsidR="003D5675">
        <w:t>р</w:t>
      </w:r>
      <w:r w:rsidR="003D5675" w:rsidRPr="00283C9B">
        <w:t xml:space="preserve">азрешенное использование земельного участка: </w:t>
      </w:r>
      <w:r w:rsidR="004960A0">
        <w:t>для размещения производственной базы</w:t>
      </w:r>
      <w:r w:rsidR="003D5675" w:rsidRPr="00283C9B">
        <w:t xml:space="preserve">, площадь земельного участка </w:t>
      </w:r>
      <w:r w:rsidR="004960A0">
        <w:t>3750</w:t>
      </w:r>
      <w:r w:rsidR="003D5675" w:rsidRPr="00283C9B">
        <w:t xml:space="preserve"> кв</w:t>
      </w:r>
      <w:proofErr w:type="gramStart"/>
      <w:r w:rsidR="003D5675" w:rsidRPr="00283C9B">
        <w:t>.м</w:t>
      </w:r>
      <w:proofErr w:type="gramEnd"/>
      <w:r w:rsidR="003D5675" w:rsidRPr="00283C9B">
        <w:t xml:space="preserve">, сроком на </w:t>
      </w:r>
      <w:r w:rsidR="004960A0">
        <w:t>32</w:t>
      </w:r>
      <w:r w:rsidR="00DF7BBE">
        <w:t xml:space="preserve"> </w:t>
      </w:r>
      <w:r w:rsidR="002B4402">
        <w:t xml:space="preserve"> (</w:t>
      </w:r>
      <w:r w:rsidR="004960A0">
        <w:t>тридцать два</w:t>
      </w:r>
      <w:r w:rsidR="002B4402">
        <w:t>)</w:t>
      </w:r>
      <w:r w:rsidR="00DF7BBE">
        <w:t xml:space="preserve"> месяц</w:t>
      </w:r>
      <w:r w:rsidR="001C5795">
        <w:t>а</w:t>
      </w:r>
      <w:r w:rsidR="003D5675" w:rsidRPr="00283C9B">
        <w:t>, обременения:</w:t>
      </w:r>
      <w:r w:rsidR="001C5795" w:rsidRPr="001C5795">
        <w:rPr>
          <w:sz w:val="28"/>
          <w:szCs w:val="28"/>
        </w:rPr>
        <w:t xml:space="preserve"> </w:t>
      </w:r>
      <w:r w:rsidR="004960A0" w:rsidRPr="004960A0">
        <w:t>отсутствуют.</w:t>
      </w:r>
    </w:p>
    <w:p w:rsidR="004960A0" w:rsidRDefault="004960A0" w:rsidP="004960A0">
      <w:pPr>
        <w:ind w:firstLine="540"/>
        <w:jc w:val="both"/>
      </w:pPr>
      <w:bookmarkStart w:id="0" w:name="dst97"/>
      <w:bookmarkEnd w:id="0"/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proofErr w:type="gramStart"/>
      <w:r>
        <w:t>г</w:t>
      </w:r>
      <w:proofErr w:type="gramEnd"/>
      <w:r>
        <w:t>. Ершов, ул. Телеграфная, в районе № 17Б/2, участок 3</w:t>
      </w:r>
      <w:r w:rsidRPr="00283C9B">
        <w:t>, кадастровый номер: 64:</w:t>
      </w:r>
      <w:r>
        <w:t>13</w:t>
      </w:r>
      <w:r w:rsidRPr="00283C9B">
        <w:t>:</w:t>
      </w:r>
      <w:r>
        <w:t>004002</w:t>
      </w:r>
      <w:r w:rsidRPr="00283C9B">
        <w:t>:</w:t>
      </w:r>
      <w:r>
        <w:t>290</w:t>
      </w:r>
      <w:r w:rsidRPr="00283C9B">
        <w:t>, категория земель: земли населенных пунктов,</w:t>
      </w:r>
      <w:r w:rsidRPr="009D5143">
        <w:t xml:space="preserve"> </w:t>
      </w:r>
      <w:r w:rsidRPr="00DE64D5">
        <w:t xml:space="preserve">в границах </w:t>
      </w:r>
      <w:r w:rsidRPr="001C5795">
        <w:t>производственно</w:t>
      </w:r>
      <w:r>
        <w:t>й зоны</w:t>
      </w:r>
      <w:r>
        <w:rPr>
          <w:sz w:val="28"/>
          <w:szCs w:val="28"/>
        </w:rPr>
        <w:t xml:space="preserve"> </w:t>
      </w:r>
      <w:r w:rsidRPr="00DE64D5">
        <w:t>(П-1</w:t>
      </w:r>
      <w:r>
        <w:t>)</w:t>
      </w:r>
      <w:r>
        <w:rPr>
          <w:color w:val="000000"/>
        </w:rPr>
        <w:t xml:space="preserve">, </w:t>
      </w:r>
      <w:r>
        <w:t>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270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 (восемнадцать) месяцев</w:t>
      </w:r>
      <w:r w:rsidRPr="00283C9B">
        <w:t>, обременения:</w:t>
      </w:r>
      <w:r w:rsidRPr="001C5795">
        <w:rPr>
          <w:sz w:val="28"/>
          <w:szCs w:val="28"/>
        </w:rPr>
        <w:t xml:space="preserve"> </w:t>
      </w:r>
      <w:r w:rsidRPr="004960A0">
        <w:t>отсутствуют.</w:t>
      </w:r>
    </w:p>
    <w:p w:rsidR="004960A0" w:rsidRDefault="004960A0" w:rsidP="004960A0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</w:t>
      </w:r>
      <w:r>
        <w:t xml:space="preserve">Российская Федерация, </w:t>
      </w:r>
      <w:r w:rsidRPr="00283C9B">
        <w:t xml:space="preserve">Саратовская область, </w:t>
      </w:r>
      <w:proofErr w:type="spellStart"/>
      <w:r>
        <w:t>Ершовский</w:t>
      </w:r>
      <w:proofErr w:type="spellEnd"/>
      <w:r>
        <w:t xml:space="preserve"> муниципальный район, городское поселение город Ершов, город Ершов, территория ГСК </w:t>
      </w:r>
      <w:r w:rsidR="00507073">
        <w:t>П</w:t>
      </w:r>
      <w:r>
        <w:t xml:space="preserve">арк, </w:t>
      </w:r>
      <w:proofErr w:type="spellStart"/>
      <w:r>
        <w:t>з</w:t>
      </w:r>
      <w:proofErr w:type="spellEnd"/>
      <w:r>
        <w:t>/у 31</w:t>
      </w:r>
      <w:r w:rsidRPr="00283C9B">
        <w:t>, кадастровый номер: 64:</w:t>
      </w:r>
      <w:r>
        <w:t>13</w:t>
      </w:r>
      <w:r w:rsidRPr="00283C9B">
        <w:t>:</w:t>
      </w:r>
      <w:r>
        <w:t>004309</w:t>
      </w:r>
      <w:r w:rsidRPr="00283C9B">
        <w:t>:</w:t>
      </w:r>
      <w:r>
        <w:t>178</w:t>
      </w:r>
      <w:r w:rsidRPr="00283C9B">
        <w:t>, категория земель: земли населенных пунктов,</w:t>
      </w:r>
      <w:r w:rsidR="00507073" w:rsidRPr="00507073">
        <w:t xml:space="preserve"> </w:t>
      </w:r>
      <w:r w:rsidR="00507073">
        <w:t>в границах коммунально-складской зоны (П-2)</w:t>
      </w:r>
      <w:r>
        <w:rPr>
          <w:color w:val="000000"/>
        </w:rPr>
        <w:t xml:space="preserve">, </w:t>
      </w:r>
      <w:r>
        <w:t>р</w:t>
      </w:r>
      <w:r w:rsidRPr="00283C9B">
        <w:t xml:space="preserve">азрешенное использование земельного участка: </w:t>
      </w:r>
      <w:r w:rsidR="00507073">
        <w:t>объекты гаражного использования</w:t>
      </w:r>
      <w:r w:rsidRPr="00283C9B">
        <w:t xml:space="preserve">, площадь земельного участка </w:t>
      </w:r>
      <w:r w:rsidR="00507073"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 (восемнадцать) месяцев</w:t>
      </w:r>
      <w:r w:rsidRPr="00283C9B">
        <w:t>, обременения:</w:t>
      </w:r>
      <w:r w:rsidRPr="001C5795">
        <w:rPr>
          <w:sz w:val="28"/>
          <w:szCs w:val="28"/>
        </w:rPr>
        <w:t xml:space="preserve"> </w:t>
      </w:r>
      <w:r w:rsidRPr="004960A0">
        <w:t>отсутствуют.</w:t>
      </w: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4960A0" w:rsidRDefault="004960A0" w:rsidP="00AC7515">
      <w:pPr>
        <w:spacing w:line="240" w:lineRule="atLeast"/>
        <w:jc w:val="both"/>
        <w:rPr>
          <w:color w:val="000000"/>
        </w:rPr>
      </w:pPr>
    </w:p>
    <w:p w:rsidR="00AC7515" w:rsidRPr="00CE16ED" w:rsidRDefault="00AC7515" w:rsidP="00AC7515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>
        <w:rPr>
          <w:color w:val="000000"/>
        </w:rPr>
        <w:t>29.05.2017 года № 53-304 «</w:t>
      </w:r>
      <w:r w:rsidRPr="00AC7515">
        <w:rPr>
          <w:color w:val="000000"/>
        </w:rPr>
        <w:t>Об</w:t>
      </w:r>
      <w:r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Pr="00AC7515">
        <w:t>Ершовского</w:t>
      </w:r>
      <w:proofErr w:type="spellEnd"/>
      <w:r w:rsidRPr="00AC7515">
        <w:t xml:space="preserve"> муниципального    района   Саратовской   области»</w:t>
      </w:r>
      <w:r w:rsidR="00C46C00">
        <w:t>, для зоны П-1 (производственная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ayout w:type="fixed"/>
        <w:tblLook w:val="04A0"/>
      </w:tblPr>
      <w:tblGrid>
        <w:gridCol w:w="2518"/>
        <w:gridCol w:w="6691"/>
      </w:tblGrid>
      <w:tr w:rsidR="00C46C00" w:rsidRPr="00A758B7" w:rsidTr="00BC6FDD">
        <w:trPr>
          <w:trHeight w:val="336"/>
        </w:trPr>
        <w:tc>
          <w:tcPr>
            <w:tcW w:w="2518" w:type="dxa"/>
          </w:tcPr>
          <w:p w:rsidR="00C46C00" w:rsidRPr="00A758B7" w:rsidRDefault="00C46C00" w:rsidP="00BC6FDD">
            <w:pPr>
              <w:rPr>
                <w:b/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C46C00" w:rsidRPr="00A758B7" w:rsidRDefault="00C46C00" w:rsidP="00BC6FDD">
            <w:pPr>
              <w:rPr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6C00" w:rsidRPr="00A758B7" w:rsidTr="001E3FCD">
        <w:trPr>
          <w:trHeight w:val="3432"/>
        </w:trPr>
        <w:tc>
          <w:tcPr>
            <w:tcW w:w="2518" w:type="dxa"/>
          </w:tcPr>
          <w:p w:rsidR="00C46C00" w:rsidRPr="00A758B7" w:rsidRDefault="00C46C00" w:rsidP="00BC6FDD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(6.9);</w:t>
            </w:r>
          </w:p>
        </w:tc>
        <w:tc>
          <w:tcPr>
            <w:tcW w:w="6691" w:type="dxa"/>
          </w:tcPr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15000000 кв. м;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м;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4 м.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8F737D" w:rsidRPr="00CA6B53" w:rsidRDefault="008F737D" w:rsidP="001C579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7073" w:rsidRPr="00CE16ED" w:rsidRDefault="008F737D" w:rsidP="00507073">
      <w:pPr>
        <w:spacing w:line="240" w:lineRule="atLeast"/>
        <w:jc w:val="both"/>
        <w:rPr>
          <w:sz w:val="28"/>
          <w:szCs w:val="28"/>
        </w:rPr>
      </w:pPr>
      <w:r w:rsidRPr="00CA6B53">
        <w:rPr>
          <w:color w:val="000000"/>
        </w:rPr>
        <w:t xml:space="preserve"> </w:t>
      </w:r>
      <w:r w:rsidR="0050707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507073" w:rsidRPr="00CE16ED" w:rsidRDefault="00507073" w:rsidP="0050707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507073" w:rsidRPr="00A758B7" w:rsidTr="0016456A">
        <w:trPr>
          <w:trHeight w:val="70"/>
        </w:trPr>
        <w:tc>
          <w:tcPr>
            <w:tcW w:w="2660" w:type="dxa"/>
          </w:tcPr>
          <w:p w:rsidR="00507073" w:rsidRPr="00507073" w:rsidRDefault="00507073" w:rsidP="0016456A">
            <w:pPr>
              <w:jc w:val="both"/>
              <w:rPr>
                <w:b/>
                <w:sz w:val="24"/>
                <w:szCs w:val="24"/>
              </w:rPr>
            </w:pPr>
            <w:r w:rsidRPr="00507073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  <w:vMerge w:val="restart"/>
          </w:tcPr>
          <w:p w:rsidR="00507073" w:rsidRPr="00507073" w:rsidRDefault="00507073" w:rsidP="00507073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10000 кв. м;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 м;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507073" w:rsidRPr="00A758B7" w:rsidRDefault="00507073" w:rsidP="005070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507073" w:rsidRPr="00A758B7" w:rsidRDefault="00507073" w:rsidP="00507073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73" w:rsidTr="0016456A">
        <w:trPr>
          <w:trHeight w:val="70"/>
        </w:trPr>
        <w:tc>
          <w:tcPr>
            <w:tcW w:w="2660" w:type="dxa"/>
          </w:tcPr>
          <w:p w:rsidR="00507073" w:rsidRPr="00A758B7" w:rsidRDefault="00507073" w:rsidP="0016456A">
            <w:pPr>
              <w:jc w:val="both"/>
              <w:rPr>
                <w:sz w:val="24"/>
                <w:szCs w:val="24"/>
                <w:lang w:eastAsia="ru-RU"/>
              </w:rPr>
            </w:pPr>
            <w:r w:rsidRPr="00B1666A">
              <w:rPr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549" w:type="dxa"/>
            <w:vMerge/>
          </w:tcPr>
          <w:p w:rsidR="00507073" w:rsidRDefault="00507073" w:rsidP="005070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7073" w:rsidRPr="00CE16ED" w:rsidRDefault="00507073" w:rsidP="00507073">
      <w:pPr>
        <w:spacing w:line="240" w:lineRule="atLeast"/>
        <w:jc w:val="both"/>
        <w:rPr>
          <w:sz w:val="28"/>
          <w:szCs w:val="28"/>
        </w:rPr>
      </w:pPr>
    </w:p>
    <w:p w:rsidR="002B4402" w:rsidRDefault="002B4402" w:rsidP="001C5795">
      <w:pPr>
        <w:pStyle w:val="ConsNormal"/>
        <w:widowControl/>
        <w:spacing w:before="0"/>
        <w:ind w:left="0" w:right="0" w:firstLine="0"/>
      </w:pPr>
    </w:p>
    <w:p w:rsidR="007519BE" w:rsidRPr="00E334C6" w:rsidRDefault="007519BE" w:rsidP="009F1158">
      <w:pPr>
        <w:ind w:firstLine="54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7A25B2" w:rsidRDefault="00C46C00" w:rsidP="00C46C00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r w:rsidR="00507073">
        <w:rPr>
          <w:rFonts w:ascii="Times New Roman" w:hAnsi="Times New Roman"/>
          <w:sz w:val="24"/>
          <w:szCs w:val="24"/>
        </w:rPr>
        <w:t>г. Ершов, тер</w:t>
      </w:r>
      <w:proofErr w:type="gramStart"/>
      <w:r w:rsidR="00507073">
        <w:rPr>
          <w:rFonts w:ascii="Times New Roman" w:hAnsi="Times New Roman"/>
          <w:sz w:val="24"/>
          <w:szCs w:val="24"/>
        </w:rPr>
        <w:t>.</w:t>
      </w:r>
      <w:proofErr w:type="gramEnd"/>
      <w:r w:rsidR="005070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073">
        <w:rPr>
          <w:rFonts w:ascii="Times New Roman" w:hAnsi="Times New Roman"/>
          <w:sz w:val="24"/>
          <w:szCs w:val="24"/>
        </w:rPr>
        <w:t>в</w:t>
      </w:r>
      <w:proofErr w:type="gramEnd"/>
      <w:r w:rsidR="00507073">
        <w:rPr>
          <w:rFonts w:ascii="Times New Roman" w:hAnsi="Times New Roman"/>
          <w:sz w:val="24"/>
          <w:szCs w:val="24"/>
        </w:rPr>
        <w:t xml:space="preserve"> районе кирпичного завода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507073">
        <w:rPr>
          <w:rFonts w:ascii="Times New Roman" w:hAnsi="Times New Roman"/>
        </w:rPr>
        <w:t>3</w:t>
      </w:r>
      <w:r>
        <w:rPr>
          <w:rFonts w:ascii="Times New Roman" w:hAnsi="Times New Roman"/>
        </w:rPr>
        <w:t>0 кВ</w:t>
      </w:r>
      <w:r w:rsidR="0050707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50707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0А, сроки подключения объекта капитального строительства к сетям инженерно-технологического обеспечения- в соответствии с постановлением Правительства РФ от 27 декабря 2004 г. № 861 «Об утверждении Правил технологического присоединения </w:t>
      </w:r>
    </w:p>
    <w:p w:rsidR="007A25B2" w:rsidRDefault="007A25B2" w:rsidP="00C46C00">
      <w:pPr>
        <w:pStyle w:val="a4"/>
        <w:ind w:left="0"/>
        <w:jc w:val="both"/>
        <w:rPr>
          <w:rFonts w:ascii="Times New Roman" w:hAnsi="Times New Roman"/>
        </w:rPr>
      </w:pPr>
    </w:p>
    <w:p w:rsidR="007A25B2" w:rsidRDefault="007A25B2" w:rsidP="00C46C00">
      <w:pPr>
        <w:pStyle w:val="a4"/>
        <w:ind w:left="0"/>
        <w:jc w:val="both"/>
        <w:rPr>
          <w:rFonts w:ascii="Times New Roman" w:hAnsi="Times New Roman"/>
        </w:rPr>
      </w:pPr>
    </w:p>
    <w:p w:rsidR="007A25B2" w:rsidRDefault="007A25B2" w:rsidP="00C46C00">
      <w:pPr>
        <w:pStyle w:val="a4"/>
        <w:ind w:left="0"/>
        <w:jc w:val="both"/>
        <w:rPr>
          <w:rFonts w:ascii="Times New Roman" w:hAnsi="Times New Roman"/>
        </w:rPr>
      </w:pPr>
    </w:p>
    <w:p w:rsidR="00C46C00" w:rsidRPr="00A16110" w:rsidRDefault="00C46C00" w:rsidP="00C46C00">
      <w:pPr>
        <w:pStyle w:val="a4"/>
        <w:ind w:left="0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8D7A25" w:rsidRPr="00425DB2" w:rsidRDefault="00C46C00" w:rsidP="008D7A25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 w:rsidR="008D7A25">
        <w:rPr>
          <w:rFonts w:ascii="Times New Roman" w:hAnsi="Times New Roman"/>
        </w:rPr>
        <w:t xml:space="preserve"> </w:t>
      </w:r>
      <w:r w:rsidR="008D7A25"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 w:rsidR="008D7A25">
        <w:rPr>
          <w:rFonts w:ascii="Times New Roman" w:hAnsi="Times New Roman"/>
        </w:rPr>
        <w:t>, сообща</w:t>
      </w:r>
      <w:r w:rsidR="008D7A25" w:rsidRPr="00C95B59">
        <w:rPr>
          <w:rFonts w:ascii="Times New Roman" w:hAnsi="Times New Roman"/>
        </w:rPr>
        <w:t>ет</w:t>
      </w:r>
      <w:r w:rsidR="008D7A25"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 w:rsidR="008D7A25">
        <w:rPr>
          <w:rFonts w:ascii="Times New Roman" w:hAnsi="Times New Roman"/>
        </w:rPr>
        <w:t>объекта</w:t>
      </w:r>
      <w:proofErr w:type="gramEnd"/>
      <w:r w:rsidR="008D7A25">
        <w:rPr>
          <w:rFonts w:ascii="Times New Roman" w:hAnsi="Times New Roman"/>
        </w:rPr>
        <w:t xml:space="preserve"> который будет располагаться по адресу: Саратовская область, г. Ершов, тер</w:t>
      </w:r>
      <w:proofErr w:type="gramStart"/>
      <w:r w:rsidR="008D7A25">
        <w:rPr>
          <w:rFonts w:ascii="Times New Roman" w:hAnsi="Times New Roman"/>
        </w:rPr>
        <w:t>.</w:t>
      </w:r>
      <w:proofErr w:type="gramEnd"/>
      <w:r w:rsidR="008D7A25">
        <w:rPr>
          <w:rFonts w:ascii="Times New Roman" w:hAnsi="Times New Roman"/>
        </w:rPr>
        <w:t xml:space="preserve"> </w:t>
      </w:r>
      <w:proofErr w:type="gramStart"/>
      <w:r w:rsidR="008D7A25">
        <w:rPr>
          <w:rFonts w:ascii="Times New Roman" w:hAnsi="Times New Roman"/>
        </w:rPr>
        <w:t>в</w:t>
      </w:r>
      <w:proofErr w:type="gramEnd"/>
      <w:r w:rsidR="008D7A25">
        <w:rPr>
          <w:rFonts w:ascii="Times New Roman" w:hAnsi="Times New Roman"/>
        </w:rPr>
        <w:t xml:space="preserve"> районе кирпичного завода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 w:rsidR="008D7A25">
        <w:rPr>
          <w:rFonts w:ascii="Times New Roman" w:hAnsi="Times New Roman"/>
        </w:rPr>
        <w:t>трансгаз</w:t>
      </w:r>
      <w:proofErr w:type="spellEnd"/>
      <w:r w:rsidR="008D7A25">
        <w:rPr>
          <w:rFonts w:ascii="Times New Roman" w:hAnsi="Times New Roman"/>
        </w:rPr>
        <w:t xml:space="preserve"> Саратов».</w:t>
      </w:r>
    </w:p>
    <w:p w:rsidR="00C46C00" w:rsidRPr="00CF5275" w:rsidRDefault="00C46C00" w:rsidP="00C46C00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8D7A25" w:rsidRPr="00A16110" w:rsidRDefault="008D7A25" w:rsidP="008D7A25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r>
        <w:rPr>
          <w:rFonts w:ascii="Times New Roman" w:hAnsi="Times New Roman"/>
          <w:sz w:val="24"/>
          <w:szCs w:val="24"/>
        </w:rPr>
        <w:t>г. Ершов, 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 кирпичного завода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D05BCB" w:rsidRDefault="00D05BCB" w:rsidP="00D05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5BCB" w:rsidRPr="00D05BCB" w:rsidRDefault="00D05BCB" w:rsidP="00D05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5BCB">
        <w:rPr>
          <w:rFonts w:ascii="Times New Roman" w:hAnsi="Times New Roman"/>
          <w:b/>
          <w:sz w:val="24"/>
          <w:szCs w:val="24"/>
        </w:rPr>
        <w:t>ЛОТ № 2.</w:t>
      </w:r>
    </w:p>
    <w:p w:rsidR="007A25B2" w:rsidRDefault="00D05BCB" w:rsidP="00D05BCB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Телеграфная, в районе № 17Б/2, участок 3. </w:t>
      </w:r>
      <w:r>
        <w:rPr>
          <w:rFonts w:ascii="Times New Roman" w:hAnsi="Times New Roman"/>
        </w:rPr>
        <w:t xml:space="preserve">Предельная свободная мощность существующих сетей 230 кВт;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нагрузка- 15кВт,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 </w:t>
      </w:r>
    </w:p>
    <w:p w:rsidR="007A25B2" w:rsidRDefault="007A25B2" w:rsidP="00D05BCB">
      <w:pPr>
        <w:pStyle w:val="a4"/>
        <w:ind w:left="0"/>
        <w:jc w:val="both"/>
        <w:rPr>
          <w:rFonts w:ascii="Times New Roman" w:hAnsi="Times New Roman"/>
        </w:rPr>
      </w:pPr>
    </w:p>
    <w:p w:rsidR="007A25B2" w:rsidRDefault="007A25B2" w:rsidP="00D05BCB">
      <w:pPr>
        <w:pStyle w:val="a4"/>
        <w:ind w:left="0"/>
        <w:jc w:val="both"/>
        <w:rPr>
          <w:rFonts w:ascii="Times New Roman" w:hAnsi="Times New Roman"/>
        </w:rPr>
      </w:pPr>
    </w:p>
    <w:p w:rsidR="007A25B2" w:rsidRDefault="007A25B2" w:rsidP="00D05BCB">
      <w:pPr>
        <w:pStyle w:val="a4"/>
        <w:ind w:left="0"/>
        <w:jc w:val="both"/>
        <w:rPr>
          <w:rFonts w:ascii="Times New Roman" w:hAnsi="Times New Roman"/>
        </w:rPr>
      </w:pPr>
    </w:p>
    <w:p w:rsidR="00D05BCB" w:rsidRPr="00A16110" w:rsidRDefault="00D05BCB" w:rsidP="00D05BCB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</w:t>
      </w:r>
      <w:proofErr w:type="gramStart"/>
      <w:r>
        <w:rPr>
          <w:rFonts w:ascii="Times New Roman" w:hAnsi="Times New Roman"/>
        </w:rPr>
        <w:t>Вт вкл</w:t>
      </w:r>
      <w:proofErr w:type="gramEnd"/>
      <w:r>
        <w:rPr>
          <w:rFonts w:ascii="Times New Roman" w:hAnsi="Times New Roman"/>
        </w:rPr>
        <w:t xml:space="preserve">ючительно (с учетом ранее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D05BCB" w:rsidRPr="00A16110" w:rsidRDefault="00D05BCB" w:rsidP="00D05BCB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ул. телеграфная, в районе № 17Б/2, участок 3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D05BCB" w:rsidRDefault="00D05BCB" w:rsidP="00D05BCB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Телеграфная, в районе № 17Б/2, участок 3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D05BCB" w:rsidRPr="00D05BCB" w:rsidRDefault="00D05BCB" w:rsidP="00D05BCB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D05BCB">
        <w:rPr>
          <w:rFonts w:ascii="Times New Roman" w:hAnsi="Times New Roman"/>
          <w:b/>
        </w:rPr>
        <w:t>ЛОТ № 3.</w:t>
      </w:r>
    </w:p>
    <w:p w:rsidR="00D05BCB" w:rsidRDefault="00D05BCB" w:rsidP="00D05BC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филиал ОАО «РЖД» «</w:t>
      </w:r>
      <w:proofErr w:type="spellStart"/>
      <w:r>
        <w:rPr>
          <w:rFonts w:ascii="Times New Roman" w:hAnsi="Times New Roman"/>
          <w:sz w:val="24"/>
          <w:szCs w:val="24"/>
        </w:rPr>
        <w:t>Трансэнерго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Приволжская дирекция по энергообеспечению </w:t>
      </w:r>
      <w:proofErr w:type="spellStart"/>
      <w:r>
        <w:rPr>
          <w:rFonts w:ascii="Times New Roman" w:hAnsi="Times New Roman"/>
          <w:sz w:val="24"/>
          <w:szCs w:val="24"/>
        </w:rPr>
        <w:t>Ершовская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дистанция электроснабжения сообщает, что  имеется техническая возможность в подключении к сетям электроснабжения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05BCB" w:rsidRPr="00A16110" w:rsidRDefault="00D05BCB" w:rsidP="00D05BCB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будет располагаться по адресу: Российская Федерация,  Саратовская область, 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город Ершов, территория ГСК Парк,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 31.</w:t>
      </w:r>
    </w:p>
    <w:p w:rsidR="00D05BCB" w:rsidRPr="00425DB2" w:rsidRDefault="00D05BCB" w:rsidP="00D05BCB">
      <w:pPr>
        <w:pStyle w:val="a4"/>
        <w:ind w:left="0"/>
        <w:jc w:val="both"/>
        <w:rPr>
          <w:rFonts w:ascii="Times New Roman" w:hAnsi="Times New Roman"/>
          <w:b/>
        </w:rPr>
      </w:pPr>
      <w:r w:rsidRPr="00F743B3">
        <w:t xml:space="preserve"> </w:t>
      </w: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 Саратовская область, 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город Ершов, территория ГСК Парк,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 31</w:t>
      </w:r>
      <w:r>
        <w:rPr>
          <w:rFonts w:ascii="Times New Roman" w:hAnsi="Times New Roman"/>
        </w:rPr>
        <w:t xml:space="preserve">   в связи с тем, что АГРС «Ершов», от которой будет производиться подача газа на вышеуказанные объекты, находится в списке станций без резерва мощност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A25B2" w:rsidRDefault="00D05BCB" w:rsidP="00D05BCB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r>
        <w:rPr>
          <w:rFonts w:ascii="Times New Roman" w:hAnsi="Times New Roman"/>
          <w:sz w:val="24"/>
          <w:szCs w:val="24"/>
        </w:rPr>
        <w:t xml:space="preserve">  Российская Федерация,  Саратовская область, 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город Ершов, территория ГСК Парк,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31  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</w:t>
      </w:r>
    </w:p>
    <w:p w:rsidR="007A25B2" w:rsidRDefault="007A25B2" w:rsidP="00D05BCB">
      <w:pPr>
        <w:pStyle w:val="a4"/>
        <w:ind w:left="0"/>
        <w:jc w:val="both"/>
        <w:rPr>
          <w:rFonts w:ascii="Times New Roman" w:hAnsi="Times New Roman"/>
        </w:rPr>
      </w:pPr>
    </w:p>
    <w:p w:rsidR="007A25B2" w:rsidRDefault="007A25B2" w:rsidP="00D05BCB">
      <w:pPr>
        <w:pStyle w:val="a4"/>
        <w:ind w:left="0"/>
        <w:jc w:val="both"/>
        <w:rPr>
          <w:rFonts w:ascii="Times New Roman" w:hAnsi="Times New Roman"/>
        </w:rPr>
      </w:pPr>
    </w:p>
    <w:p w:rsidR="00D05BCB" w:rsidRPr="00A16110" w:rsidRDefault="00D05BCB" w:rsidP="00D05BCB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подключение (технологическое присоединение) на дату опубликования указанного извещени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сложная врезка в чугунную трубу- 5819,75 руб., сталь- 5819,75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 xml:space="preserve">- </w:t>
      </w:r>
      <w:r w:rsidR="007A25B2">
        <w:rPr>
          <w:rFonts w:ascii="Times New Roman" w:hAnsi="Times New Roman"/>
        </w:rPr>
        <w:t>3175,14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7A25B2">
        <w:t>64000,00</w:t>
      </w:r>
      <w:r w:rsidR="00772382">
        <w:t xml:space="preserve"> </w:t>
      </w:r>
      <w:r w:rsidRPr="00874065">
        <w:t>(</w:t>
      </w:r>
      <w:r w:rsidR="007A25B2">
        <w:t>Шестьдесят четыре тысячи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 xml:space="preserve">7000,00 </w:t>
      </w:r>
      <w:r w:rsidRPr="00874065">
        <w:t>(</w:t>
      </w:r>
      <w:r>
        <w:t>Семь тысяч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>
        <w:t xml:space="preserve">800,00 </w:t>
      </w:r>
      <w:r w:rsidRPr="00874065">
        <w:t>(</w:t>
      </w:r>
      <w:r>
        <w:t>Восемьсот</w:t>
      </w:r>
      <w:r w:rsidRPr="00874065">
        <w:t>) руб</w:t>
      </w:r>
      <w:r>
        <w:t>.</w:t>
      </w:r>
      <w:r w:rsidRPr="00874065">
        <w:t xml:space="preserve"> </w:t>
      </w:r>
      <w:r>
        <w:t>00 коп.</w:t>
      </w:r>
    </w:p>
    <w:p w:rsidR="007A25B2" w:rsidRDefault="007A25B2" w:rsidP="004D757E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A25B2">
        <w:rPr>
          <w:b/>
          <w:color w:val="000000" w:themeColor="text1"/>
        </w:rPr>
        <w:t>24</w:t>
      </w:r>
      <w:r w:rsidR="0046199D">
        <w:rPr>
          <w:b/>
          <w:color w:val="000000" w:themeColor="text1"/>
        </w:rPr>
        <w:t xml:space="preserve">» </w:t>
      </w:r>
      <w:r w:rsidR="0090462F">
        <w:rPr>
          <w:b/>
          <w:color w:val="000000" w:themeColor="text1"/>
        </w:rPr>
        <w:t>января 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7A25B2">
        <w:rPr>
          <w:b/>
        </w:rPr>
        <w:t>27</w:t>
      </w:r>
      <w:r w:rsidR="00F24972" w:rsidRPr="006E64AC">
        <w:rPr>
          <w:b/>
          <w:color w:val="000000" w:themeColor="text1"/>
        </w:rPr>
        <w:t xml:space="preserve">» </w:t>
      </w:r>
      <w:r w:rsidR="0090462F">
        <w:rPr>
          <w:b/>
          <w:color w:val="000000" w:themeColor="text1"/>
        </w:rPr>
        <w:t>января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7A25B2">
        <w:rPr>
          <w:b/>
          <w:color w:val="000000" w:themeColor="text1"/>
        </w:rPr>
        <w:t>31» января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5259AD">
        <w:t>38400,00</w:t>
      </w:r>
      <w:r w:rsidRPr="00427EB7">
        <w:t xml:space="preserve"> (</w:t>
      </w:r>
      <w:r w:rsidR="005259AD">
        <w:t>Тридцать восемь четыреста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5259AD" w:rsidRDefault="005259AD" w:rsidP="005259AD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>
        <w:t>4200,00</w:t>
      </w:r>
      <w:r w:rsidRPr="00427EB7">
        <w:t xml:space="preserve"> (</w:t>
      </w:r>
      <w:r>
        <w:t>Четыре тысячи двести)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proofErr w:type="gramStart"/>
      <w:r>
        <w:t>.,</w:t>
      </w:r>
      <w:proofErr w:type="gramEnd"/>
    </w:p>
    <w:p w:rsidR="005259AD" w:rsidRDefault="005259AD" w:rsidP="005259AD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>
        <w:t>480,00</w:t>
      </w:r>
      <w:r w:rsidRPr="00427EB7">
        <w:t xml:space="preserve"> (</w:t>
      </w:r>
      <w:r>
        <w:t>Четыреста восемьдесят)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1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1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lastRenderedPageBreak/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  <w:r w:rsidRPr="00427EB7">
        <w:rPr>
          <w:lang w:eastAsia="ru-RU"/>
        </w:rPr>
        <w:lastRenderedPageBreak/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BB5A5A" w:rsidRDefault="00ED3486" w:rsidP="00ED3486">
      <w:pPr>
        <w:pStyle w:val="2"/>
        <w:spacing w:after="0" w:line="240" w:lineRule="exact"/>
        <w:jc w:val="center"/>
      </w:pPr>
      <w:r>
        <w:t xml:space="preserve">    </w:t>
      </w: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46199D" w:rsidRDefault="00BB5A5A" w:rsidP="00ED3486">
      <w:pPr>
        <w:pStyle w:val="2"/>
        <w:spacing w:after="0" w:line="240" w:lineRule="exact"/>
        <w:jc w:val="center"/>
      </w:pPr>
      <w:r>
        <w:t xml:space="preserve">                         </w:t>
      </w:r>
    </w:p>
    <w:p w:rsidR="0046199D" w:rsidRDefault="0046199D" w:rsidP="00ED3486">
      <w:pPr>
        <w:pStyle w:val="2"/>
        <w:spacing w:after="0" w:line="240" w:lineRule="exact"/>
        <w:jc w:val="center"/>
      </w:pPr>
    </w:p>
    <w:p w:rsidR="0046199D" w:rsidRDefault="0046199D" w:rsidP="00ED3486">
      <w:pPr>
        <w:pStyle w:val="2"/>
        <w:spacing w:after="0" w:line="240" w:lineRule="exact"/>
        <w:jc w:val="center"/>
      </w:pPr>
    </w:p>
    <w:p w:rsidR="007A25B2" w:rsidRDefault="0046199D" w:rsidP="00ED3486">
      <w:pPr>
        <w:pStyle w:val="2"/>
        <w:spacing w:after="0" w:line="240" w:lineRule="exact"/>
        <w:jc w:val="center"/>
      </w:pPr>
      <w:r>
        <w:t xml:space="preserve">                         </w:t>
      </w:r>
      <w:r w:rsidR="00ED3486">
        <w:t xml:space="preserve"> </w:t>
      </w: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7A25B2" w:rsidRDefault="007A25B2" w:rsidP="00ED3486">
      <w:pPr>
        <w:pStyle w:val="2"/>
        <w:spacing w:after="0" w:line="240" w:lineRule="exact"/>
        <w:jc w:val="center"/>
      </w:pPr>
    </w:p>
    <w:p w:rsidR="00F24972" w:rsidRPr="009B19FE" w:rsidRDefault="007A25B2" w:rsidP="00ED3486">
      <w:pPr>
        <w:pStyle w:val="2"/>
        <w:spacing w:after="0" w:line="240" w:lineRule="exact"/>
        <w:jc w:val="center"/>
      </w:pPr>
      <w:r>
        <w:t xml:space="preserve">                         </w:t>
      </w:r>
      <w:r w:rsidR="00F24972" w:rsidRPr="009B19FE">
        <w:t xml:space="preserve">Главе </w:t>
      </w:r>
      <w:proofErr w:type="spellStart"/>
      <w:r w:rsidR="00D36DA6"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BB5A5A" w:rsidRDefault="00BB5A5A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</w:t>
      </w:r>
      <w:r w:rsidR="0046199D">
        <w:t>месяцев</w:t>
      </w:r>
      <w:r w:rsidRPr="004747E9">
        <w:t xml:space="preserve">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 xml:space="preserve">2.1. Договор заключен сроком </w:t>
      </w:r>
      <w:proofErr w:type="gramStart"/>
      <w:r w:rsidRPr="004747E9">
        <w:t>на</w:t>
      </w:r>
      <w:proofErr w:type="gramEnd"/>
      <w:r w:rsidRPr="004747E9">
        <w:t xml:space="preserve"> _____ (прописью)  </w:t>
      </w:r>
      <w:r w:rsidR="0046199D">
        <w:t>месяцев</w:t>
      </w:r>
      <w:r w:rsidRPr="004747E9">
        <w:t>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</w:t>
      </w:r>
      <w:r w:rsidR="007A25B2">
        <w:t>101</w:t>
      </w:r>
      <w:r w:rsidRPr="004747E9">
        <w:t xml:space="preserve">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4747E9">
        <w:t>Ершовского</w:t>
      </w:r>
      <w:proofErr w:type="spellEnd"/>
      <w:r w:rsidRPr="004747E9">
        <w:t xml:space="preserve">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>. Саратов. КБК:70611105013</w:t>
      </w:r>
      <w:r w:rsidR="007A25B2">
        <w:t>13</w:t>
      </w:r>
      <w:r w:rsidRPr="004747E9">
        <w:t xml:space="preserve">0000120.   </w:t>
      </w:r>
    </w:p>
    <w:p w:rsidR="004747E9" w:rsidRPr="004747E9" w:rsidRDefault="004747E9" w:rsidP="004747E9">
      <w:pPr>
        <w:jc w:val="both"/>
      </w:pPr>
      <w:r w:rsidRPr="004747E9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lastRenderedPageBreak/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0A29DD">
        <w:tc>
          <w:tcPr>
            <w:tcW w:w="4785" w:type="dxa"/>
          </w:tcPr>
          <w:p w:rsidR="004747E9" w:rsidRPr="004747E9" w:rsidRDefault="004747E9" w:rsidP="000A29DD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0A29DD">
            <w:r w:rsidRPr="004747E9">
              <w:t xml:space="preserve">Администрация </w:t>
            </w:r>
            <w:proofErr w:type="spellStart"/>
            <w:r w:rsidRPr="004747E9">
              <w:t>Ершовского</w:t>
            </w:r>
            <w:proofErr w:type="spellEnd"/>
            <w:r w:rsidRPr="004747E9">
              <w:t xml:space="preserve"> муниципального района </w:t>
            </w:r>
          </w:p>
          <w:p w:rsidR="004747E9" w:rsidRPr="004747E9" w:rsidRDefault="004747E9" w:rsidP="000A29DD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0A29DD">
            <w:r w:rsidRPr="004747E9">
              <w:t>Тел. 8(84564)5-26-42</w:t>
            </w:r>
          </w:p>
          <w:p w:rsidR="004747E9" w:rsidRPr="004747E9" w:rsidRDefault="004747E9" w:rsidP="000A29DD">
            <w:r w:rsidRPr="004747E9">
              <w:t xml:space="preserve">ИНН 6413003942 </w:t>
            </w:r>
          </w:p>
          <w:p w:rsidR="004747E9" w:rsidRPr="004747E9" w:rsidRDefault="004747E9" w:rsidP="000A29DD">
            <w:r w:rsidRPr="004747E9">
              <w:t xml:space="preserve">БИК 046311001 </w:t>
            </w:r>
          </w:p>
          <w:p w:rsidR="004747E9" w:rsidRPr="004747E9" w:rsidRDefault="004747E9" w:rsidP="000A29DD">
            <w:r w:rsidRPr="004747E9">
              <w:t xml:space="preserve">КПП 641301001 </w:t>
            </w:r>
          </w:p>
          <w:p w:rsidR="004747E9" w:rsidRPr="004747E9" w:rsidRDefault="004747E9" w:rsidP="000A29DD"/>
        </w:tc>
        <w:tc>
          <w:tcPr>
            <w:tcW w:w="4786" w:type="dxa"/>
          </w:tcPr>
          <w:p w:rsidR="004747E9" w:rsidRPr="004747E9" w:rsidRDefault="004747E9" w:rsidP="000A29DD">
            <w:pPr>
              <w:jc w:val="center"/>
            </w:pPr>
            <w:r w:rsidRPr="004747E9">
              <w:t>«Арендатор»</w:t>
            </w:r>
          </w:p>
          <w:p w:rsidR="004747E9" w:rsidRPr="004747E9" w:rsidRDefault="004747E9" w:rsidP="000A29DD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0A29DD"/>
        </w:tc>
      </w:tr>
    </w:tbl>
    <w:p w:rsidR="004747E9" w:rsidRPr="004747E9" w:rsidRDefault="004747E9" w:rsidP="004747E9">
      <w:pPr>
        <w:jc w:val="both"/>
      </w:pPr>
      <w:r w:rsidRPr="004747E9">
        <w:lastRenderedPageBreak/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proofErr w:type="spellStart"/>
      <w:r w:rsidR="00ED3486">
        <w:t>Ершовского</w:t>
      </w:r>
      <w:proofErr w:type="spellEnd"/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/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90462F" w:rsidRPr="009B19FE" w:rsidRDefault="00ED0DD6" w:rsidP="0090462F">
      <w:pPr>
        <w:pStyle w:val="2"/>
        <w:spacing w:after="0" w:line="240" w:lineRule="exact"/>
        <w:jc w:val="center"/>
      </w:pPr>
      <w:r>
        <w:t xml:space="preserve">                          </w:t>
      </w:r>
    </w:p>
    <w:p w:rsidR="0019477F" w:rsidRDefault="0019477F" w:rsidP="0090462F">
      <w:pPr>
        <w:ind w:right="-284"/>
        <w:jc w:val="both"/>
      </w:pPr>
      <w:r w:rsidRPr="009B19FE">
        <w:t> </w:t>
      </w: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0C6E7A">
      <w:pPr>
        <w:ind w:right="43"/>
        <w:jc w:val="both"/>
        <w:rPr>
          <w:b/>
        </w:rPr>
      </w:pPr>
    </w:p>
    <w:p w:rsidR="006154C0" w:rsidRDefault="00B55B12" w:rsidP="00B55B12">
      <w:pPr>
        <w:pStyle w:val="2"/>
        <w:spacing w:after="0" w:line="240" w:lineRule="exact"/>
        <w:jc w:val="center"/>
      </w:pPr>
      <w:r>
        <w:t xml:space="preserve">                 </w:t>
      </w:r>
    </w:p>
    <w:p w:rsidR="006154C0" w:rsidRDefault="006154C0" w:rsidP="00B55B12">
      <w:pPr>
        <w:pStyle w:val="2"/>
        <w:spacing w:after="0" w:line="240" w:lineRule="exact"/>
        <w:jc w:val="center"/>
      </w:pPr>
    </w:p>
    <w:p w:rsidR="006154C0" w:rsidRDefault="006154C0" w:rsidP="00B55B12">
      <w:pPr>
        <w:pStyle w:val="2"/>
        <w:spacing w:after="0" w:line="240" w:lineRule="exact"/>
        <w:jc w:val="center"/>
      </w:pPr>
    </w:p>
    <w:p w:rsidR="00B55B12" w:rsidRDefault="00E82C34" w:rsidP="0090462F">
      <w:pPr>
        <w:pStyle w:val="2"/>
        <w:spacing w:after="0" w:line="240" w:lineRule="exact"/>
        <w:jc w:val="center"/>
      </w:pPr>
      <w:r>
        <w:t xml:space="preserve">                         </w:t>
      </w: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E82C34" w:rsidP="0090462F">
      <w:pPr>
        <w:pStyle w:val="2"/>
        <w:spacing w:after="0" w:line="240" w:lineRule="exact"/>
        <w:jc w:val="center"/>
      </w:pPr>
      <w:r>
        <w:t xml:space="preserve">                       </w:t>
      </w:r>
    </w:p>
    <w:p w:rsidR="00B55B12" w:rsidRDefault="00B55B12" w:rsidP="003B777F">
      <w:pPr>
        <w:spacing w:line="280" w:lineRule="exact"/>
        <w:jc w:val="both"/>
      </w:pPr>
    </w:p>
    <w:sectPr w:rsidR="00B55B12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37EE4"/>
    <w:rsid w:val="00040172"/>
    <w:rsid w:val="00045044"/>
    <w:rsid w:val="00050C4D"/>
    <w:rsid w:val="00067D7C"/>
    <w:rsid w:val="00073375"/>
    <w:rsid w:val="000759C0"/>
    <w:rsid w:val="000800D0"/>
    <w:rsid w:val="0008219D"/>
    <w:rsid w:val="00083BE1"/>
    <w:rsid w:val="00094813"/>
    <w:rsid w:val="000A24B4"/>
    <w:rsid w:val="000A29DD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50F65"/>
    <w:rsid w:val="00165A65"/>
    <w:rsid w:val="00177097"/>
    <w:rsid w:val="0019477F"/>
    <w:rsid w:val="00195C57"/>
    <w:rsid w:val="001A3CA0"/>
    <w:rsid w:val="001B4460"/>
    <w:rsid w:val="001B6B2F"/>
    <w:rsid w:val="001C24E1"/>
    <w:rsid w:val="001C44CB"/>
    <w:rsid w:val="001C5795"/>
    <w:rsid w:val="001D4791"/>
    <w:rsid w:val="001D47FC"/>
    <w:rsid w:val="001D74C0"/>
    <w:rsid w:val="001D7D6F"/>
    <w:rsid w:val="001E1DD2"/>
    <w:rsid w:val="001F0671"/>
    <w:rsid w:val="001F13A9"/>
    <w:rsid w:val="001F73CC"/>
    <w:rsid w:val="00200220"/>
    <w:rsid w:val="002267F2"/>
    <w:rsid w:val="002341B3"/>
    <w:rsid w:val="0025049D"/>
    <w:rsid w:val="00256B82"/>
    <w:rsid w:val="00261227"/>
    <w:rsid w:val="00271943"/>
    <w:rsid w:val="0027198C"/>
    <w:rsid w:val="00280AAD"/>
    <w:rsid w:val="00282DE8"/>
    <w:rsid w:val="00283CF6"/>
    <w:rsid w:val="002A1FB5"/>
    <w:rsid w:val="002B4402"/>
    <w:rsid w:val="002B7EBA"/>
    <w:rsid w:val="002C00EE"/>
    <w:rsid w:val="002E6B31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76C6"/>
    <w:rsid w:val="003834D2"/>
    <w:rsid w:val="003972FB"/>
    <w:rsid w:val="003A0D22"/>
    <w:rsid w:val="003A168D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27D9"/>
    <w:rsid w:val="0043392C"/>
    <w:rsid w:val="004422A9"/>
    <w:rsid w:val="00444B56"/>
    <w:rsid w:val="00447436"/>
    <w:rsid w:val="00457908"/>
    <w:rsid w:val="0046199D"/>
    <w:rsid w:val="00461E29"/>
    <w:rsid w:val="004747E9"/>
    <w:rsid w:val="0047495A"/>
    <w:rsid w:val="004960A0"/>
    <w:rsid w:val="004A183E"/>
    <w:rsid w:val="004A2799"/>
    <w:rsid w:val="004D757E"/>
    <w:rsid w:val="004D762D"/>
    <w:rsid w:val="004E4097"/>
    <w:rsid w:val="00507073"/>
    <w:rsid w:val="00507FE8"/>
    <w:rsid w:val="005259AD"/>
    <w:rsid w:val="00530808"/>
    <w:rsid w:val="00541F00"/>
    <w:rsid w:val="00542564"/>
    <w:rsid w:val="00546189"/>
    <w:rsid w:val="00551B2C"/>
    <w:rsid w:val="00556333"/>
    <w:rsid w:val="00573632"/>
    <w:rsid w:val="00580634"/>
    <w:rsid w:val="00580DE6"/>
    <w:rsid w:val="00583191"/>
    <w:rsid w:val="00592B3C"/>
    <w:rsid w:val="005934C0"/>
    <w:rsid w:val="00595753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30DF"/>
    <w:rsid w:val="00684AED"/>
    <w:rsid w:val="00686C9A"/>
    <w:rsid w:val="00690F68"/>
    <w:rsid w:val="00694C7C"/>
    <w:rsid w:val="006A0783"/>
    <w:rsid w:val="006A25F1"/>
    <w:rsid w:val="006A33E0"/>
    <w:rsid w:val="006B345A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555B"/>
    <w:rsid w:val="008367FA"/>
    <w:rsid w:val="0086025C"/>
    <w:rsid w:val="008713BE"/>
    <w:rsid w:val="0087254D"/>
    <w:rsid w:val="00874FD9"/>
    <w:rsid w:val="00875E15"/>
    <w:rsid w:val="00881CFC"/>
    <w:rsid w:val="008C5714"/>
    <w:rsid w:val="008D3618"/>
    <w:rsid w:val="008D73EC"/>
    <w:rsid w:val="008D7A25"/>
    <w:rsid w:val="008E3375"/>
    <w:rsid w:val="008E6013"/>
    <w:rsid w:val="008F2439"/>
    <w:rsid w:val="008F737D"/>
    <w:rsid w:val="0090462F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3246F"/>
    <w:rsid w:val="00A417BE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C7515"/>
    <w:rsid w:val="00AD33D7"/>
    <w:rsid w:val="00AE3618"/>
    <w:rsid w:val="00AE4814"/>
    <w:rsid w:val="00AF3B6F"/>
    <w:rsid w:val="00B03B2C"/>
    <w:rsid w:val="00B074BF"/>
    <w:rsid w:val="00B3091C"/>
    <w:rsid w:val="00B30DFA"/>
    <w:rsid w:val="00B340B0"/>
    <w:rsid w:val="00B35A00"/>
    <w:rsid w:val="00B4662C"/>
    <w:rsid w:val="00B55B12"/>
    <w:rsid w:val="00B65A9F"/>
    <w:rsid w:val="00B70D64"/>
    <w:rsid w:val="00B725CC"/>
    <w:rsid w:val="00B74EE7"/>
    <w:rsid w:val="00BA144D"/>
    <w:rsid w:val="00BA199A"/>
    <w:rsid w:val="00BB49A8"/>
    <w:rsid w:val="00BB5A5A"/>
    <w:rsid w:val="00BD3FD6"/>
    <w:rsid w:val="00BD5FCA"/>
    <w:rsid w:val="00BE195D"/>
    <w:rsid w:val="00BE56D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D05"/>
    <w:rsid w:val="00CE653C"/>
    <w:rsid w:val="00CF3B31"/>
    <w:rsid w:val="00CF5275"/>
    <w:rsid w:val="00D05BCB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5F3D"/>
    <w:rsid w:val="00E82C34"/>
    <w:rsid w:val="00E8516A"/>
    <w:rsid w:val="00E944E8"/>
    <w:rsid w:val="00E95B62"/>
    <w:rsid w:val="00E97BF6"/>
    <w:rsid w:val="00EB1A9F"/>
    <w:rsid w:val="00EC3DA4"/>
    <w:rsid w:val="00ED0DD6"/>
    <w:rsid w:val="00ED3486"/>
    <w:rsid w:val="00EE71B8"/>
    <w:rsid w:val="00F00CA2"/>
    <w:rsid w:val="00F05420"/>
    <w:rsid w:val="00F22EFB"/>
    <w:rsid w:val="00F24972"/>
    <w:rsid w:val="00F259B3"/>
    <w:rsid w:val="00F262EB"/>
    <w:rsid w:val="00F33210"/>
    <w:rsid w:val="00F40085"/>
    <w:rsid w:val="00F45004"/>
    <w:rsid w:val="00F45972"/>
    <w:rsid w:val="00F502F5"/>
    <w:rsid w:val="00F5084B"/>
    <w:rsid w:val="00F620B9"/>
    <w:rsid w:val="00F743B3"/>
    <w:rsid w:val="00F81D0D"/>
    <w:rsid w:val="00F854B6"/>
    <w:rsid w:val="00F90755"/>
    <w:rsid w:val="00F94B75"/>
    <w:rsid w:val="00F97C8C"/>
    <w:rsid w:val="00FA12D8"/>
    <w:rsid w:val="00FA2D3B"/>
    <w:rsid w:val="00FC2FEE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804C-0A1B-4DBE-A6DC-F011D12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29</cp:revision>
  <cp:lastPrinted>2019-12-23T05:13:00Z</cp:lastPrinted>
  <dcterms:created xsi:type="dcterms:W3CDTF">2019-10-04T11:22:00Z</dcterms:created>
  <dcterms:modified xsi:type="dcterms:W3CDTF">2019-12-23T05:14:00Z</dcterms:modified>
</cp:coreProperties>
</file>