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5A6140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B4EF0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9B4EF0">
        <w:rPr>
          <w:rFonts w:ascii="Times New Roman" w:hAnsi="Times New Roman" w:cs="Times New Roman"/>
          <w:sz w:val="28"/>
          <w:szCs w:val="28"/>
        </w:rPr>
        <w:t>27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</w:t>
      </w:r>
      <w:r w:rsidR="009B4EF0"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9B4EF0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11958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F0">
        <w:rPr>
          <w:rFonts w:ascii="Times New Roman" w:hAnsi="Times New Roman" w:cs="Times New Roman"/>
          <w:sz w:val="28"/>
          <w:szCs w:val="28"/>
        </w:rPr>
        <w:t>27 мая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9B4EF0">
        <w:rPr>
          <w:rFonts w:ascii="Times New Roman" w:hAnsi="Times New Roman" w:cs="Times New Roman"/>
          <w:sz w:val="28"/>
          <w:szCs w:val="28"/>
        </w:rPr>
        <w:t>2705</w:t>
      </w:r>
      <w:r w:rsidR="00882614">
        <w:rPr>
          <w:rFonts w:ascii="Times New Roman" w:hAnsi="Times New Roman" w:cs="Times New Roman"/>
          <w:sz w:val="28"/>
          <w:szCs w:val="28"/>
        </w:rPr>
        <w:t>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9B4E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B4EF0">
              <w:rPr>
                <w:rFonts w:ascii="Times New Roman" w:hAnsi="Times New Roman" w:cs="Times New Roman"/>
                <w:sz w:val="24"/>
                <w:szCs w:val="24"/>
              </w:rPr>
              <w:t>. Ершов, район 90 квартирного жилого дома (улица Юбилейная,2)</w:t>
            </w:r>
          </w:p>
          <w:p w:rsidR="005A6140" w:rsidRPr="00CA3E28" w:rsidRDefault="005A6140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64:13:004301:578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25" w:type="dxa"/>
          </w:tcPr>
          <w:p w:rsidR="00051864" w:rsidRPr="00CA3E28" w:rsidRDefault="0047772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9B4EF0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6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A61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9B4EF0">
        <w:rPr>
          <w:rFonts w:ascii="Times New Roman" w:hAnsi="Times New Roman" w:cs="Times New Roman"/>
          <w:sz w:val="28"/>
          <w:szCs w:val="28"/>
        </w:rPr>
        <w:t>Белозерцевой Татьяны Геннадьевны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BB0D20">
        <w:rPr>
          <w:rFonts w:ascii="Times New Roman" w:hAnsi="Times New Roman" w:cs="Times New Roman"/>
          <w:color w:val="000000" w:themeColor="text1"/>
          <w:sz w:val="28"/>
          <w:szCs w:val="28"/>
        </w:rPr>
        <w:t>28 мая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28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июня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Белозерцеву Татьяну Геннадьевну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Белозерцевой Татьяной Геннадьевной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BB0D20">
        <w:rPr>
          <w:rFonts w:ascii="Times New Roman" w:hAnsi="Times New Roman" w:cs="Times New Roman"/>
          <w:sz w:val="28"/>
          <w:szCs w:val="28"/>
        </w:rPr>
        <w:t>4301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556E02">
        <w:rPr>
          <w:rFonts w:ascii="Times New Roman" w:hAnsi="Times New Roman" w:cs="Times New Roman"/>
          <w:sz w:val="28"/>
          <w:szCs w:val="28"/>
        </w:rPr>
        <w:t>5</w:t>
      </w:r>
      <w:r w:rsidR="00BB0D20">
        <w:rPr>
          <w:rFonts w:ascii="Times New Roman" w:hAnsi="Times New Roman" w:cs="Times New Roman"/>
          <w:sz w:val="28"/>
          <w:szCs w:val="28"/>
        </w:rPr>
        <w:t>7</w:t>
      </w:r>
      <w:r w:rsidR="005A6140">
        <w:rPr>
          <w:rFonts w:ascii="Times New Roman" w:hAnsi="Times New Roman" w:cs="Times New Roman"/>
          <w:sz w:val="28"/>
          <w:szCs w:val="28"/>
        </w:rPr>
        <w:t>8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BB0D20">
        <w:rPr>
          <w:rFonts w:ascii="Times New Roman" w:hAnsi="Times New Roman" w:cs="Times New Roman"/>
          <w:sz w:val="28"/>
          <w:szCs w:val="28"/>
        </w:rPr>
        <w:t>г. Ершов, район 90 квартирного жилого дом</w:t>
      </w:r>
      <w:proofErr w:type="gramStart"/>
      <w:r w:rsidR="00BB0D2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B0D20">
        <w:rPr>
          <w:rFonts w:ascii="Times New Roman" w:hAnsi="Times New Roman" w:cs="Times New Roman"/>
          <w:sz w:val="28"/>
          <w:szCs w:val="28"/>
        </w:rPr>
        <w:t>улица Юбилейная, 2)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556E02">
        <w:rPr>
          <w:rFonts w:ascii="Times New Roman" w:hAnsi="Times New Roman" w:cs="Times New Roman"/>
          <w:sz w:val="28"/>
          <w:szCs w:val="28"/>
        </w:rPr>
        <w:t>10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 w:rsidR="00556E02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одна тысяча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BB0D20">
        <w:rPr>
          <w:rFonts w:ascii="Times New Roman" w:hAnsi="Times New Roman" w:cs="Times New Roman"/>
          <w:sz w:val="28"/>
          <w:szCs w:val="28"/>
        </w:rPr>
        <w:t>20/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BB0D20">
        <w:rPr>
          <w:rFonts w:ascii="Times New Roman" w:hAnsi="Times New Roman" w:cs="Times New Roman"/>
          <w:sz w:val="28"/>
          <w:szCs w:val="28"/>
        </w:rPr>
        <w:t>17 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33694">
        <w:rPr>
          <w:rFonts w:ascii="Times New Roman" w:hAnsi="Times New Roman" w:cs="Times New Roman"/>
          <w:sz w:val="28"/>
          <w:szCs w:val="28"/>
        </w:rPr>
        <w:t>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5A61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556E02">
        <w:rPr>
          <w:rFonts w:ascii="Times New Roman" w:hAnsi="Times New Roman" w:cs="Times New Roman"/>
          <w:sz w:val="28"/>
          <w:szCs w:val="28"/>
        </w:rPr>
        <w:t>6</w:t>
      </w:r>
      <w:r w:rsidR="00820EDD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 xml:space="preserve">шестьсот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27B3B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1995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A6140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2021-06-29T05:16:00Z</cp:lastPrinted>
  <dcterms:created xsi:type="dcterms:W3CDTF">2021-06-29T05:16:00Z</dcterms:created>
  <dcterms:modified xsi:type="dcterms:W3CDTF">2021-06-29T05:16:00Z</dcterms:modified>
</cp:coreProperties>
</file>