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2" w:rsidRDefault="008027B3" w:rsidP="003D4AF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8027B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D4AF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AF2" w:rsidRDefault="003D4AF2" w:rsidP="003D4AF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3D4AF2" w:rsidRDefault="003D4AF2" w:rsidP="003D4AF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3D4AF2" w:rsidRDefault="003D4AF2" w:rsidP="003D4AF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3D4AF2" w:rsidRDefault="003D4AF2" w:rsidP="003D4AF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3D4AF2" w:rsidRDefault="003D4AF2" w:rsidP="003D4AF2">
      <w:pPr>
        <w:pStyle w:val="a3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(ЧЕТВЕРТОГО СОЗЫВА)</w:t>
      </w:r>
    </w:p>
    <w:p w:rsidR="003D4AF2" w:rsidRDefault="003D4AF2" w:rsidP="003D4AF2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3D4AF2" w:rsidRDefault="003D4AF2" w:rsidP="003D4AF2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24 августа 2023 года № 13</w:t>
      </w:r>
    </w:p>
    <w:p w:rsidR="003D4AF2" w:rsidRDefault="003D4AF2" w:rsidP="003D4AF2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3D4AF2" w:rsidRPr="00F45B2B" w:rsidRDefault="003D4AF2" w:rsidP="003D4AF2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</w:p>
    <w:p w:rsidR="003D4AF2" w:rsidRDefault="003D4AF2" w:rsidP="003D4AF2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 проектам межевания территории</w:t>
      </w:r>
    </w:p>
    <w:p w:rsidR="003D4AF2" w:rsidRDefault="003D4AF2" w:rsidP="003D4AF2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ind w:firstLine="709"/>
        <w:jc w:val="both"/>
        <w:rPr>
          <w:rFonts w:ascii="Times New Roman" w:eastAsia="arial cyr" w:hAnsi="Times New Roman"/>
          <w:color w:val="000000" w:themeColor="text1"/>
        </w:rPr>
      </w:pPr>
      <w:proofErr w:type="gramStart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В соответствии со ст.43 Градостроительного кодекса Российской Федерации, ст.28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местного самоуправления в Российской Федерации»,</w:t>
      </w:r>
      <w:r w:rsidRPr="00B85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Уставом муниципального образования город Ершов, </w:t>
      </w:r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>Положением о публичных слушаниях, проводимых на территории муниципального образования город Ершов,  утвержденных решением Совета муниципального образования город Ершов от 25 июля 2016 года № 39-244,</w:t>
      </w:r>
      <w:proofErr w:type="gramEnd"/>
      <w:r>
        <w:rPr>
          <w:rFonts w:ascii="Times New Roman" w:eastAsia="arial cyr" w:hAnsi="Times New Roman"/>
          <w:color w:val="000000" w:themeColor="text1"/>
          <w:sz w:val="28"/>
          <w:szCs w:val="28"/>
          <w:lang w:bidi="en-US"/>
        </w:rPr>
        <w:t xml:space="preserve">  ПОСТАНОВЛЯЮ:</w:t>
      </w:r>
    </w:p>
    <w:p w:rsidR="003D4AF2" w:rsidRDefault="003D4AF2" w:rsidP="003D4AF2">
      <w:pPr>
        <w:pStyle w:val="a8"/>
        <w:numPr>
          <w:ilvl w:val="0"/>
          <w:numId w:val="1"/>
        </w:numPr>
        <w:spacing w:line="240" w:lineRule="atLeast"/>
        <w:ind w:left="0" w:firstLine="284"/>
        <w:jc w:val="both"/>
        <w:rPr>
          <w:rFonts w:eastAsia="arial cyr"/>
          <w:color w:val="000000" w:themeColor="text1"/>
          <w:sz w:val="28"/>
          <w:szCs w:val="28"/>
        </w:rPr>
      </w:pPr>
      <w:r w:rsidRPr="0072047C">
        <w:rPr>
          <w:rFonts w:eastAsia="arial cyr"/>
          <w:color w:val="000000" w:themeColor="text1"/>
          <w:sz w:val="28"/>
          <w:szCs w:val="28"/>
        </w:rPr>
        <w:t xml:space="preserve">Назначить проведение публичных слушаний по проектам: </w:t>
      </w:r>
    </w:p>
    <w:p w:rsidR="003D4AF2" w:rsidRPr="00475FD6" w:rsidRDefault="003D4AF2" w:rsidP="003D4AF2">
      <w:pPr>
        <w:pStyle w:val="a8"/>
        <w:spacing w:line="240" w:lineRule="atLeast"/>
        <w:ind w:left="0" w:firstLine="284"/>
        <w:jc w:val="both"/>
        <w:rPr>
          <w:sz w:val="28"/>
          <w:szCs w:val="28"/>
        </w:rPr>
      </w:pPr>
      <w:r>
        <w:rPr>
          <w:rFonts w:eastAsia="arial cyr"/>
          <w:color w:val="000000" w:themeColor="text1"/>
          <w:sz w:val="28"/>
          <w:szCs w:val="28"/>
        </w:rPr>
        <w:t xml:space="preserve">- </w:t>
      </w:r>
      <w:r w:rsidRPr="0072047C">
        <w:rPr>
          <w:rFonts w:eastAsia="arial cyr"/>
          <w:color w:val="000000" w:themeColor="text1"/>
          <w:sz w:val="28"/>
          <w:szCs w:val="28"/>
        </w:rPr>
        <w:t>межевания территории ограниченной границей кадастрового квартала 64:13:004612</w:t>
      </w:r>
      <w:r w:rsidRPr="0072047C">
        <w:rPr>
          <w:sz w:val="28"/>
          <w:szCs w:val="28"/>
        </w:rPr>
        <w:t xml:space="preserve"> по адресу: Саратовская область, </w:t>
      </w:r>
      <w:proofErr w:type="gramStart"/>
      <w:r w:rsidRPr="0072047C">
        <w:rPr>
          <w:sz w:val="28"/>
          <w:szCs w:val="28"/>
        </w:rPr>
        <w:t>г</w:t>
      </w:r>
      <w:proofErr w:type="gramEnd"/>
      <w:r w:rsidRPr="0072047C">
        <w:rPr>
          <w:sz w:val="28"/>
          <w:szCs w:val="28"/>
        </w:rPr>
        <w:t xml:space="preserve">. Ершов, ул. </w:t>
      </w:r>
      <w:r w:rsidRPr="00475FD6">
        <w:rPr>
          <w:sz w:val="28"/>
          <w:szCs w:val="28"/>
        </w:rPr>
        <w:t>Суворова д. 8;</w:t>
      </w:r>
    </w:p>
    <w:p w:rsidR="003D4AF2" w:rsidRPr="00475FD6" w:rsidRDefault="003D4AF2" w:rsidP="003D4AF2">
      <w:pPr>
        <w:pStyle w:val="a8"/>
        <w:spacing w:line="240" w:lineRule="atLeast"/>
        <w:ind w:left="0" w:firstLine="284"/>
        <w:jc w:val="both"/>
        <w:rPr>
          <w:rFonts w:eastAsia="arial cyr"/>
          <w:sz w:val="28"/>
          <w:szCs w:val="28"/>
        </w:rPr>
      </w:pPr>
      <w:r w:rsidRPr="00475FD6">
        <w:rPr>
          <w:rFonts w:eastAsia="arial cyr"/>
          <w:sz w:val="28"/>
          <w:szCs w:val="28"/>
        </w:rPr>
        <w:t>- межевания территории ограниченной границей кадастрового квартала 64:13:004202</w:t>
      </w:r>
      <w:r w:rsidRPr="00475FD6">
        <w:rPr>
          <w:sz w:val="28"/>
          <w:szCs w:val="28"/>
        </w:rPr>
        <w:t xml:space="preserve">  по адресу: Саратовская область, </w:t>
      </w:r>
      <w:proofErr w:type="gramStart"/>
      <w:r w:rsidRPr="00475FD6">
        <w:rPr>
          <w:sz w:val="28"/>
          <w:szCs w:val="28"/>
        </w:rPr>
        <w:t>г</w:t>
      </w:r>
      <w:proofErr w:type="gramEnd"/>
      <w:r w:rsidRPr="00475FD6">
        <w:rPr>
          <w:sz w:val="28"/>
          <w:szCs w:val="28"/>
        </w:rPr>
        <w:t>. Ершов, ул. Промышленная в районе д.1 согласно приложению к настоящему постановлению.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2. </w:t>
      </w:r>
      <w:proofErr w:type="gramStart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Провести публичные слушания в срок не более 30 дней со дня опубликования оповещения о назначении публичных слушаний до дня опубликования заключения о результатах публичных слушаний, т.е. с 31 августа 2023 года по 22 сентября 2023 года, 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>с участием граждан, проживающих на территории город Ершов, правообладателей земельных участков и объектов капитального строительства, расположенных на указанной территории, и лиц, законные интересы</w:t>
      </w:r>
      <w:proofErr w:type="gramEnd"/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arial cyr" w:hAnsi="Times New Roman"/>
          <w:color w:val="000000" w:themeColor="text1"/>
          <w:sz w:val="28"/>
          <w:szCs w:val="28"/>
        </w:rPr>
        <w:t>которых могут быть нарушены в связи с реализацией  указанных проектов, согласно приложению.</w:t>
      </w:r>
      <w:proofErr w:type="gramEnd"/>
    </w:p>
    <w:p w:rsidR="003D4AF2" w:rsidRPr="00507A52" w:rsidRDefault="003D4AF2" w:rsidP="003D4AF2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3.   Собрание участников публичных слушаний провести 18 сентября 2023 года в 14:00 часов в здании  Районного дома культуры "РДК" (г</w:t>
      </w:r>
      <w:proofErr w:type="gramStart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.Е</w:t>
      </w:r>
      <w:proofErr w:type="gramEnd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ршов, улица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Краснопартизанская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, 8).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4. Назначить организатором публичных слушаний комиссию в составе:</w:t>
      </w:r>
    </w:p>
    <w:p w:rsidR="003D4AF2" w:rsidRDefault="003D4AF2" w:rsidP="003D4AF2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председателя комиссии – Асипенко Сергея Викторовича, первого заместителя главы администрации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3D4AF2" w:rsidRDefault="003D4AF2" w:rsidP="003D4AF2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заместителя председателя комиссии – Целик Вадима Викторовича, начальника отдела строительства, архитектуры,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3D4AF2" w:rsidRDefault="003D4AF2" w:rsidP="003D4AF2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lastRenderedPageBreak/>
        <w:t xml:space="preserve">секретаря комиссии – Смирновой Татьяны Васильевны, заместителя начальника отдела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3D4AF2" w:rsidRDefault="003D4AF2" w:rsidP="003D4AF2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>членов комиссии – Голиковой Людмилы Михайловны, заместителя председателя Совета МО город Ершов;</w:t>
      </w:r>
    </w:p>
    <w:p w:rsidR="003D4AF2" w:rsidRDefault="003D4AF2" w:rsidP="003D4AF2">
      <w:pPr>
        <w:spacing w:after="0" w:line="240" w:lineRule="atLeast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                           -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Ольги Викторовны, начальника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5. Организатору публичных слушаний: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5.1. обеспечить оповещение о начале публичных слушаний в соответствии с требованиями ст.5.1. Градостроительного кодекса РФ;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</w:t>
      </w:r>
      <w:proofErr w:type="gramStart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5.2. разместить проекты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межевания территорий ограниченных границей кадастровых кварталов 64:13:004612 и 64:13:004202 (далее – Проекты)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, подлежащие рассмотрению на публичных слушаниях, 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 г. Ершов, размещенном на официальном сайте 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</w:t>
      </w:r>
      <w:hyperlink r:id="rId6" w:tooltip="http://adminemr.ru/" w:history="1">
        <w:r w:rsidRPr="00C63206">
          <w:rPr>
            <w:rStyle w:val="a7"/>
            <w:rFonts w:ascii="Times New Roman" w:hAnsi="Times New Roman"/>
            <w:i/>
            <w:color w:val="000000" w:themeColor="text1"/>
            <w:sz w:val="28"/>
            <w:szCs w:val="28"/>
          </w:rPr>
          <w:t xml:space="preserve"> http://adminemr.ru/</w:t>
        </w:r>
      </w:hyperlink>
      <w:r>
        <w:rPr>
          <w:rFonts w:ascii="Times New Roman" w:hAnsi="Times New Roman"/>
          <w:color w:val="000000" w:themeColor="text1"/>
          <w:sz w:val="28"/>
        </w:rPr>
        <w:t xml:space="preserve">, 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рублика «Публичные слушания» и на официальном сайте администрации ЕМР в рублике «Градостроительство» в течение семи дней со</w:t>
      </w:r>
      <w:proofErr w:type="gramEnd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дня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опубликования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оповещения о назначении публичных слушаний</w:t>
      </w:r>
      <w:r>
        <w:rPr>
          <w:color w:val="000000" w:themeColor="text1"/>
          <w:sz w:val="28"/>
        </w:rPr>
        <w:t>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 </w:t>
      </w:r>
      <w:proofErr w:type="gramStart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5.3. организовать проведение экспозиции по Проектам со дня их размещения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в сети Интернет в разделе «Градостроительство» с 31 августа  2023 года</w:t>
      </w: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в рабочие дни с 9.00 до 17.00 по адресу: г. Ершов, ул. Интернациональная, д. 7, кабинет №10 (отдел строительства, архитектуры и благоустройства администрации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муниципального района) и выступления разработчика  Проектов в средствах</w:t>
      </w:r>
      <w:proofErr w:type="gramEnd"/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массовой информации.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  <w:lang w:bidi="en-US"/>
        </w:rPr>
        <w:t xml:space="preserve">      6. В период размещения Проектов на официальном сайте и проведения экспозиции, предусмотренной подпунктом 5.3 пункта 5 настоящего постановления, участники публичных слушаний, прошедшие идентификацию в порядке, установленном статьей 5.1. Градостроительного кодекса РФ, вправе вносить предложения и замечания, касающиеся проекта:</w:t>
      </w:r>
    </w:p>
    <w:p w:rsidR="003D4AF2" w:rsidRDefault="003D4AF2" w:rsidP="003D4AF2">
      <w:pPr>
        <w:spacing w:after="0" w:line="240" w:lineRule="atLeast"/>
        <w:ind w:firstLine="708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- путем подачи в письменной форме документа организатору публичных слушаний в рабочие дни с 9.00 до 17.00 по адресу: г. Ершов, ул. Интернациональная, д. 7, кабинет №10 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района) или  в форме электронного документа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электронную  почту g.p.a72@yandex.ru</w:t>
      </w: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с            31 августа 2023 года по 15 сентября 2023 года;</w:t>
      </w:r>
      <w:proofErr w:type="gramEnd"/>
    </w:p>
    <w:p w:rsidR="003D4AF2" w:rsidRDefault="003D4AF2" w:rsidP="003D4AF2">
      <w:pPr>
        <w:pStyle w:val="a8"/>
        <w:spacing w:line="240" w:lineRule="atLeast"/>
        <w:ind w:left="0" w:firstLine="708"/>
        <w:jc w:val="both"/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  <w:lang w:bidi="en-US"/>
        </w:rPr>
        <w:t xml:space="preserve">- посредством записи в журнале учета посетителей экспозиции </w:t>
      </w:r>
      <w:r>
        <w:rPr>
          <w:color w:val="000000" w:themeColor="text1"/>
          <w:sz w:val="28"/>
          <w:szCs w:val="28"/>
        </w:rPr>
        <w:t>демонстрационных материалов</w:t>
      </w:r>
      <w:r>
        <w:rPr>
          <w:rFonts w:eastAsia="Arial"/>
          <w:color w:val="000000" w:themeColor="text1"/>
          <w:sz w:val="28"/>
          <w:szCs w:val="28"/>
          <w:lang w:bidi="en-US"/>
        </w:rPr>
        <w:t>;</w:t>
      </w:r>
    </w:p>
    <w:p w:rsidR="003D4AF2" w:rsidRDefault="003D4AF2" w:rsidP="003D4AF2">
      <w:pPr>
        <w:pStyle w:val="s1"/>
        <w:shd w:val="clear" w:color="auto" w:fill="FFFFFF"/>
        <w:spacing w:before="0" w:beforeAutospacing="0" w:after="0" w:afterAutospacing="0" w:line="240" w:lineRule="atLeast"/>
        <w:ind w:hanging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- в письменной или устной форме в ходе проведения собраний участников публичных слушаний.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     7. Все представленные участниками публичных слушаний замечания и предложения по </w:t>
      </w:r>
      <w:r w:rsidRPr="000C14D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отражаются в заключении о результатах публичных слушаний, составляемом организатором публичных слушаний.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   8. Настоящее постановление подлежит официальному опубликованию и размещению на официальном сайте муниципального образования город Ершов, размещенном на официальном сайте администрации </w:t>
      </w:r>
      <w:proofErr w:type="spellStart"/>
      <w:r>
        <w:rPr>
          <w:rFonts w:ascii="Times New Roman" w:eastAsia="Arial" w:hAnsi="Times New Roman"/>
          <w:color w:val="000000" w:themeColor="text1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муниципального района.    </w:t>
      </w: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     А.А.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Тихов</w:t>
      </w:r>
      <w:proofErr w:type="spellEnd"/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3D4AF2" w:rsidRDefault="003D4AF2" w:rsidP="003D4AF2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7F4F77" w:rsidRPr="003D4AF2" w:rsidRDefault="007F4F77" w:rsidP="003D4AF2"/>
    <w:sectPr w:rsidR="007F4F77" w:rsidRPr="003D4AF2" w:rsidSect="009311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0E72"/>
    <w:multiLevelType w:val="hybridMultilevel"/>
    <w:tmpl w:val="C9A42AB6"/>
    <w:lvl w:ilvl="0" w:tplc="2078ED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168"/>
    <w:rsid w:val="003D4AF2"/>
    <w:rsid w:val="00475FD6"/>
    <w:rsid w:val="00774075"/>
    <w:rsid w:val="007F4F77"/>
    <w:rsid w:val="008027B3"/>
    <w:rsid w:val="0093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1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3116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9311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1168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931168"/>
    <w:rPr>
      <w:color w:val="000080"/>
      <w:u w:val="single"/>
    </w:rPr>
  </w:style>
  <w:style w:type="paragraph" w:styleId="a8">
    <w:name w:val="List Paragraph"/>
    <w:basedOn w:val="a"/>
    <w:uiPriority w:val="34"/>
    <w:qFormat/>
    <w:rsid w:val="0093116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9311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em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2023-08-24T11:23:00Z</dcterms:created>
  <dcterms:modified xsi:type="dcterms:W3CDTF">2023-09-04T05:26:00Z</dcterms:modified>
</cp:coreProperties>
</file>