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8F" w:rsidRDefault="00B4488F" w:rsidP="008E2945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B4488F" w:rsidRDefault="002F5537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2F553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4488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(ЧЕТВЕРТОГО СОЗЫВА)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B4488F" w:rsidRDefault="00B4488F" w:rsidP="00B4488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8B3A91" w:rsidP="00B4488F">
      <w:pPr>
        <w:spacing w:after="0" w:line="240" w:lineRule="atLeast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  </w:t>
      </w:r>
      <w:r w:rsidR="008E2945">
        <w:rPr>
          <w:rFonts w:ascii="Times New Roman" w:hAnsi="Times New Roman"/>
          <w:sz w:val="28"/>
          <w:szCs w:val="28"/>
          <w:lang w:eastAsia="ar-SA"/>
        </w:rPr>
        <w:t>21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B4488F">
        <w:rPr>
          <w:rFonts w:ascii="Times New Roman" w:hAnsi="Times New Roman"/>
          <w:sz w:val="28"/>
          <w:szCs w:val="28"/>
          <w:lang w:eastAsia="ar-SA"/>
        </w:rPr>
        <w:t>ию</w:t>
      </w:r>
      <w:r w:rsidR="00972ED5">
        <w:rPr>
          <w:rFonts w:ascii="Times New Roman" w:hAnsi="Times New Roman"/>
          <w:sz w:val="28"/>
          <w:szCs w:val="28"/>
          <w:lang w:eastAsia="ar-SA"/>
        </w:rPr>
        <w:t>л</w:t>
      </w:r>
      <w:r w:rsidR="00B4488F">
        <w:rPr>
          <w:rFonts w:ascii="Times New Roman" w:hAnsi="Times New Roman"/>
          <w:sz w:val="28"/>
          <w:szCs w:val="28"/>
          <w:lang w:eastAsia="ar-SA"/>
        </w:rPr>
        <w:t xml:space="preserve">я 2023 года </w:t>
      </w:r>
      <w:r w:rsidR="00E62EB7" w:rsidRP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4488F">
        <w:rPr>
          <w:rFonts w:ascii="Times New Roman" w:hAnsi="Times New Roman"/>
          <w:sz w:val="28"/>
          <w:szCs w:val="28"/>
          <w:lang w:eastAsia="ar-SA"/>
        </w:rPr>
        <w:t>№</w:t>
      </w:r>
      <w:r w:rsidR="00E62EB7" w:rsidRP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E2945">
        <w:rPr>
          <w:rFonts w:ascii="Times New Roman" w:hAnsi="Times New Roman"/>
          <w:sz w:val="28"/>
          <w:szCs w:val="28"/>
          <w:lang w:eastAsia="ar-SA"/>
        </w:rPr>
        <w:t>11</w:t>
      </w:r>
    </w:p>
    <w:p w:rsidR="00B4488F" w:rsidRDefault="00B4488F" w:rsidP="00B4488F">
      <w:pPr>
        <w:pStyle w:val="a4"/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0C0488" w:rsidRDefault="00B4488F" w:rsidP="000C0488">
      <w:pPr>
        <w:pStyle w:val="a7"/>
        <w:tabs>
          <w:tab w:val="left" w:pos="-284"/>
        </w:tabs>
        <w:ind w:right="481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проведении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публичных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слушаний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по проекту решения  Совета 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   город    </w:t>
      </w:r>
      <w:r>
        <w:rPr>
          <w:rFonts w:ascii="Times New Roman" w:hAnsi="Times New Roman"/>
          <w:sz w:val="28"/>
          <w:szCs w:val="28"/>
          <w:lang w:eastAsia="ar-SA"/>
        </w:rPr>
        <w:t>Ершов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C0488">
        <w:rPr>
          <w:rFonts w:ascii="Times New Roman" w:hAnsi="Times New Roman"/>
          <w:sz w:val="28"/>
          <w:szCs w:val="28"/>
          <w:lang w:eastAsia="ar-SA"/>
        </w:rPr>
        <w:t>«О внесении изменений в решение  Совета муниципального образования город Ершов от</w:t>
      </w:r>
      <w:r w:rsidR="000C0488" w:rsidRPr="00A31FFE">
        <w:rPr>
          <w:rFonts w:ascii="Tinos" w:eastAsia="Tinos" w:hAnsi="Tinos" w:cs="Tinos"/>
          <w:sz w:val="28"/>
          <w:szCs w:val="28"/>
          <w:lang w:bidi="en-US"/>
        </w:rPr>
        <w:t xml:space="preserve"> </w:t>
      </w:r>
      <w:r w:rsidR="000C0488">
        <w:rPr>
          <w:rFonts w:ascii="Tinos" w:eastAsia="Tinos" w:hAnsi="Tinos" w:cs="Tinos"/>
          <w:sz w:val="28"/>
          <w:szCs w:val="28"/>
          <w:lang w:bidi="en-US"/>
        </w:rPr>
        <w:t xml:space="preserve"> 29 мая 2017 года №53-304 «</w:t>
      </w:r>
      <w:r w:rsidR="000C0488">
        <w:rPr>
          <w:rFonts w:ascii="Tinos" w:eastAsia="Tinos" w:hAnsi="Tinos" w:cs="Tinos"/>
          <w:sz w:val="28"/>
          <w:szCs w:val="28"/>
          <w:lang w:eastAsia="ar-SA"/>
        </w:rPr>
        <w:t xml:space="preserve">Об утверждении  Правил землепользования и застройки муниципального образования город Ершов </w:t>
      </w:r>
      <w:proofErr w:type="spellStart"/>
      <w:r w:rsidR="000C0488">
        <w:rPr>
          <w:rFonts w:ascii="Tinos" w:eastAsia="Tinos" w:hAnsi="Tinos" w:cs="Tinos"/>
          <w:sz w:val="28"/>
          <w:szCs w:val="28"/>
          <w:lang w:eastAsia="ar-SA"/>
        </w:rPr>
        <w:t>Ершовского</w:t>
      </w:r>
      <w:proofErr w:type="spellEnd"/>
      <w:r w:rsidR="000C0488">
        <w:rPr>
          <w:rFonts w:ascii="Tinos" w:eastAsia="Tinos" w:hAnsi="Tinos" w:cs="Tinos"/>
          <w:sz w:val="28"/>
          <w:szCs w:val="28"/>
          <w:lang w:eastAsia="ar-SA"/>
        </w:rPr>
        <w:t xml:space="preserve"> муниципального района Саратовской   </w:t>
      </w:r>
      <w:r w:rsidR="000C0488">
        <w:rPr>
          <w:rFonts w:ascii="Tinos" w:eastAsia="Tinos" w:hAnsi="Tinos" w:cs="Tinos"/>
          <w:color w:val="000000"/>
          <w:sz w:val="28"/>
          <w:szCs w:val="28"/>
          <w:lang w:eastAsia="ar-SA"/>
        </w:rPr>
        <w:t>области</w:t>
      </w:r>
      <w:r w:rsidR="000C0488">
        <w:rPr>
          <w:rFonts w:ascii="Tinos" w:eastAsia="Tinos" w:hAnsi="Tinos" w:cs="Tinos"/>
          <w:color w:val="000000"/>
          <w:sz w:val="28"/>
          <w:szCs w:val="28"/>
          <w:lang w:bidi="en-US"/>
        </w:rPr>
        <w:t>»</w:t>
      </w:r>
      <w:r w:rsidR="000C0488">
        <w:rPr>
          <w:rFonts w:ascii="Times New Roman" w:hAnsi="Times New Roman"/>
          <w:sz w:val="28"/>
          <w:szCs w:val="28"/>
          <w:lang w:eastAsia="ar-SA"/>
        </w:rPr>
        <w:t xml:space="preserve">» </w:t>
      </w:r>
    </w:p>
    <w:p w:rsidR="00B4488F" w:rsidRDefault="00B4488F" w:rsidP="00E62EB7">
      <w:pPr>
        <w:pStyle w:val="a4"/>
        <w:tabs>
          <w:tab w:val="left" w:pos="709"/>
          <w:tab w:val="left" w:pos="5529"/>
        </w:tabs>
        <w:spacing w:after="0" w:line="240" w:lineRule="atLeast"/>
        <w:ind w:left="0" w:right="368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C048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4488F" w:rsidRDefault="00B4488F" w:rsidP="00B4488F">
      <w:pPr>
        <w:pStyle w:val="a4"/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8B3A91" w:rsidP="00B4488F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proofErr w:type="gramStart"/>
      <w:r>
        <w:rPr>
          <w:rFonts w:ascii="Times New Roman" w:eastAsia="arial cyr" w:hAnsi="Times New Roman"/>
          <w:sz w:val="28"/>
          <w:szCs w:val="28"/>
        </w:rPr>
        <w:t xml:space="preserve">В соответствии со статьями 5.1, </w:t>
      </w:r>
      <w:r w:rsidR="00B4488F">
        <w:rPr>
          <w:rFonts w:ascii="Times New Roman" w:eastAsia="arial cyr" w:hAnsi="Times New Roman"/>
          <w:sz w:val="28"/>
          <w:szCs w:val="28"/>
        </w:rPr>
        <w:t>33</w:t>
      </w:r>
      <w:r w:rsidR="00E62EB7">
        <w:rPr>
          <w:rFonts w:ascii="Times New Roman" w:eastAsia="arial cyr" w:hAnsi="Times New Roman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sz w:val="28"/>
          <w:szCs w:val="28"/>
        </w:rPr>
        <w:t>Градостроительного кодекса Российской Федерации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, </w:t>
      </w:r>
      <w:r w:rsidR="00B4488F">
        <w:rPr>
          <w:rFonts w:ascii="Times New Roman" w:eastAsia="arial cyr" w:hAnsi="Times New Roman"/>
          <w:color w:val="000000" w:themeColor="text1"/>
          <w:sz w:val="28"/>
          <w:szCs w:val="28"/>
        </w:rPr>
        <w:t>Фе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деральным законом от 14 марта </w:t>
      </w:r>
      <w:r w:rsidR="00B4488F">
        <w:rPr>
          <w:rFonts w:ascii="Times New Roman" w:eastAsia="arial cyr" w:hAnsi="Times New Roman"/>
          <w:color w:val="000000" w:themeColor="text1"/>
          <w:sz w:val="28"/>
          <w:szCs w:val="28"/>
        </w:rPr>
        <w:t>2022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color w:val="000000" w:themeColor="text1"/>
          <w:sz w:val="28"/>
          <w:szCs w:val="28"/>
        </w:rPr>
        <w:t>года №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58-ФЗ «О внесении изменений в отдельные 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>законодательные акты Российской Федерации»,</w:t>
      </w:r>
      <w:r w:rsidR="00E62E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488F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ст.</w:t>
      </w:r>
      <w:r w:rsidR="00DC1567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</w:t>
      </w:r>
      <w:r w:rsidR="00B4488F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28 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6 октября 2003</w:t>
      </w:r>
      <w:r w:rsidR="00E62EB7">
        <w:rPr>
          <w:rFonts w:ascii="Times New Roman" w:hAnsi="Times New Roman"/>
          <w:color w:val="000000" w:themeColor="text1"/>
          <w:sz w:val="28"/>
          <w:szCs w:val="28"/>
        </w:rPr>
        <w:t xml:space="preserve"> года № 131-ФЗ «Об 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>общих пр</w:t>
      </w:r>
      <w:r w:rsidR="00E62EB7">
        <w:rPr>
          <w:rFonts w:ascii="Times New Roman" w:hAnsi="Times New Roman"/>
          <w:color w:val="000000" w:themeColor="text1"/>
          <w:sz w:val="28"/>
          <w:szCs w:val="28"/>
        </w:rPr>
        <w:t xml:space="preserve">инципах местного самоуправления 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>в Российской Федерации»,</w:t>
      </w:r>
      <w:r w:rsidR="00E62E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 xml:space="preserve">Уставом городского поселения, </w:t>
      </w:r>
      <w:r w:rsidR="00B4488F">
        <w:rPr>
          <w:rFonts w:ascii="Times New Roman" w:eastAsia="arial cyr" w:hAnsi="Times New Roman"/>
          <w:sz w:val="28"/>
          <w:szCs w:val="28"/>
        </w:rPr>
        <w:t>Положением о публичных слушаниях, проводимых</w:t>
      </w:r>
      <w:r w:rsidR="00DC1567">
        <w:rPr>
          <w:rFonts w:ascii="Times New Roman" w:eastAsia="arial cyr" w:hAnsi="Times New Roman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sz w:val="28"/>
          <w:szCs w:val="28"/>
        </w:rPr>
        <w:t>на территории муниципального образования город Ершов, утвержденным</w:t>
      </w:r>
      <w:proofErr w:type="gramEnd"/>
      <w:r w:rsidR="00B4488F">
        <w:rPr>
          <w:rFonts w:ascii="Times New Roman" w:eastAsia="arial cyr" w:hAnsi="Times New Roman"/>
          <w:sz w:val="28"/>
          <w:szCs w:val="28"/>
        </w:rPr>
        <w:t xml:space="preserve"> решением Совета муниципального образования город Ершов от 25</w:t>
      </w:r>
      <w:r w:rsidR="00E62EB7">
        <w:rPr>
          <w:rFonts w:ascii="Times New Roman" w:eastAsia="arial cyr" w:hAnsi="Times New Roman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sz w:val="28"/>
          <w:szCs w:val="28"/>
        </w:rPr>
        <w:t xml:space="preserve">июля 2016 года </w:t>
      </w:r>
      <w:r w:rsidR="00E62EB7">
        <w:rPr>
          <w:rFonts w:ascii="Times New Roman" w:eastAsia="arial cyr" w:hAnsi="Times New Roman"/>
          <w:sz w:val="28"/>
          <w:szCs w:val="28"/>
        </w:rPr>
        <w:t>№</w:t>
      </w:r>
      <w:r w:rsidR="00B4488F">
        <w:rPr>
          <w:rFonts w:ascii="Times New Roman" w:eastAsia="arial cyr" w:hAnsi="Times New Roman"/>
          <w:sz w:val="28"/>
          <w:szCs w:val="28"/>
        </w:rPr>
        <w:t> 39-244,  ПОСТАНОВЛЯЮ: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   1.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>Назначить проведение публичных слушаний по проекту решения Совета муниципального образования город Ершов «О внесении изменений в  Правила землепользования и застройки муниципального образования город Ершов</w:t>
      </w:r>
      <w:r w:rsidR="008B3A91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B3A91">
        <w:rPr>
          <w:rFonts w:ascii="Times New Roman" w:eastAsia="arial cyr" w:hAnsi="Times New Roman"/>
          <w:color w:val="000000" w:themeColor="text1"/>
          <w:sz w:val="28"/>
          <w:szCs w:val="28"/>
        </w:rPr>
        <w:t>Ершовского</w:t>
      </w:r>
      <w:proofErr w:type="spellEnd"/>
      <w:r w:rsidR="008B3A91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муниципального района Саратовской области 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» </w:t>
      </w:r>
      <w:r w:rsidR="00FE206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 xml:space="preserve"> согласно  Приложению. </w:t>
      </w:r>
    </w:p>
    <w:p w:rsidR="00B4488F" w:rsidRPr="00FE2067" w:rsidRDefault="00B4488F" w:rsidP="00FE2067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2. Провести публичные слушания в срок не более одного месяца со дня опубликования оповещения о назначении публичных слушаний до дня опубликования заключения о результатах публичных слушан</w:t>
      </w:r>
      <w:r w:rsidR="00DC1567">
        <w:rPr>
          <w:rFonts w:ascii="Times New Roman" w:eastAsia="Arial" w:hAnsi="Times New Roman"/>
          <w:sz w:val="28"/>
          <w:szCs w:val="28"/>
        </w:rPr>
        <w:t>ий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B4488F" w:rsidRDefault="00DC1567" w:rsidP="00DC1567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3.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Собрание участников публичных слушаний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 провести </w:t>
      </w:r>
      <w:r w:rsidR="00FE2067">
        <w:rPr>
          <w:rFonts w:ascii="Times New Roman" w:eastAsia="Arial" w:hAnsi="Times New Roman"/>
          <w:sz w:val="28"/>
          <w:szCs w:val="28"/>
          <w:lang w:bidi="en-US"/>
        </w:rPr>
        <w:t xml:space="preserve">14 </w:t>
      </w:r>
      <w:r w:rsidR="00B4488F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 w:rsidR="00972ED5">
        <w:rPr>
          <w:rFonts w:ascii="Times New Roman" w:eastAsia="Arial" w:hAnsi="Times New Roman"/>
          <w:sz w:val="28"/>
          <w:szCs w:val="28"/>
          <w:lang w:bidi="en-US"/>
        </w:rPr>
        <w:t>августа</w:t>
      </w:r>
      <w:r w:rsidR="00B4488F">
        <w:rPr>
          <w:rFonts w:ascii="Times New Roman" w:eastAsia="Arial" w:hAnsi="Times New Roman"/>
          <w:sz w:val="28"/>
          <w:szCs w:val="28"/>
          <w:lang w:bidi="en-US"/>
        </w:rPr>
        <w:t xml:space="preserve">        2023 года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в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10.00 часов в здании РДК по ул.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Краснопартизанской</w:t>
      </w:r>
      <w:proofErr w:type="spellEnd"/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="001B13D1" w:rsidRPr="001B13D1">
        <w:rPr>
          <w:rFonts w:ascii="Times New Roman" w:eastAsia="Arial" w:hAnsi="Times New Roman"/>
          <w:color w:val="000000"/>
          <w:sz w:val="28"/>
          <w:szCs w:val="28"/>
          <w:lang w:bidi="en-US"/>
        </w:rPr>
        <w:t>д</w:t>
      </w:r>
      <w:r w:rsidR="001B13D1">
        <w:rPr>
          <w:rFonts w:ascii="Times New Roman" w:eastAsia="Arial" w:hAnsi="Times New Roman"/>
          <w:color w:val="000000"/>
          <w:sz w:val="28"/>
          <w:szCs w:val="28"/>
          <w:lang w:bidi="en-US"/>
        </w:rPr>
        <w:t>.</w:t>
      </w:r>
      <w:r w:rsidR="001B13D1" w:rsidRPr="001B13D1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7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г.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="00FE2067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Ершов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B4488F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Ершовского</w:t>
      </w:r>
      <w:proofErr w:type="spellEnd"/>
      <w:r w:rsidR="00FE2067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</w:t>
      </w:r>
      <w:r w:rsidR="00B4488F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района  Саратовской области.  </w:t>
      </w:r>
    </w:p>
    <w:p w:rsidR="00DC1567" w:rsidRPr="00FE2067" w:rsidRDefault="00B4488F" w:rsidP="00FE2067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lastRenderedPageBreak/>
        <w:t xml:space="preserve">    4. </w:t>
      </w:r>
      <w:r w:rsidR="00DC1567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Назначить организатором публичных слушаний комиссию в составе:</w:t>
      </w:r>
    </w:p>
    <w:p w:rsidR="00B4488F" w:rsidRDefault="00B4488F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председателя комиссии – </w:t>
      </w:r>
      <w:r w:rsidR="00C8796E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="00C8796E">
        <w:rPr>
          <w:rFonts w:ascii="Times New Roman" w:eastAsia="Arial" w:hAnsi="Times New Roman"/>
          <w:sz w:val="28"/>
          <w:szCs w:val="28"/>
        </w:rPr>
        <w:t>Засухина</w:t>
      </w:r>
      <w:proofErr w:type="spellEnd"/>
      <w:r w:rsidR="00C8796E">
        <w:rPr>
          <w:rFonts w:ascii="Times New Roman" w:eastAsia="Arial" w:hAnsi="Times New Roman"/>
          <w:sz w:val="28"/>
          <w:szCs w:val="28"/>
        </w:rPr>
        <w:t xml:space="preserve"> Николая Владимировича-</w:t>
      </w:r>
      <w:r>
        <w:rPr>
          <w:rFonts w:ascii="Times New Roman" w:eastAsia="Arial" w:hAnsi="Times New Roman"/>
          <w:sz w:val="28"/>
          <w:szCs w:val="28"/>
        </w:rPr>
        <w:t xml:space="preserve"> заместителя главы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B4488F" w:rsidRDefault="00B4488F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заместителя председателя комиссии – Целик Вадима Викторовича, начальника отдела строительства, архитектуры, и благоустройства, главного архитектора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B4488F" w:rsidRDefault="00B4488F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 и благоустройства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B4488F" w:rsidRDefault="00B4488F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членов комиссии – Голиковой Людмилы Михайловны, заместителя председателя Совета МО город Ершов;</w:t>
      </w:r>
    </w:p>
    <w:p w:rsidR="00B4488F" w:rsidRDefault="00DC1567" w:rsidP="00C8796E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</w:t>
      </w:r>
      <w:r w:rsidR="00B4488F">
        <w:rPr>
          <w:rFonts w:ascii="Times New Roman" w:eastAsia="Arial" w:hAnsi="Times New Roman"/>
          <w:sz w:val="28"/>
          <w:szCs w:val="28"/>
        </w:rPr>
        <w:t>-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="00B4488F">
        <w:rPr>
          <w:rFonts w:ascii="Times New Roman" w:eastAsia="Arial" w:hAnsi="Times New Roman"/>
          <w:sz w:val="28"/>
          <w:szCs w:val="28"/>
        </w:rPr>
        <w:t>Головатовой</w:t>
      </w:r>
      <w:proofErr w:type="spellEnd"/>
      <w:r w:rsidR="00B4488F">
        <w:rPr>
          <w:rFonts w:ascii="Times New Roman" w:eastAsia="Arial" w:hAnsi="Times New Roman"/>
          <w:sz w:val="28"/>
          <w:szCs w:val="28"/>
        </w:rPr>
        <w:t xml:space="preserve"> Ольги Викторовны, начальника  отдела правового обеспечения и по взаимодействию с представительным органом  администрации </w:t>
      </w:r>
      <w:proofErr w:type="spellStart"/>
      <w:r w:rsidR="00B4488F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="00B4488F">
        <w:rPr>
          <w:rFonts w:ascii="Times New Roman" w:eastAsia="Arial" w:hAnsi="Times New Roman"/>
          <w:sz w:val="28"/>
          <w:szCs w:val="28"/>
        </w:rPr>
        <w:t xml:space="preserve"> муниципального района.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5.</w:t>
      </w:r>
      <w:r w:rsidR="00DC1567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>Организатору публичных слушаний: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5.1.</w:t>
      </w:r>
      <w:r w:rsidR="00DC1567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="00212ED8">
        <w:rPr>
          <w:rFonts w:ascii="Times New Roman" w:eastAsia="Arial" w:hAnsi="Times New Roman"/>
          <w:color w:val="000000"/>
          <w:sz w:val="28"/>
          <w:szCs w:val="28"/>
          <w:lang w:bidi="en-US"/>
        </w:rPr>
        <w:t>о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>беспечить оповещение о начале публичных слушаний в соответствии с требованиями ст.5.1. Градостроительного кодекса РФ;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</w:t>
      </w:r>
      <w:proofErr w:type="gramStart"/>
      <w:r>
        <w:rPr>
          <w:rFonts w:ascii="Times New Roman" w:eastAsia="Arial" w:hAnsi="Times New Roman"/>
          <w:sz w:val="28"/>
          <w:szCs w:val="28"/>
          <w:lang w:bidi="en-US"/>
        </w:rPr>
        <w:t>5.2.</w:t>
      </w:r>
      <w:r w:rsidR="00DC1567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разместить</w:t>
      </w:r>
      <w:r w:rsidR="00DC1567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проект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о внесении изменений в  Правила землепользования </w:t>
      </w:r>
      <w:r>
        <w:rPr>
          <w:rFonts w:ascii="Times New Roman" w:eastAsia="arial cyr" w:hAnsi="Times New Roman"/>
          <w:sz w:val="28"/>
          <w:szCs w:val="28"/>
        </w:rPr>
        <w:t>и застройки муниципального образования город Ершов</w:t>
      </w:r>
      <w:r w:rsidR="00DC1567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(далее – Проект)</w:t>
      </w:r>
      <w:r>
        <w:rPr>
          <w:rFonts w:ascii="Times New Roman" w:eastAsia="Arial" w:hAnsi="Times New Roman"/>
          <w:sz w:val="28"/>
          <w:szCs w:val="28"/>
          <w:lang w:bidi="en-US"/>
        </w:rPr>
        <w:t>, подлежащего рассмотрению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на публичных слушаниях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МО г. Ершов,</w:t>
      </w:r>
      <w:r w:rsidR="00212E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размещенном на официальном сайте</w:t>
      </w:r>
      <w:r w:rsidR="00212E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 w:rsidR="00DC15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212E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района в сети Интернет</w:t>
      </w:r>
      <w:r w:rsidR="00212ED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tooltip="http://adminemr.ru/" w:history="1">
        <w:r w:rsidRPr="00D51F8C">
          <w:rPr>
            <w:rStyle w:val="a3"/>
            <w:rFonts w:ascii="Times New Roman" w:hAnsi="Times New Roman"/>
            <w:i/>
            <w:sz w:val="28"/>
            <w:szCs w:val="28"/>
          </w:rPr>
          <w:t>http://adminemr.ru/</w:t>
        </w:r>
      </w:hyperlink>
      <w:r>
        <w:rPr>
          <w:rFonts w:ascii="Times New Roman" w:hAnsi="Times New Roman"/>
        </w:rPr>
        <w:t>,</w:t>
      </w:r>
      <w:r w:rsidR="00212ED8">
        <w:rPr>
          <w:rFonts w:ascii="Times New Roman" w:hAnsi="Times New Roman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рублика «Публичные слушания» и на официальном сайте администрации ЕМР в рублике «Градостроительство» </w:t>
      </w:r>
      <w:r>
        <w:rPr>
          <w:rFonts w:ascii="Times New Roman" w:eastAsia="Arial" w:hAnsi="Times New Roman"/>
          <w:sz w:val="28"/>
          <w:szCs w:val="28"/>
        </w:rPr>
        <w:t>со дня вступления в силу настоящего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 постановления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; 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</w:t>
      </w:r>
      <w:proofErr w:type="gramStart"/>
      <w:r>
        <w:rPr>
          <w:rFonts w:ascii="Times New Roman" w:eastAsia="Arial" w:hAnsi="Times New Roman"/>
          <w:sz w:val="28"/>
          <w:szCs w:val="28"/>
          <w:lang w:bidi="en-US"/>
        </w:rPr>
        <w:t>5.3. организовать  проведение экспозиции Проекта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со дня его размещения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 сети Интернет в разделе «Градостроительство» </w:t>
      </w:r>
      <w:r w:rsidR="0095493C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в рабочие дни с 9.00 до 17.00 по адресу: г. Ершов, ул. Интернациональная, д. 7, кабинет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№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10 (отдел строительства, архитектуры и благоустройства администрации </w:t>
      </w:r>
      <w:proofErr w:type="spellStart"/>
      <w:r>
        <w:rPr>
          <w:rFonts w:ascii="Times New Roman" w:eastAsia="Arial" w:hAnsi="Times New Roman"/>
          <w:sz w:val="28"/>
          <w:szCs w:val="28"/>
          <w:lang w:bidi="en-US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  <w:lang w:bidi="en-US"/>
        </w:rPr>
        <w:t xml:space="preserve"> муниципального района) и выступления разработчика 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Проекта в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средствах массовой информации.</w:t>
      </w:r>
      <w:proofErr w:type="gramEnd"/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 6. В период размещения  Проекта на официальном сайте и проведе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ния экспозиции, предусмотренной </w:t>
      </w:r>
      <w:r>
        <w:rPr>
          <w:rFonts w:ascii="Times New Roman" w:eastAsia="Arial" w:hAnsi="Times New Roman"/>
          <w:sz w:val="28"/>
          <w:szCs w:val="28"/>
          <w:lang w:bidi="en-US"/>
        </w:rPr>
        <w:t>подпунктом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</w:p>
    <w:p w:rsidR="00B4488F" w:rsidRDefault="00212ED8" w:rsidP="00212ED8">
      <w:pPr>
        <w:spacing w:after="0" w:line="240" w:lineRule="atLeast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Arial" w:hAnsi="Times New Roman"/>
          <w:color w:val="000000"/>
          <w:sz w:val="28"/>
          <w:szCs w:val="28"/>
        </w:rPr>
        <w:t xml:space="preserve">-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>путем подачи в письменной форме документа организатору публичных слушаний в рабочие дни с 9.00 до 17.00 по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 xml:space="preserve">адресу: г. Ершов, ул. Интернациональная, д. 7, кабинет 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№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 xml:space="preserve">10 (отдел строительства, архитектуры и благоустройства администрации </w:t>
      </w:r>
      <w:proofErr w:type="spellStart"/>
      <w:r w:rsidR="00B4488F">
        <w:rPr>
          <w:rFonts w:ascii="Times New Roman" w:eastAsia="Arial" w:hAnsi="Times New Roman"/>
          <w:color w:val="000000"/>
          <w:sz w:val="28"/>
          <w:szCs w:val="28"/>
        </w:rPr>
        <w:t>Ершовского</w:t>
      </w:r>
      <w:proofErr w:type="spellEnd"/>
      <w:r w:rsidR="00B4488F">
        <w:rPr>
          <w:rFonts w:ascii="Times New Roman" w:eastAsia="Arial" w:hAnsi="Times New Roman"/>
          <w:color w:val="000000"/>
          <w:sz w:val="28"/>
          <w:szCs w:val="28"/>
        </w:rPr>
        <w:t xml:space="preserve"> муниципального района) или в форме электронного документа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 xml:space="preserve"> на электронную почту </w:t>
      </w:r>
      <w:hyperlink r:id="rId7" w:tooltip="mailto:g.p.a72@yandex.ru" w:history="1">
        <w:r w:rsidR="00B4488F" w:rsidRPr="00212ED8">
          <w:rPr>
            <w:rStyle w:val="a3"/>
            <w:rFonts w:ascii="Times New Roman" w:eastAsia="Arial" w:hAnsi="Times New Roman" w:cs="Times New Roman"/>
            <w:color w:val="000000" w:themeColor="text1"/>
            <w:sz w:val="28"/>
            <w:szCs w:val="28"/>
          </w:rPr>
          <w:t>g.p.a72@yandex.ru</w:t>
        </w:r>
      </w:hyperlink>
      <w:r w:rsidR="00B4488F" w:rsidRPr="00212ED8"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 xml:space="preserve"> до </w:t>
      </w:r>
      <w:r w:rsidR="00C8796E">
        <w:rPr>
          <w:rFonts w:ascii="Times New Roman" w:eastAsia="Arial" w:hAnsi="Times New Roman"/>
          <w:color w:val="000000"/>
          <w:sz w:val="28"/>
          <w:szCs w:val="28"/>
        </w:rPr>
        <w:t>11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972ED5">
        <w:rPr>
          <w:rFonts w:ascii="Times New Roman" w:eastAsia="Arial" w:hAnsi="Times New Roman"/>
          <w:color w:val="000000"/>
          <w:sz w:val="28"/>
          <w:szCs w:val="28"/>
        </w:rPr>
        <w:t>августа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 xml:space="preserve"> 2023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>года;</w:t>
      </w:r>
      <w:proofErr w:type="gramEnd"/>
    </w:p>
    <w:p w:rsidR="00B4488F" w:rsidRDefault="00B4488F" w:rsidP="00B4488F">
      <w:pPr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-посредством записи в журнале учета посетителей экспозиции </w:t>
      </w:r>
      <w:r>
        <w:rPr>
          <w:rFonts w:ascii="Times New Roman" w:hAnsi="Times New Roman"/>
          <w:color w:val="000000"/>
          <w:sz w:val="28"/>
          <w:szCs w:val="28"/>
        </w:rPr>
        <w:t>демонстрационных материалов</w:t>
      </w:r>
      <w:r>
        <w:rPr>
          <w:rFonts w:ascii="Times New Roman" w:eastAsia="Arial" w:hAnsi="Times New Roman"/>
          <w:sz w:val="28"/>
          <w:szCs w:val="28"/>
          <w:lang w:bidi="en-US"/>
        </w:rPr>
        <w:t>;</w:t>
      </w:r>
    </w:p>
    <w:p w:rsidR="00212ED8" w:rsidRPr="00C8796E" w:rsidRDefault="00B4488F" w:rsidP="00C8796E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12ED8">
        <w:rPr>
          <w:color w:val="000000" w:themeColor="text1"/>
          <w:sz w:val="28"/>
          <w:szCs w:val="28"/>
        </w:rPr>
        <w:tab/>
      </w:r>
      <w:r w:rsidR="00212ED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-в письменной или устной форме в ходе проведения собраний участников публичных слушаний.</w:t>
      </w:r>
    </w:p>
    <w:p w:rsidR="00B4488F" w:rsidRDefault="00212ED8" w:rsidP="00212ED8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</w:t>
      </w:r>
      <w:r w:rsidR="00B4488F">
        <w:rPr>
          <w:rFonts w:ascii="Times New Roman" w:eastAsia="arial cyr" w:hAnsi="Times New Roman"/>
          <w:sz w:val="28"/>
          <w:szCs w:val="28"/>
        </w:rPr>
        <w:t xml:space="preserve">7. Все представленные участниками публичных слушаний замечания и предложения по </w:t>
      </w:r>
      <w:hyperlink r:id="rId8" w:anchor="sub_1000" w:tooltip="#sub_1000" w:history="1">
        <w:r w:rsidR="00B4488F" w:rsidRPr="007E200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проекту</w:t>
        </w:r>
      </w:hyperlink>
      <w:r w:rsidR="00B4488F">
        <w:rPr>
          <w:rFonts w:ascii="Times New Roman" w:eastAsia="arial cyr" w:hAnsi="Times New Roman"/>
          <w:sz w:val="28"/>
          <w:szCs w:val="28"/>
        </w:rPr>
        <w:t xml:space="preserve"> внесения изменений в Правила землепользования и застройки</w:t>
      </w:r>
      <w:r w:rsidR="007E2006">
        <w:rPr>
          <w:rFonts w:ascii="Times New Roman" w:eastAsia="arial cyr" w:hAnsi="Times New Roman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sz w:val="28"/>
          <w:szCs w:val="28"/>
        </w:rPr>
        <w:t>муниципального образования город Ершов отражаются в заключении</w:t>
      </w:r>
      <w:r w:rsidR="007E2006">
        <w:rPr>
          <w:rFonts w:ascii="Times New Roman" w:eastAsia="arial cyr" w:hAnsi="Times New Roman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sz w:val="28"/>
          <w:szCs w:val="28"/>
        </w:rPr>
        <w:t>о результатах публичных слушаний, составляемом организатором публичных слушаний.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</w:t>
      </w:r>
      <w:r w:rsidR="00212ED8">
        <w:rPr>
          <w:rFonts w:ascii="Times New Roman" w:eastAsia="Arial" w:hAnsi="Times New Roman"/>
          <w:sz w:val="28"/>
          <w:szCs w:val="28"/>
        </w:rPr>
        <w:t xml:space="preserve">  </w:t>
      </w:r>
      <w:r>
        <w:rPr>
          <w:rFonts w:ascii="Times New Roman" w:eastAsia="Arial" w:hAnsi="Times New Roman"/>
          <w:sz w:val="28"/>
          <w:szCs w:val="28"/>
        </w:rPr>
        <w:t xml:space="preserve">8. Настоящее постановление подлежит официальному опубликованию и размещению на официальном сайте муниципального образования город Ершов, размещенном на официальном сайте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района.</w:t>
      </w:r>
    </w:p>
    <w:p w:rsidR="00B4488F" w:rsidRDefault="00B4488F" w:rsidP="00B4488F">
      <w:pPr>
        <w:pStyle w:val="a4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</w:p>
    <w:p w:rsidR="00B4488F" w:rsidRDefault="00B4488F" w:rsidP="00B4488F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B4488F" w:rsidP="00B4488F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А.А.</w:t>
      </w:r>
      <w:r w:rsidR="00765C0D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Тихов</w:t>
      </w:r>
      <w:proofErr w:type="spellEnd"/>
    </w:p>
    <w:p w:rsidR="00765C0D" w:rsidRDefault="00765C0D" w:rsidP="00B4488F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65C0D" w:rsidRDefault="00765C0D" w:rsidP="00B4488F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7C384D" w:rsidP="00B4488F">
      <w:r>
        <w:t xml:space="preserve"> </w:t>
      </w:r>
      <w:r w:rsidR="00C525A4">
        <w:t xml:space="preserve"> </w:t>
      </w:r>
    </w:p>
    <w:p w:rsidR="00B4488F" w:rsidRDefault="00B4488F" w:rsidP="00B4488F"/>
    <w:p w:rsidR="00B4488F" w:rsidRDefault="00B4488F" w:rsidP="00B4488F"/>
    <w:p w:rsidR="00B4488F" w:rsidRDefault="00B4488F" w:rsidP="00B4488F"/>
    <w:p w:rsidR="00C525A4" w:rsidRDefault="00C525A4" w:rsidP="00B4488F"/>
    <w:p w:rsidR="00C525A4" w:rsidRDefault="00C525A4" w:rsidP="00B4488F"/>
    <w:p w:rsidR="00C525A4" w:rsidRDefault="00C525A4" w:rsidP="00B4488F"/>
    <w:p w:rsidR="00C525A4" w:rsidRDefault="00C525A4" w:rsidP="00B4488F"/>
    <w:p w:rsidR="00C525A4" w:rsidRDefault="00C525A4" w:rsidP="00B4488F"/>
    <w:p w:rsidR="00C525A4" w:rsidRDefault="00C525A4" w:rsidP="00B4488F"/>
    <w:p w:rsidR="00C525A4" w:rsidRDefault="00C525A4" w:rsidP="00B4488F"/>
    <w:p w:rsidR="00C525A4" w:rsidRDefault="00C525A4" w:rsidP="00B4488F"/>
    <w:p w:rsidR="00C525A4" w:rsidRDefault="00C525A4" w:rsidP="00B4488F"/>
    <w:p w:rsidR="00C525A4" w:rsidRDefault="00C525A4" w:rsidP="00B4488F"/>
    <w:p w:rsidR="00C525A4" w:rsidRDefault="00C525A4" w:rsidP="00B4488F"/>
    <w:p w:rsidR="00C525A4" w:rsidRDefault="00C525A4" w:rsidP="00B4488F"/>
    <w:p w:rsidR="00C525A4" w:rsidRDefault="00C525A4" w:rsidP="00B4488F"/>
    <w:p w:rsidR="00C525A4" w:rsidRDefault="00C525A4" w:rsidP="00B4488F"/>
    <w:p w:rsidR="00C525A4" w:rsidRDefault="00C525A4" w:rsidP="00B4488F"/>
    <w:p w:rsidR="00C525A4" w:rsidRDefault="00C525A4" w:rsidP="00B4488F"/>
    <w:p w:rsidR="00B4488F" w:rsidRDefault="00B4488F" w:rsidP="00B4488F"/>
    <w:p w:rsidR="00B4488F" w:rsidRPr="00C525A4" w:rsidRDefault="00C525A4" w:rsidP="00C525A4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525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525A4">
        <w:rPr>
          <w:rFonts w:ascii="Times New Roman" w:hAnsi="Times New Roman"/>
          <w:sz w:val="28"/>
          <w:szCs w:val="28"/>
        </w:rPr>
        <w:t xml:space="preserve"> Приложение к постановлению главы МО г</w:t>
      </w:r>
      <w:proofErr w:type="gramStart"/>
      <w:r w:rsidRPr="00C525A4">
        <w:rPr>
          <w:rFonts w:ascii="Times New Roman" w:hAnsi="Times New Roman"/>
          <w:sz w:val="28"/>
          <w:szCs w:val="28"/>
        </w:rPr>
        <w:t>.Е</w:t>
      </w:r>
      <w:proofErr w:type="gramEnd"/>
      <w:r w:rsidRPr="00C525A4">
        <w:rPr>
          <w:rFonts w:ascii="Times New Roman" w:hAnsi="Times New Roman"/>
          <w:sz w:val="28"/>
          <w:szCs w:val="28"/>
        </w:rPr>
        <w:t>ршов</w:t>
      </w:r>
    </w:p>
    <w:p w:rsidR="00C525A4" w:rsidRDefault="00C525A4" w:rsidP="00C525A4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525A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525A4">
        <w:rPr>
          <w:rFonts w:ascii="Times New Roman" w:hAnsi="Times New Roman"/>
          <w:sz w:val="28"/>
          <w:szCs w:val="28"/>
        </w:rPr>
        <w:t xml:space="preserve">  от 21 июля 2023года №11</w:t>
      </w:r>
    </w:p>
    <w:p w:rsidR="00C525A4" w:rsidRPr="00C525A4" w:rsidRDefault="00C525A4" w:rsidP="00C525A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525A4" w:rsidRPr="008A0A53" w:rsidRDefault="00C525A4" w:rsidP="00C525A4">
      <w:pPr>
        <w:tabs>
          <w:tab w:val="left" w:pos="-284"/>
        </w:tabs>
        <w:ind w:right="-3"/>
        <w:jc w:val="right"/>
        <w:rPr>
          <w:rFonts w:ascii="Tinos" w:eastAsia="Tinos" w:hAnsi="Tinos" w:cs="Tinos"/>
          <w:sz w:val="28"/>
          <w:szCs w:val="28"/>
          <w:lang w:bidi="en-US"/>
        </w:rPr>
      </w:pPr>
      <w:r w:rsidRPr="008A0A53">
        <w:rPr>
          <w:rFonts w:ascii="Tinos" w:eastAsia="Tinos" w:hAnsi="Tinos" w:cs="Tinos"/>
          <w:sz w:val="28"/>
          <w:szCs w:val="28"/>
          <w:lang w:bidi="en-US"/>
        </w:rPr>
        <w:t>Проект</w:t>
      </w:r>
    </w:p>
    <w:p w:rsidR="00C525A4" w:rsidRDefault="00C525A4" w:rsidP="00C525A4">
      <w:pPr>
        <w:tabs>
          <w:tab w:val="left" w:pos="-284"/>
        </w:tabs>
        <w:ind w:right="-3"/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pict>
          <v:shape id="_x0000_s1027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5A4" w:rsidRDefault="00C525A4" w:rsidP="00C525A4">
      <w:pPr>
        <w:pStyle w:val="1"/>
        <w:tabs>
          <w:tab w:val="left" w:pos="-284"/>
        </w:tabs>
        <w:ind w:right="-3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СОВЕТ</w:t>
      </w:r>
    </w:p>
    <w:p w:rsidR="00C525A4" w:rsidRDefault="00C525A4" w:rsidP="00C525A4">
      <w:pPr>
        <w:pStyle w:val="Header"/>
        <w:tabs>
          <w:tab w:val="clear" w:pos="4153"/>
          <w:tab w:val="clear" w:pos="8306"/>
          <w:tab w:val="left" w:pos="-284"/>
        </w:tabs>
        <w:spacing w:line="252" w:lineRule="auto"/>
        <w:ind w:right="-3" w:firstLine="0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  МУНИЦИПАЛЬНОГО ОБРАЗОВАНИЯ ГОРОД ЕРШОВ</w:t>
      </w:r>
      <w:r>
        <w:rPr>
          <w:b/>
          <w:spacing w:val="20"/>
          <w:sz w:val="28"/>
          <w:szCs w:val="28"/>
          <w:lang w:eastAsia="ar-SA"/>
        </w:rPr>
        <w:br/>
        <w:t>ЕРШОВСКОГО МУНИЦИПАЛЬНОГО РАЙОНА</w:t>
      </w:r>
    </w:p>
    <w:p w:rsidR="00C525A4" w:rsidRDefault="00C525A4" w:rsidP="00C525A4">
      <w:pPr>
        <w:pStyle w:val="Header"/>
        <w:keepNext/>
        <w:tabs>
          <w:tab w:val="clear" w:pos="4153"/>
          <w:tab w:val="clear" w:pos="8306"/>
          <w:tab w:val="left" w:pos="-284"/>
        </w:tabs>
        <w:spacing w:line="252" w:lineRule="auto"/>
        <w:ind w:right="-3" w:firstLine="0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 САРАТОВСКОЙ ОБЛАСТИ</w:t>
      </w:r>
    </w:p>
    <w:p w:rsidR="00C525A4" w:rsidRDefault="00C525A4" w:rsidP="00C525A4">
      <w:pPr>
        <w:tabs>
          <w:tab w:val="left" w:pos="-284"/>
        </w:tabs>
        <w:ind w:right="-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(ЧЕТВЕРТОГО СОЗЫВА)</w:t>
      </w:r>
    </w:p>
    <w:p w:rsidR="00C525A4" w:rsidRDefault="00C525A4" w:rsidP="00C525A4">
      <w:pPr>
        <w:tabs>
          <w:tab w:val="left" w:pos="-284"/>
        </w:tabs>
        <w:ind w:right="-3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C525A4" w:rsidRDefault="00C525A4" w:rsidP="00C525A4">
      <w:pPr>
        <w:tabs>
          <w:tab w:val="left" w:pos="-284"/>
        </w:tabs>
        <w:ind w:right="-3"/>
        <w:rPr>
          <w:b/>
          <w:sz w:val="28"/>
          <w:szCs w:val="28"/>
          <w:lang w:eastAsia="ar-SA"/>
        </w:rPr>
      </w:pPr>
    </w:p>
    <w:p w:rsidR="00C525A4" w:rsidRDefault="00C525A4" w:rsidP="00C525A4">
      <w:pPr>
        <w:tabs>
          <w:tab w:val="left" w:pos="-284"/>
        </w:tabs>
        <w:ind w:right="-3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от </w:t>
      </w:r>
      <w:r>
        <w:rPr>
          <w:sz w:val="26"/>
          <w:szCs w:val="26"/>
          <w:lang w:eastAsia="ar-SA"/>
        </w:rPr>
        <w:t xml:space="preserve">                      </w:t>
      </w:r>
      <w:r>
        <w:rPr>
          <w:sz w:val="28"/>
          <w:szCs w:val="28"/>
        </w:rPr>
        <w:t xml:space="preserve">2023 года   № </w:t>
      </w:r>
    </w:p>
    <w:p w:rsidR="00C525A4" w:rsidRPr="0086788E" w:rsidRDefault="00C525A4" w:rsidP="00C525A4">
      <w:pPr>
        <w:tabs>
          <w:tab w:val="left" w:pos="-284"/>
        </w:tabs>
        <w:ind w:right="-3"/>
        <w:rPr>
          <w:sz w:val="28"/>
          <w:szCs w:val="28"/>
        </w:rPr>
      </w:pPr>
    </w:p>
    <w:p w:rsidR="00C525A4" w:rsidRDefault="00C525A4" w:rsidP="00C525A4">
      <w:pPr>
        <w:pStyle w:val="a7"/>
        <w:tabs>
          <w:tab w:val="left" w:pos="-284"/>
        </w:tabs>
        <w:ind w:right="481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внесении изменений в решение  Совета муниципального образования город Ершов от</w:t>
      </w:r>
      <w:r w:rsidRPr="00A31FFE">
        <w:rPr>
          <w:rFonts w:ascii="Tinos" w:eastAsia="Tinos" w:hAnsi="Tinos" w:cs="Tinos"/>
          <w:sz w:val="28"/>
          <w:szCs w:val="28"/>
          <w:lang w:bidi="en-US"/>
        </w:rPr>
        <w:t xml:space="preserve"> </w:t>
      </w:r>
      <w:r>
        <w:rPr>
          <w:rFonts w:ascii="Tinos" w:eastAsia="Tinos" w:hAnsi="Tinos" w:cs="Tinos"/>
          <w:sz w:val="28"/>
          <w:szCs w:val="28"/>
          <w:lang w:bidi="en-US"/>
        </w:rPr>
        <w:t xml:space="preserve"> 29 мая 2017 года №53-304 «</w:t>
      </w:r>
      <w:r>
        <w:rPr>
          <w:rFonts w:ascii="Tinos" w:eastAsia="Tinos" w:hAnsi="Tinos" w:cs="Tinos"/>
          <w:sz w:val="28"/>
          <w:szCs w:val="28"/>
          <w:lang w:eastAsia="ar-SA"/>
        </w:rPr>
        <w:t xml:space="preserve">Об утверждении  Правил землепользования и застройки муниципального образования город Ершов </w:t>
      </w:r>
      <w:proofErr w:type="spellStart"/>
      <w:r>
        <w:rPr>
          <w:rFonts w:ascii="Tinos" w:eastAsia="Tinos" w:hAnsi="Tinos" w:cs="Tinos"/>
          <w:sz w:val="28"/>
          <w:szCs w:val="28"/>
          <w:lang w:eastAsia="ar-SA"/>
        </w:rPr>
        <w:t>Ершовского</w:t>
      </w:r>
      <w:proofErr w:type="spellEnd"/>
      <w:r>
        <w:rPr>
          <w:rFonts w:ascii="Tinos" w:eastAsia="Tinos" w:hAnsi="Tinos" w:cs="Tinos"/>
          <w:sz w:val="28"/>
          <w:szCs w:val="28"/>
          <w:lang w:eastAsia="ar-SA"/>
        </w:rPr>
        <w:t xml:space="preserve"> муниципального района Саратовской   </w:t>
      </w:r>
      <w:r>
        <w:rPr>
          <w:rFonts w:ascii="Tinos" w:eastAsia="Tinos" w:hAnsi="Tinos" w:cs="Tinos"/>
          <w:color w:val="000000"/>
          <w:sz w:val="28"/>
          <w:szCs w:val="28"/>
          <w:lang w:eastAsia="ar-SA"/>
        </w:rPr>
        <w:t>области</w:t>
      </w:r>
      <w:r>
        <w:rPr>
          <w:rFonts w:ascii="Tinos" w:eastAsia="Tinos" w:hAnsi="Tinos" w:cs="Tinos"/>
          <w:color w:val="000000"/>
          <w:sz w:val="28"/>
          <w:szCs w:val="28"/>
          <w:lang w:bidi="en-US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C525A4" w:rsidRDefault="00C525A4" w:rsidP="00C525A4">
      <w:pPr>
        <w:pStyle w:val="a7"/>
        <w:tabs>
          <w:tab w:val="left" w:pos="-284"/>
        </w:tabs>
        <w:ind w:right="481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25A4" w:rsidRPr="00C525A4" w:rsidRDefault="00C525A4" w:rsidP="00C525A4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25A4" w:rsidRPr="00C525A4" w:rsidRDefault="00C525A4" w:rsidP="00C525A4">
      <w:pPr>
        <w:pStyle w:val="a7"/>
        <w:ind w:firstLine="426"/>
        <w:jc w:val="both"/>
        <w:rPr>
          <w:rFonts w:ascii="Times New Roman" w:eastAsia="Tinos" w:hAnsi="Times New Roman"/>
          <w:sz w:val="28"/>
          <w:szCs w:val="28"/>
        </w:rPr>
      </w:pPr>
      <w:r w:rsidRPr="00C525A4">
        <w:rPr>
          <w:rFonts w:ascii="Times New Roman" w:eastAsia="Tinos" w:hAnsi="Times New Roman"/>
          <w:sz w:val="28"/>
          <w:szCs w:val="28"/>
          <w:lang w:bidi="en-US"/>
        </w:rPr>
        <w:t xml:space="preserve">В соответствии  с  Градостроительным кодекса Российской Федерации,   Уставом муниципального образования город Ершов </w:t>
      </w:r>
      <w:proofErr w:type="spellStart"/>
      <w:r w:rsidRPr="00C525A4">
        <w:rPr>
          <w:rFonts w:ascii="Times New Roman" w:eastAsia="Tinos" w:hAnsi="Times New Roman"/>
          <w:sz w:val="28"/>
          <w:szCs w:val="28"/>
          <w:lang w:bidi="en-US"/>
        </w:rPr>
        <w:t>Ершовского</w:t>
      </w:r>
      <w:proofErr w:type="spellEnd"/>
      <w:r w:rsidRPr="00C525A4">
        <w:rPr>
          <w:rFonts w:ascii="Times New Roman" w:eastAsia="Tinos" w:hAnsi="Times New Roman"/>
          <w:sz w:val="28"/>
          <w:szCs w:val="28"/>
          <w:lang w:bidi="en-US"/>
        </w:rPr>
        <w:t xml:space="preserve"> муниципального района Саратовской области,   РЕШИЛ:</w:t>
      </w:r>
    </w:p>
    <w:p w:rsidR="00C525A4" w:rsidRPr="00C525A4" w:rsidRDefault="00C525A4" w:rsidP="00C525A4">
      <w:pPr>
        <w:pStyle w:val="a7"/>
        <w:ind w:firstLine="426"/>
        <w:jc w:val="both"/>
        <w:rPr>
          <w:rFonts w:ascii="Times New Roman" w:eastAsia="Tinos" w:hAnsi="Times New Roman"/>
          <w:color w:val="000000"/>
          <w:sz w:val="28"/>
          <w:szCs w:val="28"/>
          <w:lang w:bidi="en-US"/>
        </w:rPr>
      </w:pPr>
      <w:proofErr w:type="gramStart"/>
      <w:r w:rsidRPr="00C525A4">
        <w:rPr>
          <w:rFonts w:ascii="Times New Roman" w:eastAsia="Tinos" w:hAnsi="Times New Roman"/>
          <w:sz w:val="28"/>
          <w:szCs w:val="28"/>
          <w:lang w:bidi="en-US"/>
        </w:rPr>
        <w:t xml:space="preserve">1.Внести в Приложение к решению Совета муниципального образования город Ершов </w:t>
      </w:r>
      <w:proofErr w:type="spellStart"/>
      <w:r w:rsidRPr="00C525A4">
        <w:rPr>
          <w:rFonts w:ascii="Times New Roman" w:eastAsia="Tinos" w:hAnsi="Times New Roman"/>
          <w:sz w:val="28"/>
          <w:szCs w:val="28"/>
          <w:lang w:bidi="en-US"/>
        </w:rPr>
        <w:t>Ершовского</w:t>
      </w:r>
      <w:proofErr w:type="spellEnd"/>
      <w:r w:rsidRPr="00C525A4">
        <w:rPr>
          <w:rFonts w:ascii="Times New Roman" w:eastAsia="Tinos" w:hAnsi="Times New Roman"/>
          <w:sz w:val="28"/>
          <w:szCs w:val="28"/>
          <w:lang w:bidi="en-US"/>
        </w:rPr>
        <w:t xml:space="preserve"> муниципального района Саратовской области от 29 мая 2017 года №53-304«</w:t>
      </w:r>
      <w:r w:rsidRPr="00C525A4">
        <w:rPr>
          <w:rFonts w:ascii="Times New Roman" w:eastAsia="Tinos" w:hAnsi="Times New Roman"/>
          <w:sz w:val="28"/>
          <w:szCs w:val="28"/>
          <w:lang w:eastAsia="ar-SA"/>
        </w:rPr>
        <w:t xml:space="preserve">Об утверждении  Правил землепользования и застройки муниципального образования город Ершов </w:t>
      </w:r>
      <w:proofErr w:type="spellStart"/>
      <w:r w:rsidRPr="00C525A4">
        <w:rPr>
          <w:rFonts w:ascii="Times New Roman" w:eastAsia="Tinos" w:hAnsi="Times New Roman"/>
          <w:sz w:val="28"/>
          <w:szCs w:val="28"/>
          <w:lang w:eastAsia="ar-SA"/>
        </w:rPr>
        <w:t>Ершовского</w:t>
      </w:r>
      <w:proofErr w:type="spellEnd"/>
      <w:r w:rsidRPr="00C525A4">
        <w:rPr>
          <w:rFonts w:ascii="Times New Roman" w:eastAsia="Tinos" w:hAnsi="Times New Roman"/>
          <w:sz w:val="28"/>
          <w:szCs w:val="28"/>
          <w:lang w:eastAsia="ar-SA"/>
        </w:rPr>
        <w:t xml:space="preserve"> муниципального района Саратовской   </w:t>
      </w:r>
      <w:r w:rsidRPr="00C525A4">
        <w:rPr>
          <w:rFonts w:ascii="Times New Roman" w:eastAsia="Tinos" w:hAnsi="Times New Roman"/>
          <w:color w:val="000000"/>
          <w:sz w:val="28"/>
          <w:szCs w:val="28"/>
          <w:lang w:eastAsia="ar-SA"/>
        </w:rPr>
        <w:t>области</w:t>
      </w:r>
      <w:r w:rsidRPr="00C525A4">
        <w:rPr>
          <w:rFonts w:ascii="Times New Roman" w:eastAsia="Tinos" w:hAnsi="Times New Roman"/>
          <w:color w:val="000000"/>
          <w:sz w:val="28"/>
          <w:szCs w:val="28"/>
          <w:lang w:bidi="en-US"/>
        </w:rPr>
        <w:t xml:space="preserve">» (с изменениями </w:t>
      </w:r>
      <w:r w:rsidRPr="00C525A4">
        <w:rPr>
          <w:rFonts w:ascii="Times New Roman" w:eastAsia="Tinos" w:hAnsi="Times New Roman"/>
          <w:color w:val="000000"/>
          <w:sz w:val="28"/>
          <w:szCs w:val="28"/>
          <w:lang w:eastAsia="ar-SA"/>
        </w:rPr>
        <w:t xml:space="preserve">от 16.11.2018 г. № 5-25, от 28.09.2020 г. № 28-167, от 19.02.2021 №33-208, от 28.03.2022 №49-312, </w:t>
      </w:r>
      <w:r w:rsidRPr="00C525A4">
        <w:rPr>
          <w:rFonts w:ascii="Times New Roman" w:eastAsia="Tinos" w:hAnsi="Times New Roman"/>
          <w:color w:val="000000"/>
          <w:sz w:val="28"/>
          <w:szCs w:val="28"/>
          <w:lang w:bidi="en-US"/>
        </w:rPr>
        <w:t>от 27 февраля 2023г. № 64-395)  (далее по</w:t>
      </w:r>
      <w:proofErr w:type="gramEnd"/>
      <w:r w:rsidRPr="00C525A4">
        <w:rPr>
          <w:rFonts w:ascii="Times New Roman" w:eastAsia="Tinos" w:hAnsi="Times New Roman"/>
          <w:color w:val="000000"/>
          <w:sz w:val="28"/>
          <w:szCs w:val="28"/>
          <w:lang w:bidi="en-US"/>
        </w:rPr>
        <w:t xml:space="preserve"> тексту - ПЗЗ) следующие  изменения:</w:t>
      </w:r>
    </w:p>
    <w:p w:rsidR="00C525A4" w:rsidRDefault="00C525A4" w:rsidP="00C525A4">
      <w:pPr>
        <w:ind w:right="-3" w:firstLine="567"/>
        <w:jc w:val="both"/>
        <w:rPr>
          <w:rFonts w:ascii="Tinos" w:eastAsia="Tinos" w:hAnsi="Tinos" w:cs="Tinos"/>
          <w:color w:val="000000"/>
          <w:sz w:val="28"/>
          <w:szCs w:val="28"/>
          <w:lang w:bidi="en-US"/>
        </w:rPr>
      </w:pPr>
      <w:r>
        <w:rPr>
          <w:rFonts w:ascii="Tinos" w:eastAsia="Tinos" w:hAnsi="Tinos" w:cs="Tinos"/>
          <w:color w:val="000000"/>
          <w:sz w:val="28"/>
          <w:szCs w:val="28"/>
          <w:lang w:bidi="en-US"/>
        </w:rPr>
        <w:t>1.1. В статье 27:</w:t>
      </w:r>
    </w:p>
    <w:p w:rsidR="00C525A4" w:rsidRDefault="00C525A4" w:rsidP="00C525A4">
      <w:pPr>
        <w:pStyle w:val="a8"/>
        <w:ind w:firstLine="0"/>
        <w:rPr>
          <w:sz w:val="28"/>
          <w:szCs w:val="28"/>
          <w:lang w:val="ru-RU"/>
        </w:rPr>
      </w:pPr>
      <w:r>
        <w:rPr>
          <w:rFonts w:ascii="Tinos" w:eastAsia="Tinos" w:hAnsi="Tinos" w:cs="Tinos"/>
          <w:color w:val="000000"/>
          <w:sz w:val="28"/>
          <w:szCs w:val="28"/>
          <w:lang w:val="ru-RU"/>
        </w:rPr>
        <w:t xml:space="preserve">       а) часть</w:t>
      </w:r>
      <w:r w:rsidRPr="00AA4F23">
        <w:rPr>
          <w:rFonts w:ascii="Tinos" w:eastAsia="Tinos" w:hAnsi="Tinos" w:cs="Tinos"/>
          <w:color w:val="000000"/>
          <w:sz w:val="28"/>
          <w:szCs w:val="28"/>
          <w:lang w:val="ru-RU"/>
        </w:rPr>
        <w:t xml:space="preserve"> </w:t>
      </w:r>
      <w:r w:rsidRPr="004631D0">
        <w:rPr>
          <w:rFonts w:eastAsia="Tinos"/>
          <w:color w:val="000000"/>
          <w:sz w:val="28"/>
          <w:szCs w:val="28"/>
          <w:lang w:val="ru-RU"/>
        </w:rPr>
        <w:t>2</w:t>
      </w:r>
      <w:r w:rsidRPr="004631D0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«</w:t>
      </w:r>
      <w:r w:rsidRPr="004631D0">
        <w:rPr>
          <w:sz w:val="28"/>
          <w:szCs w:val="28"/>
          <w:lang w:val="ru-RU"/>
        </w:rPr>
        <w:t>Зона малоэтажной жилой застройки</w:t>
      </w:r>
      <w:r>
        <w:rPr>
          <w:sz w:val="28"/>
          <w:szCs w:val="28"/>
          <w:lang w:val="ru-RU"/>
        </w:rPr>
        <w:t>»:</w:t>
      </w:r>
    </w:p>
    <w:p w:rsidR="00C525A4" w:rsidRPr="000D5820" w:rsidRDefault="00C525A4" w:rsidP="00C525A4">
      <w:pPr>
        <w:pStyle w:val="a8"/>
        <w:rPr>
          <w:bCs/>
          <w:i/>
          <w:iCs/>
          <w:color w:val="000000"/>
          <w:sz w:val="23"/>
          <w:szCs w:val="23"/>
          <w:u w:val="single"/>
          <w:shd w:val="clear" w:color="auto" w:fill="FFFFFF"/>
          <w:lang w:val="ru-RU" w:bidi="ar-SA"/>
        </w:rPr>
      </w:pPr>
      <w:r>
        <w:rPr>
          <w:sz w:val="28"/>
          <w:szCs w:val="28"/>
          <w:lang w:val="ru-RU"/>
        </w:rPr>
        <w:t>- в таблице «</w:t>
      </w:r>
      <w:r w:rsidRPr="000D5820">
        <w:rPr>
          <w:rStyle w:val="5"/>
          <w:color w:val="000000"/>
          <w:sz w:val="28"/>
          <w:szCs w:val="28"/>
          <w:lang w:val="ru-RU"/>
        </w:rPr>
        <w:t>Основные виды разрешенного использования земельных участков и объектов капитального строительства</w:t>
      </w:r>
      <w:r>
        <w:rPr>
          <w:rStyle w:val="5"/>
          <w:color w:val="000000"/>
          <w:sz w:val="28"/>
          <w:szCs w:val="28"/>
          <w:lang w:val="ru-RU"/>
        </w:rPr>
        <w:t>»</w:t>
      </w:r>
      <w:r w:rsidRPr="004631D0">
        <w:rPr>
          <w:sz w:val="28"/>
          <w:szCs w:val="28"/>
          <w:lang w:val="ru-RU"/>
        </w:rPr>
        <w:t xml:space="preserve"> код вида использования 2.1.1. </w:t>
      </w:r>
      <w:r>
        <w:rPr>
          <w:sz w:val="28"/>
          <w:szCs w:val="28"/>
          <w:lang w:val="ru-RU"/>
        </w:rPr>
        <w:t xml:space="preserve"> </w:t>
      </w:r>
      <w:r w:rsidRPr="004631D0">
        <w:rPr>
          <w:sz w:val="28"/>
          <w:szCs w:val="28"/>
          <w:lang w:val="ru-RU"/>
        </w:rPr>
        <w:t>изложить в следующее редакции:</w:t>
      </w:r>
    </w:p>
    <w:tbl>
      <w:tblPr>
        <w:tblStyle w:val="ab"/>
        <w:tblW w:w="0" w:type="auto"/>
        <w:tblLook w:val="04A0"/>
      </w:tblPr>
      <w:tblGrid>
        <w:gridCol w:w="3794"/>
        <w:gridCol w:w="5775"/>
      </w:tblGrid>
      <w:tr w:rsidR="00C525A4" w:rsidTr="00E12B25">
        <w:tc>
          <w:tcPr>
            <w:tcW w:w="3794" w:type="dxa"/>
          </w:tcPr>
          <w:p w:rsidR="00C525A4" w:rsidRDefault="00C525A4" w:rsidP="00E12B25">
            <w:pPr>
              <w:pStyle w:val="a8"/>
              <w:ind w:firstLine="0"/>
              <w:rPr>
                <w:lang w:val="ru-RU"/>
              </w:rPr>
            </w:pPr>
            <w:proofErr w:type="spellStart"/>
            <w:r w:rsidRPr="0027570D">
              <w:t>Малоэтажная</w:t>
            </w:r>
            <w:proofErr w:type="spellEnd"/>
            <w:r w:rsidRPr="0027570D">
              <w:t xml:space="preserve"> </w:t>
            </w:r>
            <w:proofErr w:type="spellStart"/>
            <w:r w:rsidRPr="0027570D">
              <w:t>многоквартирная</w:t>
            </w:r>
            <w:proofErr w:type="spellEnd"/>
          </w:p>
          <w:p w:rsidR="00C525A4" w:rsidRDefault="00C525A4" w:rsidP="00E12B25">
            <w:pPr>
              <w:pStyle w:val="a8"/>
              <w:ind w:firstLine="0"/>
              <w:rPr>
                <w:lang w:val="ru-RU"/>
              </w:rPr>
            </w:pPr>
            <w:r w:rsidRPr="0027570D">
              <w:t xml:space="preserve"> </w:t>
            </w:r>
            <w:proofErr w:type="spellStart"/>
            <w:r w:rsidRPr="0027570D">
              <w:t>жилая</w:t>
            </w:r>
            <w:proofErr w:type="spellEnd"/>
            <w:r w:rsidRPr="0027570D">
              <w:t xml:space="preserve"> </w:t>
            </w:r>
            <w:proofErr w:type="spellStart"/>
            <w:r w:rsidRPr="0027570D">
              <w:t>застройка</w:t>
            </w:r>
            <w:proofErr w:type="spellEnd"/>
            <w:r w:rsidRPr="0027570D">
              <w:t xml:space="preserve"> (2.1.1);</w:t>
            </w:r>
          </w:p>
        </w:tc>
        <w:tc>
          <w:tcPr>
            <w:tcW w:w="5775" w:type="dxa"/>
          </w:tcPr>
          <w:p w:rsidR="00C525A4" w:rsidRDefault="00C525A4" w:rsidP="00E12B25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C525A4" w:rsidRDefault="00C525A4" w:rsidP="00E12B25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при первичном формировании в целях строительства–до 5000 кв. м;</w:t>
            </w:r>
          </w:p>
          <w:p w:rsidR="00C525A4" w:rsidRPr="0027570D" w:rsidRDefault="00C525A4" w:rsidP="00E12B25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с настоящими Правилами площади озелененных территорий, площади для размещения </w:t>
            </w:r>
            <w:proofErr w:type="spellStart"/>
            <w:r w:rsidRPr="000A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машино-мест</w:t>
            </w:r>
            <w:proofErr w:type="spellEnd"/>
            <w:r w:rsidRPr="000A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проездов и иных, необходимых в соответствии с настоящими Правилами и техническими регламентами вспомогательных объектов, предназначенных для обслуживания и эксплуатации объекта капитального</w:t>
            </w:r>
            <w:r w:rsidRPr="009F4E78">
              <w:rPr>
                <w:color w:val="000000"/>
                <w:sz w:val="24"/>
                <w:szCs w:val="24"/>
              </w:rPr>
              <w:t xml:space="preserve"> </w:t>
            </w:r>
            <w:r w:rsidRPr="009F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строительства.</w:t>
            </w:r>
            <w:proofErr w:type="gramEnd"/>
            <w:r w:rsidRPr="009F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назначении минимальной площади земельного участка следует учитывать требования «Региональных нормативов градостроительной деятельности Саратовской области».</w:t>
            </w:r>
          </w:p>
          <w:p w:rsidR="00C525A4" w:rsidRPr="0027570D" w:rsidRDefault="00C525A4" w:rsidP="00E12B25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2.Минимальные отступы от границ земельных участков:</w:t>
            </w:r>
          </w:p>
          <w:p w:rsidR="00C525A4" w:rsidRPr="0027570D" w:rsidRDefault="00C525A4" w:rsidP="00E12B25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отступ от границ земельных участков до зданий, строений, сооружений – не менее 3 м со стороны лицевого фасада и не менее 3 м со стороны фасада противоположного лицевому.</w:t>
            </w:r>
          </w:p>
          <w:p w:rsidR="00C525A4" w:rsidRPr="0027570D" w:rsidRDefault="00C525A4" w:rsidP="00E12B25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3.Предельное количество этажей – не более 3 этажей.</w:t>
            </w:r>
          </w:p>
          <w:p w:rsidR="00C525A4" w:rsidRPr="0027570D" w:rsidRDefault="00C525A4" w:rsidP="00E12B25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4.Максимальная высота жилого дома – 12 м.</w:t>
            </w:r>
          </w:p>
          <w:p w:rsidR="00C525A4" w:rsidRPr="0027570D" w:rsidRDefault="00C525A4" w:rsidP="00E12B25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5.Максимальный процент застройки в границах земельного участка – 80 %.</w:t>
            </w:r>
          </w:p>
          <w:p w:rsidR="00C525A4" w:rsidRPr="0027570D" w:rsidRDefault="00C525A4" w:rsidP="00E12B25">
            <w:pPr>
              <w:ind w:left="720"/>
              <w:jc w:val="both"/>
              <w:rPr>
                <w:color w:val="000000"/>
                <w:szCs w:val="24"/>
              </w:rPr>
            </w:pPr>
            <w:r w:rsidRPr="0027570D">
              <w:rPr>
                <w:color w:val="000000"/>
                <w:szCs w:val="24"/>
              </w:rPr>
              <w:t>Примечание:</w:t>
            </w:r>
          </w:p>
          <w:p w:rsidR="00C525A4" w:rsidRPr="0027570D" w:rsidRDefault="00C525A4" w:rsidP="00C525A4">
            <w:pPr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  <w:r w:rsidRPr="0027570D">
              <w:rPr>
                <w:color w:val="000000"/>
                <w:szCs w:val="24"/>
              </w:rPr>
              <w:t>1.Допускается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C525A4" w:rsidRDefault="00C525A4" w:rsidP="00E12B25">
            <w:pPr>
              <w:pStyle w:val="a8"/>
              <w:ind w:firstLine="0"/>
              <w:rPr>
                <w:color w:val="000000"/>
                <w:lang w:val="ru-RU"/>
              </w:rPr>
            </w:pPr>
            <w:r w:rsidRPr="000A4C7E">
              <w:rPr>
                <w:color w:val="000000"/>
                <w:lang w:val="ru-RU"/>
              </w:rPr>
              <w:t>2.Вспомогательные строения, за исключением гаражей, размещать со стороны улиц не допускается.</w:t>
            </w:r>
          </w:p>
          <w:p w:rsidR="00C525A4" w:rsidRPr="000A4C7E" w:rsidRDefault="00C525A4" w:rsidP="00E12B25">
            <w:pPr>
              <w:pStyle w:val="a8"/>
              <w:ind w:firstLine="0"/>
              <w:rPr>
                <w:lang w:val="ru-RU"/>
              </w:rPr>
            </w:pPr>
          </w:p>
        </w:tc>
      </w:tr>
    </w:tbl>
    <w:p w:rsidR="00C525A4" w:rsidRPr="000A4C7E" w:rsidRDefault="00C525A4" w:rsidP="00C525A4">
      <w:pPr>
        <w:pStyle w:val="a8"/>
        <w:rPr>
          <w:lang w:val="ru-RU"/>
        </w:rPr>
      </w:pPr>
    </w:p>
    <w:p w:rsidR="00C525A4" w:rsidRPr="00C525A4" w:rsidRDefault="00C525A4" w:rsidP="00C525A4">
      <w:pPr>
        <w:pStyle w:val="a8"/>
        <w:rPr>
          <w:sz w:val="28"/>
          <w:szCs w:val="28"/>
          <w:lang w:val="ru-RU"/>
        </w:rPr>
      </w:pPr>
      <w:r>
        <w:rPr>
          <w:rFonts w:ascii="Tinos" w:eastAsia="Tinos" w:hAnsi="Tinos" w:cs="Tinos"/>
          <w:color w:val="000000"/>
          <w:sz w:val="28"/>
          <w:szCs w:val="28"/>
          <w:lang w:val="ru-RU"/>
        </w:rPr>
        <w:t>б</w:t>
      </w:r>
      <w:r w:rsidRPr="00C525A4">
        <w:rPr>
          <w:rFonts w:eastAsia="Tinos"/>
          <w:color w:val="000000"/>
          <w:sz w:val="28"/>
          <w:szCs w:val="28"/>
          <w:lang w:val="ru-RU"/>
        </w:rPr>
        <w:t>)  часть 3</w:t>
      </w:r>
      <w:r w:rsidRPr="00C525A4">
        <w:rPr>
          <w:i/>
          <w:sz w:val="28"/>
          <w:szCs w:val="28"/>
          <w:lang w:val="ru-RU"/>
        </w:rPr>
        <w:t xml:space="preserve"> «</w:t>
      </w:r>
      <w:r w:rsidRPr="00C525A4">
        <w:rPr>
          <w:sz w:val="28"/>
          <w:szCs w:val="28"/>
          <w:lang w:val="ru-RU"/>
        </w:rPr>
        <w:t xml:space="preserve">Зона  </w:t>
      </w:r>
      <w:proofErr w:type="spellStart"/>
      <w:r w:rsidRPr="00C525A4">
        <w:rPr>
          <w:sz w:val="28"/>
          <w:szCs w:val="28"/>
          <w:lang w:val="ru-RU"/>
        </w:rPr>
        <w:t>среднеэтажной</w:t>
      </w:r>
      <w:proofErr w:type="spellEnd"/>
      <w:r w:rsidRPr="00C525A4">
        <w:rPr>
          <w:sz w:val="28"/>
          <w:szCs w:val="28"/>
          <w:lang w:val="ru-RU"/>
        </w:rPr>
        <w:t xml:space="preserve">  жилой застройки»:</w:t>
      </w:r>
    </w:p>
    <w:p w:rsidR="00C525A4" w:rsidRPr="00C525A4" w:rsidRDefault="00C525A4" w:rsidP="00C525A4">
      <w:pPr>
        <w:pStyle w:val="a8"/>
        <w:rPr>
          <w:bCs/>
          <w:i/>
          <w:iCs/>
          <w:color w:val="000000"/>
          <w:sz w:val="23"/>
          <w:szCs w:val="23"/>
          <w:u w:val="single"/>
          <w:shd w:val="clear" w:color="auto" w:fill="FFFFFF"/>
          <w:lang w:val="ru-RU" w:bidi="ar-SA"/>
        </w:rPr>
      </w:pPr>
      <w:r w:rsidRPr="00C525A4">
        <w:rPr>
          <w:sz w:val="28"/>
          <w:szCs w:val="28"/>
          <w:lang w:val="ru-RU"/>
        </w:rPr>
        <w:t>- пункт 1 раздела   «Предельные параметры разрешенного строительства, реконструкции объектов капитального строительства» в таблице «</w:t>
      </w:r>
      <w:r w:rsidRPr="00C525A4">
        <w:rPr>
          <w:rStyle w:val="5"/>
          <w:color w:val="000000"/>
          <w:sz w:val="28"/>
          <w:szCs w:val="28"/>
          <w:lang w:val="ru-RU"/>
        </w:rPr>
        <w:t xml:space="preserve">Основные виды разрешенного использования земельных участков и объектов капитального строительства» </w:t>
      </w:r>
      <w:r w:rsidRPr="00C525A4">
        <w:rPr>
          <w:sz w:val="28"/>
          <w:szCs w:val="28"/>
          <w:lang w:val="ru-RU"/>
        </w:rPr>
        <w:t xml:space="preserve">виды использования  2.5.,4.4.,4.6. изложить в следующее редакции: </w:t>
      </w:r>
      <w:r w:rsidRPr="00C525A4">
        <w:rPr>
          <w:rFonts w:eastAsia="Tinos"/>
          <w:sz w:val="28"/>
          <w:szCs w:val="28"/>
          <w:lang w:val="ru-RU"/>
        </w:rPr>
        <w:t>"Предельные (минимальные и (или) максимальные) размеры земельных участков:</w:t>
      </w:r>
    </w:p>
    <w:p w:rsidR="00C525A4" w:rsidRPr="00C525A4" w:rsidRDefault="00C525A4" w:rsidP="00C525A4">
      <w:pPr>
        <w:pStyle w:val="a7"/>
        <w:jc w:val="both"/>
        <w:rPr>
          <w:rFonts w:ascii="Times New Roman" w:eastAsia="Tinos" w:hAnsi="Times New Roman"/>
          <w:sz w:val="28"/>
          <w:szCs w:val="28"/>
          <w:lang w:bidi="en-US"/>
        </w:rPr>
      </w:pPr>
      <w:r>
        <w:rPr>
          <w:rFonts w:ascii="Times New Roman" w:eastAsia="Tinos" w:hAnsi="Times New Roman"/>
          <w:sz w:val="28"/>
          <w:szCs w:val="28"/>
          <w:lang w:eastAsia="ar-SA"/>
        </w:rPr>
        <w:t xml:space="preserve">   </w:t>
      </w:r>
      <w:proofErr w:type="gramStart"/>
      <w:r w:rsidRPr="00C525A4">
        <w:rPr>
          <w:rFonts w:ascii="Times New Roman" w:eastAsia="Tinos" w:hAnsi="Times New Roman"/>
          <w:sz w:val="28"/>
          <w:szCs w:val="28"/>
          <w:lang w:eastAsia="ar-SA"/>
        </w:rPr>
        <w:t xml:space="preserve">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с настоящими Правилами площади озелененных территорий, площади для размещения </w:t>
      </w:r>
      <w:proofErr w:type="spellStart"/>
      <w:r w:rsidRPr="00C525A4">
        <w:rPr>
          <w:rFonts w:ascii="Times New Roman" w:eastAsia="Tinos" w:hAnsi="Times New Roman"/>
          <w:sz w:val="28"/>
          <w:szCs w:val="28"/>
          <w:lang w:eastAsia="ar-SA"/>
        </w:rPr>
        <w:t>машино-мест</w:t>
      </w:r>
      <w:proofErr w:type="spellEnd"/>
      <w:r w:rsidRPr="00C525A4">
        <w:rPr>
          <w:rFonts w:ascii="Times New Roman" w:eastAsia="Tinos" w:hAnsi="Times New Roman"/>
          <w:sz w:val="28"/>
          <w:szCs w:val="28"/>
          <w:lang w:eastAsia="ar-SA"/>
        </w:rPr>
        <w:t>, проездов и иных, необходимых в соответствии с настоящими Правилами и техническими регламентами вспомогательных объектов, предназначенных для обслуживания и эксплуатации объекта капитального строительства.</w:t>
      </w:r>
      <w:proofErr w:type="gramEnd"/>
      <w:r w:rsidRPr="00C525A4">
        <w:rPr>
          <w:rFonts w:ascii="Times New Roman" w:eastAsia="Tinos" w:hAnsi="Times New Roman"/>
          <w:sz w:val="28"/>
          <w:szCs w:val="28"/>
          <w:lang w:eastAsia="ar-SA"/>
        </w:rPr>
        <w:t xml:space="preserve"> При назначении минимальной площади земельного участка следует учитывать требования «Региональных нормативов градостроительной деятельности Саратовской области»</w:t>
      </w:r>
      <w:proofErr w:type="gramStart"/>
      <w:r w:rsidRPr="00C525A4">
        <w:rPr>
          <w:rFonts w:ascii="Times New Roman" w:eastAsia="Tinos" w:hAnsi="Times New Roman"/>
          <w:sz w:val="28"/>
          <w:szCs w:val="28"/>
          <w:lang w:eastAsia="ar-SA"/>
        </w:rPr>
        <w:t>."</w:t>
      </w:r>
      <w:proofErr w:type="gramEnd"/>
      <w:r w:rsidRPr="00C525A4">
        <w:rPr>
          <w:rFonts w:ascii="Times New Roman" w:eastAsia="Tinos" w:hAnsi="Times New Roman"/>
          <w:sz w:val="28"/>
          <w:szCs w:val="28"/>
          <w:lang w:eastAsia="ar-SA"/>
        </w:rPr>
        <w:t>.</w:t>
      </w:r>
    </w:p>
    <w:p w:rsidR="00C525A4" w:rsidRPr="00C525A4" w:rsidRDefault="00C525A4" w:rsidP="00C525A4">
      <w:pPr>
        <w:pStyle w:val="a7"/>
        <w:ind w:firstLine="567"/>
        <w:jc w:val="both"/>
        <w:rPr>
          <w:rFonts w:ascii="Times New Roman" w:eastAsia="Tinos" w:hAnsi="Times New Roman"/>
          <w:sz w:val="28"/>
          <w:szCs w:val="28"/>
        </w:rPr>
      </w:pPr>
      <w:r w:rsidRPr="00C525A4">
        <w:rPr>
          <w:rFonts w:ascii="Times New Roman" w:eastAsia="Tinos" w:hAnsi="Times New Roman"/>
          <w:sz w:val="28"/>
          <w:szCs w:val="28"/>
          <w:lang w:bidi="en-US"/>
        </w:rPr>
        <w:t xml:space="preserve">3.Настоящее решение вступает в силу  со дня его опубликования и подлежит размещению на официальном  сайте муниципального образования город Ершов в сети Интернет, размещенном на официальном сайте администрации </w:t>
      </w:r>
      <w:proofErr w:type="spellStart"/>
      <w:r w:rsidRPr="00C525A4">
        <w:rPr>
          <w:rFonts w:ascii="Times New Roman" w:eastAsia="Tinos" w:hAnsi="Times New Roman"/>
          <w:sz w:val="28"/>
          <w:szCs w:val="28"/>
          <w:lang w:bidi="en-US"/>
        </w:rPr>
        <w:t>Ершовского</w:t>
      </w:r>
      <w:proofErr w:type="spellEnd"/>
      <w:r w:rsidRPr="00C525A4">
        <w:rPr>
          <w:rFonts w:ascii="Times New Roman" w:eastAsia="Tinos" w:hAnsi="Times New Roman"/>
          <w:sz w:val="28"/>
          <w:szCs w:val="28"/>
          <w:lang w:bidi="en-US"/>
        </w:rPr>
        <w:t xml:space="preserve"> муниципального района.</w:t>
      </w:r>
    </w:p>
    <w:p w:rsidR="00C525A4" w:rsidRPr="00C525A4" w:rsidRDefault="00C525A4" w:rsidP="00C525A4">
      <w:pPr>
        <w:pStyle w:val="a7"/>
        <w:ind w:firstLine="567"/>
        <w:jc w:val="both"/>
        <w:rPr>
          <w:rFonts w:ascii="Times New Roman" w:eastAsia="Tinos" w:hAnsi="Times New Roman"/>
          <w:sz w:val="28"/>
          <w:szCs w:val="28"/>
        </w:rPr>
      </w:pPr>
    </w:p>
    <w:p w:rsidR="00C525A4" w:rsidRPr="00C525A4" w:rsidRDefault="00C525A4" w:rsidP="00C525A4">
      <w:pPr>
        <w:pStyle w:val="a4"/>
        <w:tabs>
          <w:tab w:val="left" w:pos="-284"/>
          <w:tab w:val="left" w:pos="0"/>
          <w:tab w:val="left" w:pos="142"/>
        </w:tabs>
        <w:ind w:right="-3"/>
        <w:rPr>
          <w:rFonts w:ascii="Times New Roman" w:eastAsia="Tinos" w:hAnsi="Times New Roman"/>
          <w:sz w:val="28"/>
          <w:szCs w:val="28"/>
          <w:lang w:eastAsia="ar-SA"/>
        </w:rPr>
      </w:pPr>
      <w:r w:rsidRPr="00C525A4">
        <w:rPr>
          <w:rFonts w:ascii="Times New Roman" w:eastAsia="Tinos" w:hAnsi="Times New Roman"/>
          <w:sz w:val="28"/>
          <w:szCs w:val="28"/>
          <w:lang w:eastAsia="ar-SA"/>
        </w:rPr>
        <w:t xml:space="preserve">Глава муниципального образования                                              А.А. </w:t>
      </w:r>
      <w:proofErr w:type="spellStart"/>
      <w:r w:rsidRPr="00C525A4">
        <w:rPr>
          <w:rFonts w:ascii="Times New Roman" w:eastAsia="Tinos" w:hAnsi="Times New Roman"/>
          <w:sz w:val="28"/>
          <w:szCs w:val="28"/>
          <w:lang w:eastAsia="ar-SA"/>
        </w:rPr>
        <w:t>Тихов</w:t>
      </w:r>
      <w:proofErr w:type="spellEnd"/>
    </w:p>
    <w:p w:rsidR="00C525A4" w:rsidRPr="00C525A4" w:rsidRDefault="00C525A4" w:rsidP="00C525A4">
      <w:pPr>
        <w:pStyle w:val="a4"/>
        <w:tabs>
          <w:tab w:val="left" w:pos="-284"/>
          <w:tab w:val="left" w:pos="0"/>
          <w:tab w:val="left" w:pos="142"/>
        </w:tabs>
        <w:ind w:right="-3"/>
        <w:rPr>
          <w:rFonts w:ascii="Times New Roman" w:eastAsia="Tinos" w:hAnsi="Times New Roman"/>
          <w:sz w:val="28"/>
          <w:szCs w:val="28"/>
          <w:lang w:eastAsia="ar-SA"/>
        </w:rPr>
      </w:pPr>
    </w:p>
    <w:p w:rsidR="00C525A4" w:rsidRPr="00C525A4" w:rsidRDefault="00C525A4" w:rsidP="00C525A4">
      <w:pPr>
        <w:pStyle w:val="a4"/>
        <w:tabs>
          <w:tab w:val="left" w:pos="-284"/>
          <w:tab w:val="left" w:pos="0"/>
          <w:tab w:val="left" w:pos="142"/>
        </w:tabs>
        <w:ind w:right="-3"/>
        <w:rPr>
          <w:rFonts w:ascii="Times New Roman" w:eastAsia="Tinos" w:hAnsi="Times New Roman"/>
          <w:sz w:val="28"/>
          <w:szCs w:val="28"/>
          <w:lang w:eastAsia="ar-SA"/>
        </w:rPr>
      </w:pPr>
    </w:p>
    <w:p w:rsidR="00C525A4" w:rsidRPr="00C525A4" w:rsidRDefault="00C525A4" w:rsidP="00C525A4">
      <w:pPr>
        <w:pStyle w:val="a4"/>
        <w:tabs>
          <w:tab w:val="left" w:pos="-284"/>
          <w:tab w:val="left" w:pos="0"/>
          <w:tab w:val="left" w:pos="142"/>
        </w:tabs>
        <w:ind w:right="-3"/>
        <w:rPr>
          <w:rFonts w:ascii="Times New Roman" w:eastAsia="Tinos" w:hAnsi="Times New Roman"/>
          <w:sz w:val="28"/>
          <w:szCs w:val="28"/>
          <w:lang w:eastAsia="ar-SA"/>
        </w:rPr>
      </w:pPr>
    </w:p>
    <w:p w:rsidR="00C525A4" w:rsidRPr="00C525A4" w:rsidRDefault="00C525A4" w:rsidP="00C525A4">
      <w:pPr>
        <w:pStyle w:val="a4"/>
        <w:tabs>
          <w:tab w:val="left" w:pos="-284"/>
          <w:tab w:val="left" w:pos="0"/>
          <w:tab w:val="left" w:pos="142"/>
        </w:tabs>
        <w:ind w:right="-3"/>
        <w:rPr>
          <w:rFonts w:ascii="Times New Roman" w:eastAsia="Tinos" w:hAnsi="Times New Roman"/>
          <w:sz w:val="28"/>
          <w:szCs w:val="28"/>
          <w:lang w:eastAsia="ar-SA"/>
        </w:rPr>
      </w:pPr>
    </w:p>
    <w:p w:rsidR="00C525A4" w:rsidRPr="00C525A4" w:rsidRDefault="00C525A4" w:rsidP="00C525A4">
      <w:pPr>
        <w:pStyle w:val="a4"/>
        <w:tabs>
          <w:tab w:val="left" w:pos="-284"/>
          <w:tab w:val="left" w:pos="0"/>
          <w:tab w:val="left" w:pos="142"/>
        </w:tabs>
        <w:ind w:right="-3"/>
        <w:rPr>
          <w:rFonts w:ascii="Times New Roman" w:eastAsia="Tinos" w:hAnsi="Times New Roman"/>
          <w:sz w:val="28"/>
          <w:szCs w:val="28"/>
          <w:lang w:eastAsia="ar-SA"/>
        </w:rPr>
      </w:pPr>
    </w:p>
    <w:p w:rsidR="00C525A4" w:rsidRPr="00C525A4" w:rsidRDefault="00C525A4" w:rsidP="00C525A4">
      <w:pPr>
        <w:pStyle w:val="a4"/>
        <w:tabs>
          <w:tab w:val="left" w:pos="-284"/>
          <w:tab w:val="left" w:pos="0"/>
          <w:tab w:val="left" w:pos="142"/>
        </w:tabs>
        <w:ind w:right="-3"/>
        <w:rPr>
          <w:rFonts w:ascii="Times New Roman" w:eastAsia="Tinos" w:hAnsi="Times New Roman"/>
          <w:sz w:val="28"/>
          <w:szCs w:val="28"/>
          <w:lang w:eastAsia="ar-SA"/>
        </w:rPr>
      </w:pPr>
    </w:p>
    <w:p w:rsidR="00C525A4" w:rsidRPr="00C525A4" w:rsidRDefault="00C525A4" w:rsidP="00C525A4">
      <w:pPr>
        <w:pStyle w:val="a4"/>
        <w:tabs>
          <w:tab w:val="left" w:pos="-284"/>
          <w:tab w:val="left" w:pos="0"/>
          <w:tab w:val="left" w:pos="142"/>
        </w:tabs>
        <w:ind w:right="-3"/>
        <w:rPr>
          <w:rFonts w:ascii="Times New Roman" w:eastAsia="Tinos" w:hAnsi="Times New Roman"/>
          <w:sz w:val="28"/>
          <w:szCs w:val="28"/>
          <w:lang w:eastAsia="ar-SA"/>
        </w:rPr>
      </w:pPr>
    </w:p>
    <w:p w:rsidR="00C525A4" w:rsidRPr="00C525A4" w:rsidRDefault="00C525A4" w:rsidP="00C525A4">
      <w:pPr>
        <w:pStyle w:val="a4"/>
        <w:tabs>
          <w:tab w:val="left" w:pos="-284"/>
          <w:tab w:val="left" w:pos="0"/>
          <w:tab w:val="left" w:pos="142"/>
        </w:tabs>
        <w:ind w:right="-3"/>
        <w:rPr>
          <w:rFonts w:ascii="Times New Roman" w:eastAsia="Tinos" w:hAnsi="Times New Roman"/>
          <w:sz w:val="28"/>
          <w:szCs w:val="28"/>
          <w:lang w:eastAsia="ar-SA"/>
        </w:rPr>
      </w:pPr>
    </w:p>
    <w:p w:rsidR="00C525A4" w:rsidRPr="00C525A4" w:rsidRDefault="00C525A4" w:rsidP="00C525A4">
      <w:pPr>
        <w:pStyle w:val="a4"/>
        <w:tabs>
          <w:tab w:val="left" w:pos="-284"/>
          <w:tab w:val="left" w:pos="0"/>
          <w:tab w:val="left" w:pos="142"/>
        </w:tabs>
        <w:ind w:right="-3"/>
        <w:rPr>
          <w:rFonts w:ascii="Times New Roman" w:eastAsia="Tinos" w:hAnsi="Times New Roman"/>
          <w:sz w:val="28"/>
          <w:szCs w:val="28"/>
          <w:lang w:eastAsia="ar-SA"/>
        </w:rPr>
      </w:pPr>
    </w:p>
    <w:p w:rsidR="00C525A4" w:rsidRPr="00C525A4" w:rsidRDefault="00C525A4" w:rsidP="00C525A4">
      <w:pPr>
        <w:pStyle w:val="a4"/>
        <w:tabs>
          <w:tab w:val="left" w:pos="-284"/>
          <w:tab w:val="left" w:pos="0"/>
          <w:tab w:val="left" w:pos="142"/>
        </w:tabs>
        <w:ind w:right="-3"/>
        <w:rPr>
          <w:rFonts w:ascii="Times New Roman" w:eastAsia="Tinos" w:hAnsi="Times New Roman"/>
          <w:sz w:val="28"/>
          <w:szCs w:val="28"/>
          <w:lang w:eastAsia="ar-SA"/>
        </w:rPr>
      </w:pPr>
    </w:p>
    <w:p w:rsidR="00C525A4" w:rsidRPr="00C525A4" w:rsidRDefault="00C525A4" w:rsidP="00C525A4">
      <w:pPr>
        <w:rPr>
          <w:rFonts w:ascii="Times New Roman" w:hAnsi="Times New Roman" w:cs="Times New Roman"/>
        </w:rPr>
      </w:pPr>
      <w:r w:rsidRPr="00C525A4">
        <w:rPr>
          <w:rFonts w:ascii="Times New Roman" w:hAnsi="Times New Roman" w:cs="Times New Roman"/>
        </w:rPr>
        <w:t xml:space="preserve"> </w:t>
      </w:r>
    </w:p>
    <w:p w:rsidR="00811BD1" w:rsidRDefault="00811BD1" w:rsidP="00B4488F"/>
    <w:p w:rsidR="00811BD1" w:rsidRDefault="00811BD1" w:rsidP="00B4488F"/>
    <w:p w:rsidR="00811BD1" w:rsidRDefault="00811BD1" w:rsidP="00B4488F"/>
    <w:p w:rsidR="00811BD1" w:rsidRDefault="00811BD1" w:rsidP="00B4488F"/>
    <w:p w:rsidR="00374308" w:rsidRDefault="00AD61C9">
      <w:r>
        <w:t xml:space="preserve"> </w:t>
      </w:r>
    </w:p>
    <w:sectPr w:rsidR="00374308" w:rsidSect="00E62E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4488F"/>
    <w:rsid w:val="000C0488"/>
    <w:rsid w:val="000C756B"/>
    <w:rsid w:val="001B13D1"/>
    <w:rsid w:val="00212ED8"/>
    <w:rsid w:val="00232BCC"/>
    <w:rsid w:val="002413A2"/>
    <w:rsid w:val="002F5537"/>
    <w:rsid w:val="00374308"/>
    <w:rsid w:val="004F04A4"/>
    <w:rsid w:val="005E064E"/>
    <w:rsid w:val="006C61AA"/>
    <w:rsid w:val="00765C0D"/>
    <w:rsid w:val="007C384D"/>
    <w:rsid w:val="007E2006"/>
    <w:rsid w:val="00811BD1"/>
    <w:rsid w:val="008B3A91"/>
    <w:rsid w:val="008E2945"/>
    <w:rsid w:val="0095493C"/>
    <w:rsid w:val="00972ED5"/>
    <w:rsid w:val="00AD61C9"/>
    <w:rsid w:val="00B4488F"/>
    <w:rsid w:val="00BA603C"/>
    <w:rsid w:val="00C525A4"/>
    <w:rsid w:val="00C83BEB"/>
    <w:rsid w:val="00C8796E"/>
    <w:rsid w:val="00CB3882"/>
    <w:rsid w:val="00D260A5"/>
    <w:rsid w:val="00D51F8C"/>
    <w:rsid w:val="00D679D5"/>
    <w:rsid w:val="00D85F49"/>
    <w:rsid w:val="00DC1567"/>
    <w:rsid w:val="00E062B7"/>
    <w:rsid w:val="00E62EB7"/>
    <w:rsid w:val="00E679F5"/>
    <w:rsid w:val="00F91D2D"/>
    <w:rsid w:val="00FE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488F"/>
    <w:rPr>
      <w:color w:val="000080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4488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4488F"/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7"/>
    <w:uiPriority w:val="1"/>
    <w:locked/>
    <w:rsid w:val="00B4488F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B448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B4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 текст"/>
    <w:basedOn w:val="a"/>
    <w:qFormat/>
    <w:rsid w:val="00B448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9">
    <w:name w:val="Balloon Text"/>
    <w:basedOn w:val="a"/>
    <w:link w:val="aa"/>
    <w:uiPriority w:val="99"/>
    <w:semiHidden/>
    <w:unhideWhenUsed/>
    <w:rsid w:val="00B4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8F"/>
    <w:rPr>
      <w:rFonts w:ascii="Tahoma" w:hAnsi="Tahoma" w:cs="Tahoma"/>
      <w:sz w:val="16"/>
      <w:szCs w:val="16"/>
    </w:rPr>
  </w:style>
  <w:style w:type="table" w:styleId="ab">
    <w:name w:val="Table Grid"/>
    <w:uiPriority w:val="59"/>
    <w:rsid w:val="00C52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next w:val="a"/>
    <w:rsid w:val="00C525A4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zh-CN"/>
    </w:rPr>
  </w:style>
  <w:style w:type="paragraph" w:customStyle="1" w:styleId="Header">
    <w:name w:val="Header"/>
    <w:basedOn w:val="a"/>
    <w:link w:val="ac"/>
    <w:semiHidden/>
    <w:rsid w:val="00C525A4"/>
    <w:pPr>
      <w:tabs>
        <w:tab w:val="center" w:pos="4153"/>
        <w:tab w:val="right" w:pos="8306"/>
      </w:tabs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Верхний колонтитул Знак"/>
    <w:basedOn w:val="a0"/>
    <w:link w:val="Header"/>
    <w:semiHidden/>
    <w:rsid w:val="00C525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C525A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rsid w:val="00C525A4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Temp1_22-06-2023_09-16-21.zip\&#1087;&#1088;&#1086;&#1077;&#1082;&#1090;%20&#1087;&#1086;&#1089;&#1090;&#1072;&#1085;&#1086;&#1074;&#1083;&#1077;&#1085;&#1080;&#1103;%20&#1086;%20&#1087;&#1091;&#1073;&#1083;&#1080;&#1095;&#1085;&#1099;&#1093;%20&#1089;&#1083;&#1091;&#1096;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p.a7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em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2023-07-21T05:54:00Z</cp:lastPrinted>
  <dcterms:created xsi:type="dcterms:W3CDTF">2023-07-19T04:44:00Z</dcterms:created>
  <dcterms:modified xsi:type="dcterms:W3CDTF">2023-07-26T06:11:00Z</dcterms:modified>
</cp:coreProperties>
</file>