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5" w:rsidRDefault="00485055" w:rsidP="004850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85055" w:rsidRDefault="00485055" w:rsidP="00485055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85055" w:rsidRDefault="00485055" w:rsidP="004850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85055" w:rsidRDefault="00485055" w:rsidP="004850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485055" w:rsidRDefault="00485055" w:rsidP="004850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055" w:rsidRDefault="00485055" w:rsidP="00485055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РАСПОРЯЖЕНИЕ</w:t>
      </w:r>
    </w:p>
    <w:p w:rsidR="00485055" w:rsidRDefault="00485055" w:rsidP="00485055">
      <w:pPr>
        <w:pStyle w:val="a3"/>
        <w:rPr>
          <w:rFonts w:ascii="Times New Roman" w:hAnsi="Times New Roman" w:cs="Calibri"/>
          <w:sz w:val="28"/>
          <w:szCs w:val="28"/>
        </w:rPr>
      </w:pPr>
    </w:p>
    <w:p w:rsidR="00485055" w:rsidRDefault="00485055" w:rsidP="00485055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040EAF">
        <w:rPr>
          <w:rFonts w:ascii="Times New Roman" w:hAnsi="Times New Roman" w:cs="Calibri"/>
          <w:sz w:val="28"/>
          <w:szCs w:val="28"/>
        </w:rPr>
        <w:t>1</w:t>
      </w:r>
      <w:r w:rsidR="00304A47">
        <w:rPr>
          <w:rFonts w:ascii="Times New Roman" w:hAnsi="Times New Roman" w:cs="Calibri"/>
          <w:sz w:val="28"/>
          <w:szCs w:val="28"/>
        </w:rPr>
        <w:t xml:space="preserve">1.02.2022 </w:t>
      </w:r>
      <w:r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040EAF">
        <w:rPr>
          <w:rFonts w:ascii="Times New Roman" w:hAnsi="Times New Roman" w:cs="Calibri"/>
          <w:sz w:val="28"/>
          <w:szCs w:val="28"/>
        </w:rPr>
        <w:t>1</w:t>
      </w:r>
      <w:r w:rsidR="006D0E16">
        <w:rPr>
          <w:rFonts w:ascii="Times New Roman" w:hAnsi="Times New Roman" w:cs="Calibri"/>
          <w:sz w:val="28"/>
          <w:szCs w:val="28"/>
        </w:rPr>
        <w:t>0</w:t>
      </w:r>
      <w:bookmarkStart w:id="0" w:name="_GoBack"/>
      <w:bookmarkEnd w:id="0"/>
    </w:p>
    <w:tbl>
      <w:tblPr>
        <w:tblW w:w="5637" w:type="dxa"/>
        <w:tblLook w:val="0000" w:firstRow="0" w:lastRow="0" w:firstColumn="0" w:lastColumn="0" w:noHBand="0" w:noVBand="0"/>
      </w:tblPr>
      <w:tblGrid>
        <w:gridCol w:w="5637"/>
      </w:tblGrid>
      <w:tr w:rsidR="00485055" w:rsidTr="007C714A">
        <w:tc>
          <w:tcPr>
            <w:tcW w:w="5637" w:type="dxa"/>
          </w:tcPr>
          <w:p w:rsidR="00485055" w:rsidRDefault="00485055" w:rsidP="007C714A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485055" w:rsidRPr="0027071D" w:rsidRDefault="00485055" w:rsidP="007C714A">
            <w:pPr>
              <w:pStyle w:val="a3"/>
              <w:tabs>
                <w:tab w:val="left" w:pos="1276"/>
                <w:tab w:val="left" w:pos="48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7071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распоряжение администрации Перекопновского муниципального образования от 04.09.2019 № 59 «Об утверждении Положения о Единой комиссии </w:t>
            </w:r>
            <w:r w:rsidRPr="0027071D">
              <w:rPr>
                <w:rFonts w:ascii="Times New Roman" w:hAnsi="Times New Roman"/>
                <w:b/>
                <w:bCs/>
                <w:sz w:val="28"/>
                <w:szCs w:val="28"/>
              </w:rPr>
              <w:t>по осуществлению закупок</w:t>
            </w:r>
            <w:r w:rsidRPr="0027071D">
              <w:rPr>
                <w:rFonts w:ascii="Times New Roman" w:hAnsi="Times New Roman"/>
                <w:b/>
                <w:sz w:val="28"/>
                <w:szCs w:val="28"/>
              </w:rPr>
              <w:t xml:space="preserve"> товаров, работ, услуг для нужд администрации Перекопновского муниципального образования Ершовского муниципального района Саратовской области»</w:t>
            </w:r>
          </w:p>
          <w:p w:rsidR="00485055" w:rsidRDefault="00485055" w:rsidP="007C714A">
            <w:pPr>
              <w:pStyle w:val="a3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485055" w:rsidRPr="008505D7" w:rsidRDefault="00252C37" w:rsidP="00485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05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02.07.2021 №360-ФЗ «О внесении изменений в отдельные законодательные акты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услуг», руководствуясь Уставом Перекопновского муниципального образования Ершовского муниципального района:</w:t>
      </w:r>
    </w:p>
    <w:p w:rsidR="00485055" w:rsidRDefault="00485055" w:rsidP="004850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4455E">
        <w:rPr>
          <w:rFonts w:ascii="Times New Roman" w:hAnsi="Times New Roman" w:cs="Times New Roman"/>
          <w:sz w:val="28"/>
          <w:szCs w:val="28"/>
        </w:rPr>
        <w:t xml:space="preserve">о Единой комиссии </w:t>
      </w:r>
      <w:r w:rsidRPr="0014455E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14455E"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администрации Перекопновского муниципального образования Ершовского муниципального района Саратовской области</w:t>
      </w:r>
      <w:r w:rsidRPr="008505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распоряжением администрации Перекопновского муниципального образования от 04.09.2019 года №59 следующие изменения:</w:t>
      </w:r>
    </w:p>
    <w:p w:rsidR="00485055" w:rsidRDefault="00252C37" w:rsidP="006420A1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35" w:lineRule="auto"/>
        <w:ind w:left="0" w:firstLine="72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 пункта 1 слова «</w:t>
      </w:r>
      <w:r w:rsidRPr="00F92973">
        <w:rPr>
          <w:rStyle w:val="FontStyle16"/>
          <w:sz w:val="28"/>
          <w:szCs w:val="28"/>
        </w:rPr>
        <w:t>казенных и бюджетных учреждений, автономных и унитарных предприятий района</w:t>
      </w:r>
      <w:r>
        <w:rPr>
          <w:rStyle w:val="FontStyle16"/>
          <w:sz w:val="28"/>
          <w:szCs w:val="28"/>
        </w:rPr>
        <w:t>» исключить;</w:t>
      </w:r>
    </w:p>
    <w:p w:rsidR="00252C37" w:rsidRDefault="00252C37" w:rsidP="006420A1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3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3.8. дополнить словами «</w:t>
      </w:r>
      <w:r w:rsidRPr="00252C37">
        <w:rPr>
          <w:rFonts w:ascii="Times New Roman" w:hAnsi="Times New Roman" w:cs="Times New Roman"/>
          <w:sz w:val="28"/>
          <w:szCs w:val="28"/>
        </w:rPr>
        <w:t>Делегирование членами Комиссии своих полномочий иным лицам не допускается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2C37" w:rsidRDefault="00252C37" w:rsidP="006420A1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3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4.16., 4.17., 4.18. следующего содержания:</w:t>
      </w:r>
    </w:p>
    <w:p w:rsidR="00252C37" w:rsidRPr="00252C37" w:rsidRDefault="00252C37" w:rsidP="006420A1">
      <w:pPr>
        <w:pStyle w:val="a3"/>
        <w:ind w:firstLine="720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  <w:shd w:val="clear" w:color="auto" w:fill="ABE0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«4.16. </w:t>
      </w:r>
      <w:proofErr w:type="gramStart"/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Комиссия по осуществлению закупок проверяет соответствие участников закупок требованиям, указанным в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пунктах 1</w:t>
      </w:r>
      <w:r w:rsidRPr="00A976DA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7.1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  части 1 и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части 1.1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 (при наличии такого требования) статьи 31 Закона 44-ФЗ, требованиям, предусмотренным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частями 2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2.1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31 Закона 44-ФЗ (при 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осуществлении закупок, в отношении участников которых в соответствии с частями 2 и 2.1 статьи 31 Закона 44-ФЗ установлены дополнительные требования).</w:t>
      </w:r>
      <w:proofErr w:type="gramEnd"/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Комиссия по осуществлению закупок вправе проверять соответствие участников закупок требованиям, указанным в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пунктах 3 - 5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11 части 1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31 Закона 44-ФЗ, а также при проведении электронных процедур требованию, указанному в пункте 10 части 1 статьи 31 Закона 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Закона 44-ФЗ.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2C3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17</w:t>
      </w:r>
      <w:r w:rsidRPr="00252C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части 1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частях 1.1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E41F61">
        <w:rPr>
          <w:rFonts w:ascii="Times New Roman" w:hAnsi="Times New Roman"/>
          <w:sz w:val="28"/>
          <w:szCs w:val="28"/>
          <w:shd w:val="clear" w:color="auto" w:fill="FFFFFF"/>
        </w:rPr>
        <w:t>2.1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 (при наличии таких требований) статьи 31 Закона 44-ФЗ, или</w:t>
      </w:r>
      <w:proofErr w:type="gramEnd"/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предоставил недостоверную информацию в отношении своего соответствия указанным требованиям.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52C37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6420A1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Pr="00252C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252C37">
        <w:rPr>
          <w:rStyle w:val="s10"/>
          <w:rFonts w:ascii="Times New Roman" w:hAnsi="Times New Roman"/>
          <w:bCs/>
          <w:sz w:val="28"/>
          <w:szCs w:val="28"/>
        </w:rPr>
        <w:t>В случае п</w:t>
      </w:r>
      <w:r w:rsidRPr="00252C37">
        <w:rPr>
          <w:rStyle w:val="ab"/>
          <w:rFonts w:ascii="Times New Roman" w:hAnsi="Times New Roman"/>
          <w:bCs/>
          <w:i w:val="0"/>
          <w:iCs w:val="0"/>
          <w:sz w:val="28"/>
          <w:szCs w:val="28"/>
        </w:rPr>
        <w:t xml:space="preserve">ризнания открытого конкурентного способа </w:t>
      </w:r>
      <w:proofErr w:type="gramStart"/>
      <w:r w:rsidRPr="00252C37">
        <w:rPr>
          <w:rStyle w:val="ab"/>
          <w:rFonts w:ascii="Times New Roman" w:hAnsi="Times New Roman"/>
          <w:bCs/>
          <w:i w:val="0"/>
          <w:iCs w:val="0"/>
          <w:sz w:val="28"/>
          <w:szCs w:val="28"/>
        </w:rPr>
        <w:t>несостоявшимся</w:t>
      </w:r>
      <w:proofErr w:type="gramEnd"/>
      <w:r w:rsidRPr="00252C37">
        <w:rPr>
          <w:rStyle w:val="ab"/>
          <w:rFonts w:ascii="Times New Roman" w:hAnsi="Times New Roman"/>
          <w:bCs/>
          <w:i w:val="0"/>
          <w:iCs w:val="0"/>
          <w:sz w:val="28"/>
          <w:szCs w:val="28"/>
        </w:rPr>
        <w:t>.</w:t>
      </w:r>
      <w:r w:rsidRPr="00252C37">
        <w:rPr>
          <w:rStyle w:val="ab"/>
          <w:rFonts w:ascii="Times New Roman" w:hAnsi="Times New Roman"/>
          <w:bCs/>
          <w:i w:val="0"/>
          <w:iCs w:val="0"/>
          <w:sz w:val="28"/>
          <w:szCs w:val="28"/>
          <w:shd w:val="clear" w:color="auto" w:fill="ABE0FF"/>
        </w:rPr>
        <w:t xml:space="preserve"> 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Fonts w:ascii="Times New Roman" w:hAnsi="Times New Roman"/>
          <w:sz w:val="28"/>
          <w:szCs w:val="28"/>
        </w:rPr>
        <w:t>4.</w:t>
      </w:r>
      <w:r w:rsidR="006420A1">
        <w:rPr>
          <w:rFonts w:ascii="Times New Roman" w:hAnsi="Times New Roman"/>
          <w:sz w:val="28"/>
          <w:szCs w:val="28"/>
        </w:rPr>
        <w:t>18</w:t>
      </w:r>
      <w:r w:rsidRPr="00252C37">
        <w:rPr>
          <w:rFonts w:ascii="Times New Roman" w:hAnsi="Times New Roman"/>
          <w:sz w:val="28"/>
          <w:szCs w:val="28"/>
        </w:rPr>
        <w:t xml:space="preserve">.1.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Открытый конкурентный способ признается несостоявшимся в следующих случаях: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1) по </w:t>
      </w: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окончании</w:t>
      </w:r>
      <w:proofErr w:type="gramEnd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срока подачи заявок на участие в закупке подана только одна заявка на участие в закупке;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2) по результатам рассмотрения заявок на участие в закупке только одна заявка</w:t>
      </w:r>
      <w:r w:rsidRPr="00252C37">
        <w:rPr>
          <w:rFonts w:ascii="Times New Roman" w:hAnsi="Times New Roman"/>
          <w:sz w:val="28"/>
          <w:szCs w:val="28"/>
        </w:rPr>
        <w:t xml:space="preserve">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 соответствует требованиям</w:t>
      </w:r>
      <w:r w:rsidRPr="00252C37">
        <w:rPr>
          <w:rFonts w:ascii="Times New Roman" w:hAnsi="Times New Roman"/>
          <w:sz w:val="28"/>
          <w:szCs w:val="28"/>
        </w:rPr>
        <w:t xml:space="preserve">,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установленным</w:t>
      </w:r>
      <w:r w:rsidRPr="00252C37">
        <w:rPr>
          <w:rFonts w:ascii="Times New Roman" w:hAnsi="Times New Roman"/>
          <w:sz w:val="28"/>
          <w:szCs w:val="28"/>
        </w:rPr>
        <w:t xml:space="preserve">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извещении об осуществлении закупки;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3) по </w:t>
      </w: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окончании</w:t>
      </w:r>
      <w:proofErr w:type="gramEnd"/>
      <w:r w:rsidRPr="00252C37">
        <w:rPr>
          <w:rFonts w:ascii="Times New Roman" w:hAnsi="Times New Roman"/>
          <w:sz w:val="28"/>
          <w:szCs w:val="28"/>
        </w:rPr>
        <w:t xml:space="preserve"> срока подачи заявок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 не подано ни одной заявки на участие в закупке;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4) по результатам рассмотрения заявок</w:t>
      </w:r>
      <w:r w:rsidRPr="00252C37">
        <w:rPr>
          <w:rFonts w:ascii="Times New Roman" w:hAnsi="Times New Roman"/>
          <w:sz w:val="28"/>
          <w:szCs w:val="28"/>
        </w:rPr>
        <w:t xml:space="preserve">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 комиссия по осуществлению закупок отклонила все такие заявки;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5) все участники закупки</w:t>
      </w:r>
      <w:r w:rsidRPr="00252C37">
        <w:rPr>
          <w:rFonts w:ascii="Times New Roman" w:hAnsi="Times New Roman"/>
          <w:sz w:val="28"/>
          <w:szCs w:val="28"/>
        </w:rPr>
        <w:t xml:space="preserve">,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не отозвавшие</w:t>
      </w:r>
      <w:r w:rsidRPr="00252C37">
        <w:rPr>
          <w:rFonts w:ascii="Times New Roman" w:hAnsi="Times New Roman"/>
          <w:sz w:val="28"/>
          <w:szCs w:val="28"/>
        </w:rPr>
        <w:t xml:space="preserve">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соответствии с настоящим Федеральным законом заявку на участие в закупке</w:t>
      </w:r>
      <w:r w:rsidRPr="00252C37">
        <w:rPr>
          <w:rFonts w:ascii="Times New Roman" w:hAnsi="Times New Roman"/>
          <w:sz w:val="28"/>
          <w:szCs w:val="28"/>
        </w:rPr>
        <w:t xml:space="preserve">,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признаны уклонившимися от заключения контракта</w:t>
      </w:r>
      <w:r w:rsidRPr="00252C37">
        <w:rPr>
          <w:rFonts w:ascii="Times New Roman" w:hAnsi="Times New Roman"/>
          <w:sz w:val="28"/>
          <w:szCs w:val="28"/>
        </w:rPr>
        <w:t xml:space="preserve">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соответствии с настоящим Федеральным законом;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6) заказчик</w:t>
      </w:r>
      <w:r w:rsidRPr="00252C37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частями 9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и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10 статьи 31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 отказался от заключения контракта с участником закупки</w:t>
      </w:r>
      <w:r w:rsidRPr="00252C37">
        <w:rPr>
          <w:rFonts w:ascii="Times New Roman" w:hAnsi="Times New Roman"/>
          <w:sz w:val="28"/>
          <w:szCs w:val="28"/>
        </w:rPr>
        <w:t xml:space="preserve">,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подавшим заявку на участие</w:t>
      </w:r>
      <w:r w:rsidRPr="00252C37">
        <w:rPr>
          <w:rFonts w:ascii="Times New Roman" w:hAnsi="Times New Roman"/>
          <w:sz w:val="28"/>
          <w:szCs w:val="28"/>
        </w:rPr>
        <w:t xml:space="preserve">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закупке, которая является единственной, либо</w:t>
      </w:r>
      <w:r w:rsidRPr="00252C37">
        <w:rPr>
          <w:rFonts w:ascii="Times New Roman" w:hAnsi="Times New Roman"/>
          <w:sz w:val="28"/>
          <w:szCs w:val="28"/>
        </w:rPr>
        <w:t xml:space="preserve"> с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участником закупки, подавшим заявку</w:t>
      </w:r>
      <w:r w:rsidRPr="00252C37">
        <w:rPr>
          <w:rFonts w:ascii="Times New Roman" w:hAnsi="Times New Roman"/>
          <w:sz w:val="28"/>
          <w:szCs w:val="28"/>
        </w:rPr>
        <w:t xml:space="preserve">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закупке, признанную в соответствии с Законом 44-ФЗ единственной соответствующей требованиям, установленным</w:t>
      </w:r>
      <w:r w:rsidRPr="00252C37">
        <w:rPr>
          <w:rFonts w:ascii="Times New Roman" w:hAnsi="Times New Roman"/>
          <w:sz w:val="28"/>
          <w:szCs w:val="28"/>
        </w:rPr>
        <w:t xml:space="preserve">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извещении об осуществлении закупки</w:t>
      </w:r>
      <w:r w:rsidRPr="00252C37">
        <w:rPr>
          <w:rFonts w:ascii="Times New Roman" w:hAnsi="Times New Roman"/>
          <w:sz w:val="28"/>
          <w:szCs w:val="28"/>
        </w:rPr>
        <w:t>.</w:t>
      </w:r>
      <w:proofErr w:type="gramEnd"/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Fonts w:ascii="Times New Roman" w:hAnsi="Times New Roman"/>
          <w:sz w:val="28"/>
          <w:szCs w:val="28"/>
        </w:rPr>
        <w:t>4.</w:t>
      </w:r>
      <w:r w:rsidR="006420A1">
        <w:rPr>
          <w:rFonts w:ascii="Times New Roman" w:hAnsi="Times New Roman"/>
          <w:sz w:val="28"/>
          <w:szCs w:val="28"/>
        </w:rPr>
        <w:t>18</w:t>
      </w:r>
      <w:r w:rsidRPr="00252C37">
        <w:rPr>
          <w:rFonts w:ascii="Times New Roman" w:hAnsi="Times New Roman"/>
          <w:sz w:val="28"/>
          <w:szCs w:val="28"/>
        </w:rPr>
        <w:t xml:space="preserve">.2.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В случае, предусмотренном под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пунктом 1 пункта</w:t>
      </w:r>
      <w:r w:rsid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4.18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.1. настоящего Положения, электронный конкурс, электронный аукцион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lastRenderedPageBreak/>
        <w:t>проводятся в порядке, установленном Законом 44-ФЗ, с учетом следующих особенностей: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1) не позднее одного часа с момента окончания срока подачи заявок на участие в закупке оператор электронной площадки в соответствии с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пунктом 9 части 6 статьи 43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 настоящего Федерального закона направляет заказчику заявку (все части заявки) на участие в закупке, а также информацию и документы, предусмотренные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пунктами 2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и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3 части 6 статьи 43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44-ФЗ;</w:t>
      </w:r>
      <w:proofErr w:type="gramEnd"/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2)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 по осуществлению закупок рассматривают информацию и документы, направленные оператором электронной площадки в соответствии с под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пунктом 1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настоящего пункта</w:t>
      </w:r>
      <w:r w:rsidRPr="00252C37">
        <w:rPr>
          <w:rFonts w:ascii="Times New Roman" w:hAnsi="Times New Roman"/>
          <w:sz w:val="28"/>
          <w:szCs w:val="28"/>
        </w:rPr>
        <w:t xml:space="preserve">,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и принимают решение о соответствии</w:t>
      </w:r>
      <w:proofErr w:type="gramEnd"/>
      <w:r w:rsidRPr="00252C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2C37">
        <w:rPr>
          <w:rFonts w:ascii="Times New Roman" w:hAnsi="Times New Roman"/>
          <w:sz w:val="28"/>
          <w:szCs w:val="28"/>
        </w:rPr>
        <w:t xml:space="preserve">заявки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 требованиям, установленным в извещении об осуществлении закупки</w:t>
      </w:r>
      <w:r w:rsidRPr="00252C37">
        <w:rPr>
          <w:rFonts w:ascii="Times New Roman" w:hAnsi="Times New Roman"/>
          <w:sz w:val="28"/>
          <w:szCs w:val="28"/>
        </w:rPr>
        <w:t xml:space="preserve">, или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об отклонении заявки на участие в закупке по основаниям, предусмотренным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частями 5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и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12 статьи 48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 (в случае проведения электронного конкурса),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пунктами 1 - 8 части 12 статьи 48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(в случае проведения электронного аукциона) Закона 44-ФЗ, а также подписывают усиленными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электронными подписями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сформированный заказчиком с использованием электронной площадки</w:t>
      </w:r>
      <w:proofErr w:type="gramEnd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протокол подведения итогов определения поставщика (подрядчика, исполнителя);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3) в случае проведения электронного конкурса оценка по критериям оценки заявок на участие в закупке, установленным в извещении об осуществлении закупки, не осуществляется;</w:t>
      </w:r>
    </w:p>
    <w:p w:rsidR="00252C37" w:rsidRPr="00252C37" w:rsidRDefault="00252C37" w:rsidP="006420A1">
      <w:pPr>
        <w:pStyle w:val="a3"/>
        <w:ind w:firstLine="720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4) протокол подведения итогов определения поставщика (подрядчика, исполнителя) должен содержать информацию, предусмотренную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пунктами 1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2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4 - 7 части 17 статьи 48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44-ФЗ, а именно: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- дату подведения итогов определения поставщика (подрядчика, исполнителя), идентификационные номера заявок на участие в закупке;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извещению</w:t>
      </w:r>
      <w:proofErr w:type="gramEnd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об осуществлении закупки или об отклонении заявки на участие в закупке по основаниям, предусмотренным Законом 44-ФЗ, с обоснованием такого решения и указанием положений Закона 44-ФЗ,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- порядковые номера, присвоенные в соответствии с Законом 44-ФЗ заявкам на участие в закупке;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- о заключении контракта по цене, увеличенной в соответствии со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статьями 28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и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29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- о решении каждого члена комиссии по осуществлению закупок в отношении каждой заявки на участие в закупке;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- о признании определения поставщика (подрядчика, исполнителя) </w:t>
      </w: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несостоявшимся</w:t>
      </w:r>
      <w:proofErr w:type="gramEnd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в случаях, предусмотренных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пунктами 1 - 4 части 1 статьи 52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44-ФЗ.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Fonts w:ascii="Times New Roman" w:hAnsi="Times New Roman"/>
          <w:sz w:val="28"/>
          <w:szCs w:val="28"/>
        </w:rPr>
        <w:t>4.</w:t>
      </w:r>
      <w:r w:rsidR="006420A1">
        <w:rPr>
          <w:rFonts w:ascii="Times New Roman" w:hAnsi="Times New Roman"/>
          <w:sz w:val="28"/>
          <w:szCs w:val="28"/>
        </w:rPr>
        <w:t>18</w:t>
      </w:r>
      <w:r w:rsidRPr="00252C37">
        <w:rPr>
          <w:rFonts w:ascii="Times New Roman" w:hAnsi="Times New Roman"/>
          <w:sz w:val="28"/>
          <w:szCs w:val="28"/>
        </w:rPr>
        <w:t xml:space="preserve">.3.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Если в случае, предусмотренном под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пунктом 2 пункта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4.</w:t>
      </w:r>
      <w:r w:rsid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18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.1. настоящего Положения,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частью 19 статьи 48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44-ФЗ), такой конкурс проводится в порядке, установленном Законом 44-ФЗ, с учетом следующих особенностей: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1) не позднее одного часа</w:t>
      </w:r>
      <w:r w:rsidRPr="00252C37">
        <w:rPr>
          <w:rFonts w:ascii="Times New Roman" w:hAnsi="Times New Roman"/>
          <w:sz w:val="28"/>
          <w:szCs w:val="28"/>
        </w:rPr>
        <w:t xml:space="preserve"> с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момента получения протокола рассмотрения и оценки первых частей заявок</w:t>
      </w:r>
      <w:r w:rsidRPr="00252C37">
        <w:rPr>
          <w:rFonts w:ascii="Times New Roman" w:hAnsi="Times New Roman"/>
          <w:sz w:val="28"/>
          <w:szCs w:val="28"/>
        </w:rPr>
        <w:t xml:space="preserve">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 оператор электронной площадки направляет заказчику вторую и третью части заявки на участие</w:t>
      </w:r>
      <w:r w:rsidRPr="00252C37">
        <w:rPr>
          <w:rFonts w:ascii="Times New Roman" w:hAnsi="Times New Roman"/>
          <w:sz w:val="28"/>
          <w:szCs w:val="28"/>
        </w:rPr>
        <w:t xml:space="preserve">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закупке,</w:t>
      </w:r>
      <w:r w:rsidRPr="00252C37">
        <w:rPr>
          <w:rFonts w:ascii="Times New Roman" w:hAnsi="Times New Roman"/>
          <w:sz w:val="28"/>
          <w:szCs w:val="28"/>
        </w:rPr>
        <w:t xml:space="preserve"> в отношении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которой принято решение о соответствии требованиям, установленным в извещении об осуществлении закупки, а также предусмотренные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пунктами 2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и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3 части 6 статьи 43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</w:t>
      </w:r>
      <w:proofErr w:type="gramEnd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информацию и документы участника закупки, подавшего такую заявку;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2) не позднее двух рабочих дней со дня, следующего за днем получения информации и документов в соответствии с под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пунктом 1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настоящего пункта, но не позднее даты подведения итогов определения поставщика (подрядчика, исполнителя), установленной</w:t>
      </w:r>
      <w:r w:rsidRPr="00252C37">
        <w:rPr>
          <w:rFonts w:ascii="Times New Roman" w:hAnsi="Times New Roman"/>
          <w:sz w:val="28"/>
          <w:szCs w:val="28"/>
        </w:rPr>
        <w:t xml:space="preserve">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извещении об осуществлении закупки члены комиссии по осуществлению закупок рассматривают информацию и документы</w:t>
      </w:r>
      <w:r w:rsidRPr="00252C37">
        <w:rPr>
          <w:rFonts w:ascii="Times New Roman" w:hAnsi="Times New Roman"/>
          <w:sz w:val="28"/>
          <w:szCs w:val="28"/>
        </w:rPr>
        <w:t xml:space="preserve">,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направленные оператором электронной площадки в соответствии с под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пунктом 1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настоящего пункта</w:t>
      </w:r>
      <w:r w:rsidRPr="00252C37">
        <w:rPr>
          <w:rFonts w:ascii="Times New Roman" w:hAnsi="Times New Roman"/>
          <w:sz w:val="28"/>
          <w:szCs w:val="28"/>
        </w:rPr>
        <w:t xml:space="preserve">,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и принимают</w:t>
      </w:r>
      <w:proofErr w:type="gramEnd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решение</w:t>
      </w:r>
      <w:r w:rsidRPr="00252C37">
        <w:rPr>
          <w:rFonts w:ascii="Times New Roman" w:hAnsi="Times New Roman"/>
          <w:sz w:val="28"/>
          <w:szCs w:val="28"/>
        </w:rPr>
        <w:t xml:space="preserve"> о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соответствии заявки</w:t>
      </w:r>
      <w:r w:rsidRPr="00252C37">
        <w:rPr>
          <w:rFonts w:ascii="Times New Roman" w:hAnsi="Times New Roman"/>
          <w:sz w:val="28"/>
          <w:szCs w:val="28"/>
        </w:rPr>
        <w:t xml:space="preserve">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 требованиям, установленным в извещении об осуществлении закупки</w:t>
      </w:r>
      <w:r w:rsidRPr="00252C37">
        <w:rPr>
          <w:rFonts w:ascii="Times New Roman" w:hAnsi="Times New Roman"/>
          <w:sz w:val="28"/>
          <w:szCs w:val="28"/>
        </w:rPr>
        <w:t xml:space="preserve">, или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об отклонении заявки</w:t>
      </w:r>
      <w:r w:rsidRPr="00252C37">
        <w:rPr>
          <w:rFonts w:ascii="Times New Roman" w:hAnsi="Times New Roman"/>
          <w:sz w:val="28"/>
          <w:szCs w:val="28"/>
        </w:rPr>
        <w:t xml:space="preserve">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закупке по основаниям, предусмотренным </w:t>
      </w:r>
      <w:r w:rsid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частью 12 статьи 48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44-ФЗ, а также подписывают усиленными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электронными подписями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  <w:proofErr w:type="gramEnd"/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3) процедуры</w:t>
      </w:r>
      <w:r w:rsidRPr="00252C37">
        <w:rPr>
          <w:rFonts w:ascii="Times New Roman" w:hAnsi="Times New Roman"/>
          <w:sz w:val="28"/>
          <w:szCs w:val="28"/>
        </w:rPr>
        <w:t xml:space="preserve"> подачи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предложений о цене контракта либо о сумме цен единиц товара, работы, услуги (в случае, предусмотренном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частью 24 статьи 22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44-ФЗ), оценка по критериям оценки</w:t>
      </w:r>
      <w:r w:rsidRPr="00252C37">
        <w:rPr>
          <w:rFonts w:ascii="Times New Roman" w:hAnsi="Times New Roman"/>
          <w:sz w:val="28"/>
          <w:szCs w:val="28"/>
        </w:rPr>
        <w:t xml:space="preserve"> заявок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закупке, установленным в извещении об осуществлении закупки, не осуществляются;</w:t>
      </w:r>
    </w:p>
    <w:p w:rsidR="00252C37" w:rsidRPr="00252C37" w:rsidRDefault="00252C37" w:rsidP="006420A1">
      <w:pPr>
        <w:pStyle w:val="a3"/>
        <w:ind w:firstLine="720"/>
        <w:jc w:val="both"/>
        <w:rPr>
          <w:rStyle w:val="ab"/>
          <w:rFonts w:ascii="Times New Roman" w:hAnsi="Times New Roman"/>
          <w:i w:val="0"/>
          <w:iCs w:val="0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4) протокол подведения итогов определения поставщика (подрядчика, исполнителя) должен содержать информацию, предусмотренную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пунктами 1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2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4 - 7 части 17 статьи 48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44-ФЗ, а именно: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- дату подведения итогов определения поставщика (подрядчика, исполнителя), идентификационные номера заявок на участие в закупке;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извещению</w:t>
      </w:r>
      <w:proofErr w:type="gramEnd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об осуществлении закупки или об отклонении заявки на участие в закупке по основаниям, предусмотренным Законом 44-ФЗ, с обоснованием такого решения и указанием положений Закона 44-ФЗ, извещения об осуществлении закупки, которым не соответствует такая заявка, положений заявки на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lastRenderedPageBreak/>
        <w:t>участие в закупке, которые не соответствуют извещению об осуществлении закупки;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- порядковые номера, присвоенные в соответствии с Законом 44-ФЗ заявкам на участие в закупке;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- о заключении контракта по цене, увеличенной в соответствии со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статьями 28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и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29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- о решении каждого члена комиссии по осуществлению закупок в отношении каждой заявки на участие в закупке;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- о признании определения поставщика (подрядчика, исполнителя) </w:t>
      </w: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несостоявшимся</w:t>
      </w:r>
      <w:proofErr w:type="gramEnd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в случаях, предусмотренных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пунктами 1 - 4 части 1 статьи 52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44-ФЗ.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Fonts w:ascii="Times New Roman" w:hAnsi="Times New Roman"/>
          <w:sz w:val="28"/>
          <w:szCs w:val="28"/>
        </w:rPr>
        <w:t>4.</w:t>
      </w:r>
      <w:r w:rsidR="006420A1">
        <w:rPr>
          <w:rFonts w:ascii="Times New Roman" w:hAnsi="Times New Roman"/>
          <w:sz w:val="28"/>
          <w:szCs w:val="28"/>
        </w:rPr>
        <w:t>18</w:t>
      </w:r>
      <w:r w:rsidRPr="00252C37">
        <w:rPr>
          <w:rFonts w:ascii="Times New Roman" w:hAnsi="Times New Roman"/>
          <w:sz w:val="28"/>
          <w:szCs w:val="28"/>
        </w:rPr>
        <w:t xml:space="preserve">.4.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Если</w:t>
      </w:r>
      <w:r w:rsidRPr="00252C37">
        <w:rPr>
          <w:rFonts w:ascii="Times New Roman" w:hAnsi="Times New Roman"/>
          <w:sz w:val="28"/>
          <w:szCs w:val="28"/>
        </w:rPr>
        <w:t xml:space="preserve">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случае, предусмотренном под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пунктом 2 пункта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4.6.1. настоящего  Положения</w:t>
      </w:r>
      <w:r w:rsidRPr="00252C37">
        <w:rPr>
          <w:rFonts w:ascii="Times New Roman" w:hAnsi="Times New Roman"/>
          <w:sz w:val="28"/>
          <w:szCs w:val="28"/>
        </w:rPr>
        <w:t xml:space="preserve">,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электронный конкурс признан несостоявшимся по результатам рассмотрения вторых частей</w:t>
      </w:r>
      <w:r w:rsidRPr="00252C37">
        <w:rPr>
          <w:rFonts w:ascii="Times New Roman" w:hAnsi="Times New Roman"/>
          <w:sz w:val="28"/>
          <w:szCs w:val="28"/>
        </w:rPr>
        <w:t xml:space="preserve"> заявок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закупке, такой конкурс проводится</w:t>
      </w:r>
      <w:r w:rsidRPr="00252C37">
        <w:rPr>
          <w:rFonts w:ascii="Times New Roman" w:hAnsi="Times New Roman"/>
          <w:sz w:val="28"/>
          <w:szCs w:val="28"/>
        </w:rPr>
        <w:t xml:space="preserve">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порядке, установленном настоящим Федеральным законом, с учетом следующих особенностей:</w:t>
      </w:r>
    </w:p>
    <w:p w:rsidR="00252C37" w:rsidRP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1) оценка, предусмотренная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подпунктом «б» пункта 1 части 11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подпунктом «а» пункта 1 части 15 статьи 48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</w:t>
      </w:r>
      <w:r w:rsidRPr="00252C37">
        <w:rPr>
          <w:rFonts w:ascii="Times New Roman" w:hAnsi="Times New Roman"/>
          <w:sz w:val="28"/>
          <w:szCs w:val="28"/>
        </w:rPr>
        <w:t xml:space="preserve">,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не осуществляется.</w:t>
      </w:r>
    </w:p>
    <w:p w:rsidR="00252C37" w:rsidRDefault="00252C37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52C37">
        <w:rPr>
          <w:rFonts w:ascii="Times New Roman" w:hAnsi="Times New Roman"/>
          <w:sz w:val="28"/>
          <w:szCs w:val="28"/>
        </w:rPr>
        <w:t>4.</w:t>
      </w:r>
      <w:r w:rsidR="006420A1">
        <w:rPr>
          <w:rFonts w:ascii="Times New Roman" w:hAnsi="Times New Roman"/>
          <w:sz w:val="28"/>
          <w:szCs w:val="28"/>
        </w:rPr>
        <w:t>18</w:t>
      </w:r>
      <w:r w:rsidRPr="00252C37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В случае, предусмотренном подпунктом 3 пункта 4.6.1. настоящего Положения, заказчик формирует</w:t>
      </w:r>
      <w:r w:rsidRPr="00252C37">
        <w:rPr>
          <w:rFonts w:ascii="Times New Roman" w:hAnsi="Times New Roman"/>
          <w:sz w:val="28"/>
          <w:szCs w:val="28"/>
        </w:rPr>
        <w:t xml:space="preserve"> с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пунктами 1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(за исключением идентификационных номеров заявок</w:t>
      </w:r>
      <w:r w:rsidRPr="00252C37">
        <w:rPr>
          <w:rFonts w:ascii="Times New Roman" w:hAnsi="Times New Roman"/>
          <w:sz w:val="28"/>
          <w:szCs w:val="28"/>
        </w:rPr>
        <w:t xml:space="preserve"> на участие в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закупке) и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7 части 17 статьи 48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Закона 44-ФЗ, подписывает такой протокол усиленной </w:t>
      </w:r>
      <w:r w:rsidRPr="00E41F61">
        <w:rPr>
          <w:rStyle w:val="ab"/>
          <w:rFonts w:ascii="Times New Roman" w:hAnsi="Times New Roman"/>
          <w:i w:val="0"/>
          <w:iCs w:val="0"/>
          <w:sz w:val="28"/>
          <w:szCs w:val="28"/>
        </w:rPr>
        <w:t>электронной подписью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 xml:space="preserve"> лица, имеющего право действовать от имени заказчика</w:t>
      </w:r>
      <w:r w:rsidRPr="00252C37">
        <w:rPr>
          <w:rFonts w:ascii="Times New Roman" w:hAnsi="Times New Roman"/>
          <w:sz w:val="28"/>
          <w:szCs w:val="28"/>
        </w:rPr>
        <w:t>, и</w:t>
      </w:r>
      <w:proofErr w:type="gramEnd"/>
      <w:r w:rsidRPr="00252C37">
        <w:rPr>
          <w:rFonts w:ascii="Times New Roman" w:hAnsi="Times New Roman"/>
          <w:sz w:val="28"/>
          <w:szCs w:val="28"/>
        </w:rPr>
        <w:t xml:space="preserve">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направляет оператору электронной площадки, который</w:t>
      </w:r>
      <w:r w:rsidRPr="00252C37">
        <w:rPr>
          <w:rFonts w:ascii="Times New Roman" w:hAnsi="Times New Roman"/>
          <w:sz w:val="28"/>
          <w:szCs w:val="28"/>
        </w:rPr>
        <w:t xml:space="preserve"> не позднее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одного часа с момента получения такого</w:t>
      </w:r>
      <w:r w:rsidRPr="00252C37">
        <w:rPr>
          <w:rFonts w:ascii="Times New Roman" w:hAnsi="Times New Roman"/>
          <w:sz w:val="28"/>
          <w:szCs w:val="28"/>
        </w:rPr>
        <w:t xml:space="preserve"> протокола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размещает его</w:t>
      </w:r>
      <w:r w:rsidRPr="00252C37">
        <w:rPr>
          <w:rFonts w:ascii="Times New Roman" w:hAnsi="Times New Roman"/>
          <w:sz w:val="28"/>
          <w:szCs w:val="28"/>
        </w:rPr>
        <w:t xml:space="preserve"> в единой информационной системе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и</w:t>
      </w:r>
      <w:r w:rsidRPr="00252C37">
        <w:rPr>
          <w:rFonts w:ascii="Times New Roman" w:hAnsi="Times New Roman"/>
          <w:sz w:val="28"/>
          <w:szCs w:val="28"/>
        </w:rPr>
        <w:t xml:space="preserve"> на </w:t>
      </w:r>
      <w:r w:rsidRPr="00252C37">
        <w:rPr>
          <w:rStyle w:val="ab"/>
          <w:rFonts w:ascii="Times New Roman" w:hAnsi="Times New Roman"/>
          <w:i w:val="0"/>
          <w:iCs w:val="0"/>
          <w:sz w:val="28"/>
          <w:szCs w:val="28"/>
        </w:rPr>
        <w:t>электронной площадке</w:t>
      </w:r>
      <w:proofErr w:type="gramStart"/>
      <w:r w:rsidRPr="00252C37">
        <w:rPr>
          <w:rFonts w:ascii="Times New Roman" w:hAnsi="Times New Roman"/>
          <w:sz w:val="28"/>
          <w:szCs w:val="28"/>
        </w:rPr>
        <w:t>.</w:t>
      </w:r>
      <w:r w:rsidR="006420A1">
        <w:rPr>
          <w:rFonts w:ascii="Times New Roman" w:hAnsi="Times New Roman"/>
          <w:sz w:val="28"/>
          <w:szCs w:val="28"/>
        </w:rPr>
        <w:t>»;</w:t>
      </w:r>
      <w:proofErr w:type="gramEnd"/>
    </w:p>
    <w:p w:rsidR="006420A1" w:rsidRDefault="006420A1" w:rsidP="006420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Дополнить пунктом 5.6. следующего содержания:</w:t>
      </w:r>
    </w:p>
    <w:p w:rsidR="006420A1" w:rsidRDefault="006420A1" w:rsidP="006420A1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«5.6. </w:t>
      </w:r>
      <w:r w:rsidRPr="006420A1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Проведение</w:t>
      </w:r>
      <w:r w:rsidRPr="006420A1">
        <w:rPr>
          <w:rFonts w:ascii="Times New Roman" w:hAnsi="Times New Roman" w:cs="Times New Roman"/>
          <w:sz w:val="28"/>
          <w:szCs w:val="28"/>
        </w:rPr>
        <w:t xml:space="preserve"> переговоров членами комиссий по осуществлению закупок с участником закупки в отношении заявок на участие в определении поставщика (подрядчика, исполнителя), в том числе в отношении заявки, поданных таким участником, не допускается до выявления победителя указанного определения, за исключением случаев, предусмотренных Федеральным законом 44-ФЗ.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6DA">
        <w:rPr>
          <w:rFonts w:ascii="Times New Roman" w:hAnsi="Times New Roman" w:cs="Times New Roman"/>
          <w:sz w:val="28"/>
          <w:szCs w:val="28"/>
        </w:rPr>
        <w:t>;</w:t>
      </w:r>
    </w:p>
    <w:p w:rsidR="00A976DA" w:rsidRDefault="00A976DA" w:rsidP="006420A1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№ 1 изложить в следующей редакции:</w:t>
      </w:r>
    </w:p>
    <w:p w:rsidR="00A976DA" w:rsidRPr="00F92973" w:rsidRDefault="00A976DA" w:rsidP="00A976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2973">
        <w:rPr>
          <w:rFonts w:ascii="Times New Roman" w:hAnsi="Times New Roman"/>
          <w:sz w:val="28"/>
          <w:szCs w:val="28"/>
        </w:rPr>
        <w:t>СОСТАВ</w:t>
      </w:r>
    </w:p>
    <w:p w:rsidR="00A976DA" w:rsidRPr="00A976DA" w:rsidRDefault="00A976DA" w:rsidP="00A976DA">
      <w:pPr>
        <w:pStyle w:val="Style6"/>
        <w:widowControl/>
        <w:spacing w:line="240" w:lineRule="auto"/>
        <w:rPr>
          <w:rStyle w:val="FontStyle15"/>
          <w:b w:val="0"/>
          <w:sz w:val="28"/>
          <w:szCs w:val="28"/>
        </w:rPr>
      </w:pPr>
      <w:r w:rsidRPr="00A976DA">
        <w:rPr>
          <w:rStyle w:val="FontStyle15"/>
          <w:b w:val="0"/>
          <w:sz w:val="28"/>
          <w:szCs w:val="28"/>
        </w:rPr>
        <w:t>Единой комиссии по осуществлению закупок  товаров, работ, услуг для нужд заказчиков Перекопновского муниципального образования  Ершовского муниципального района Саратовской области</w:t>
      </w:r>
    </w:p>
    <w:p w:rsidR="00A976DA" w:rsidRPr="00FA2121" w:rsidRDefault="00A976DA" w:rsidP="00A976DA">
      <w:pPr>
        <w:pStyle w:val="a3"/>
        <w:jc w:val="center"/>
        <w:rPr>
          <w:rStyle w:val="FontStyle15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A976DA" w:rsidRPr="00FA2121" w:rsidTr="00533034">
        <w:trPr>
          <w:trHeight w:val="1470"/>
        </w:trPr>
        <w:tc>
          <w:tcPr>
            <w:tcW w:w="4962" w:type="dxa"/>
            <w:shd w:val="clear" w:color="auto" w:fill="auto"/>
          </w:tcPr>
          <w:p w:rsidR="00A976DA" w:rsidRPr="00A976DA" w:rsidRDefault="00A976DA" w:rsidP="00A9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A">
              <w:rPr>
                <w:rFonts w:ascii="Times New Roman" w:hAnsi="Times New Roman" w:cs="Times New Roman"/>
                <w:sz w:val="28"/>
                <w:szCs w:val="28"/>
              </w:rPr>
              <w:t>1.Писарева Елена Николаевна</w:t>
            </w:r>
          </w:p>
        </w:tc>
        <w:tc>
          <w:tcPr>
            <w:tcW w:w="4501" w:type="dxa"/>
            <w:shd w:val="clear" w:color="auto" w:fill="auto"/>
          </w:tcPr>
          <w:p w:rsidR="00A976DA" w:rsidRPr="00A976DA" w:rsidRDefault="00A976DA" w:rsidP="00A9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A">
              <w:rPr>
                <w:rFonts w:ascii="Times New Roman" w:hAnsi="Times New Roman" w:cs="Times New Roman"/>
                <w:sz w:val="28"/>
                <w:szCs w:val="28"/>
              </w:rPr>
              <w:t>Глава Перекопновского муниципального  образования Ершовского муниципального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76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976DA" w:rsidRPr="00FA2121" w:rsidTr="00533034">
        <w:tc>
          <w:tcPr>
            <w:tcW w:w="4962" w:type="dxa"/>
            <w:shd w:val="clear" w:color="auto" w:fill="auto"/>
          </w:tcPr>
          <w:p w:rsidR="00A976DA" w:rsidRPr="00A976DA" w:rsidRDefault="00A976DA" w:rsidP="00A976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D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976DA">
              <w:rPr>
                <w:rFonts w:ascii="Times New Roman" w:hAnsi="Times New Roman"/>
                <w:sz w:val="28"/>
                <w:szCs w:val="28"/>
              </w:rPr>
              <w:t>Хахулина</w:t>
            </w:r>
            <w:proofErr w:type="spellEnd"/>
            <w:r w:rsidRPr="00A976DA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01" w:type="dxa"/>
            <w:shd w:val="clear" w:color="auto" w:fill="auto"/>
          </w:tcPr>
          <w:p w:rsidR="00A976DA" w:rsidRPr="00A976DA" w:rsidRDefault="00A976DA" w:rsidP="00A976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DA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Перекопновского муниципального  образования Ершовского муниципального района Саратовской области,</w:t>
            </w:r>
          </w:p>
          <w:p w:rsidR="00A976DA" w:rsidRPr="00A976DA" w:rsidRDefault="00A976DA" w:rsidP="00A976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DA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976DA" w:rsidRPr="00FA2121" w:rsidTr="00533034">
        <w:tc>
          <w:tcPr>
            <w:tcW w:w="4962" w:type="dxa"/>
            <w:shd w:val="clear" w:color="auto" w:fill="auto"/>
          </w:tcPr>
          <w:p w:rsidR="00A976DA" w:rsidRPr="00A976DA" w:rsidRDefault="00A976DA" w:rsidP="00A976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DA">
              <w:rPr>
                <w:rFonts w:ascii="Times New Roman" w:hAnsi="Times New Roman"/>
                <w:sz w:val="28"/>
                <w:szCs w:val="28"/>
              </w:rPr>
              <w:t>3.Хвастова Наталья Михайло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76DA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4501" w:type="dxa"/>
            <w:shd w:val="clear" w:color="auto" w:fill="auto"/>
          </w:tcPr>
          <w:p w:rsidR="00A976DA" w:rsidRPr="00A976DA" w:rsidRDefault="00A976DA" w:rsidP="00A976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DA">
              <w:rPr>
                <w:rFonts w:ascii="Times New Roman" w:hAnsi="Times New Roman"/>
                <w:sz w:val="28"/>
                <w:szCs w:val="28"/>
              </w:rPr>
              <w:t>Инспектор по работе с населением администрации Перекопновского муниципального  образования Ершовского муниципального района Саратовской области</w:t>
            </w:r>
          </w:p>
          <w:p w:rsidR="00A976DA" w:rsidRPr="00A976DA" w:rsidRDefault="00A976DA" w:rsidP="00A976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DA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</w:tbl>
    <w:p w:rsidR="00A976DA" w:rsidRDefault="00A976DA" w:rsidP="00A976DA"/>
    <w:p w:rsidR="00252C37" w:rsidRDefault="00252C37" w:rsidP="00252C37">
      <w:pPr>
        <w:suppressAutoHyphens w:val="0"/>
        <w:autoSpaceDE w:val="0"/>
        <w:autoSpaceDN w:val="0"/>
        <w:adjustRightInd w:val="0"/>
        <w:spacing w:after="0" w:line="235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5055" w:rsidRDefault="00485055" w:rsidP="004850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B940BA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85055" w:rsidRDefault="00485055" w:rsidP="004850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5055" w:rsidRDefault="00485055" w:rsidP="004850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</w:t>
      </w:r>
    </w:p>
    <w:p w:rsidR="00485055" w:rsidRDefault="00485055" w:rsidP="004850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Е. Н. Писарева              </w:t>
      </w:r>
    </w:p>
    <w:p w:rsidR="00EB125B" w:rsidRDefault="00EB125B"/>
    <w:p w:rsidR="004108CA" w:rsidRDefault="004108CA"/>
    <w:sectPr w:rsidR="004108CA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4F" w:rsidRDefault="00EC4B4F" w:rsidP="004B2257">
      <w:pPr>
        <w:spacing w:after="0" w:line="240" w:lineRule="auto"/>
      </w:pPr>
      <w:r>
        <w:separator/>
      </w:r>
    </w:p>
  </w:endnote>
  <w:endnote w:type="continuationSeparator" w:id="0">
    <w:p w:rsidR="00EC4B4F" w:rsidRDefault="00EC4B4F" w:rsidP="004B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4F" w:rsidRDefault="00EC4B4F" w:rsidP="004B2257">
      <w:pPr>
        <w:spacing w:after="0" w:line="240" w:lineRule="auto"/>
      </w:pPr>
      <w:r>
        <w:separator/>
      </w:r>
    </w:p>
  </w:footnote>
  <w:footnote w:type="continuationSeparator" w:id="0">
    <w:p w:rsidR="00EC4B4F" w:rsidRDefault="00EC4B4F" w:rsidP="004B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57" w:rsidRPr="004B2257" w:rsidRDefault="004B2257" w:rsidP="004B2257">
    <w:pPr>
      <w:pStyle w:val="a6"/>
      <w:jc w:val="right"/>
      <w:rPr>
        <w:rFonts w:ascii="Times New Roman" w:hAnsi="Times New Roman" w:cs="Times New Roman"/>
        <w:sz w:val="24"/>
      </w:rPr>
    </w:pPr>
  </w:p>
  <w:p w:rsidR="004B2257" w:rsidRPr="004B2257" w:rsidRDefault="004B2257" w:rsidP="004B2257">
    <w:pPr>
      <w:pStyle w:val="a6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6FA7261C"/>
    <w:multiLevelType w:val="multilevel"/>
    <w:tmpl w:val="2E8CF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87"/>
    <w:rsid w:val="00040EAF"/>
    <w:rsid w:val="00077384"/>
    <w:rsid w:val="00152DDF"/>
    <w:rsid w:val="001F2A16"/>
    <w:rsid w:val="00252C37"/>
    <w:rsid w:val="00255D34"/>
    <w:rsid w:val="00304A47"/>
    <w:rsid w:val="004108CA"/>
    <w:rsid w:val="004275DE"/>
    <w:rsid w:val="0044458C"/>
    <w:rsid w:val="00485055"/>
    <w:rsid w:val="00497FEA"/>
    <w:rsid w:val="004B2257"/>
    <w:rsid w:val="005305AA"/>
    <w:rsid w:val="005F7487"/>
    <w:rsid w:val="00610C87"/>
    <w:rsid w:val="006420A1"/>
    <w:rsid w:val="00676482"/>
    <w:rsid w:val="006D0E16"/>
    <w:rsid w:val="00A467F8"/>
    <w:rsid w:val="00A878AF"/>
    <w:rsid w:val="00A976DA"/>
    <w:rsid w:val="00B940BA"/>
    <w:rsid w:val="00C45BA4"/>
    <w:rsid w:val="00CB6B2C"/>
    <w:rsid w:val="00E41F61"/>
    <w:rsid w:val="00EB125B"/>
    <w:rsid w:val="00EC4B4F"/>
    <w:rsid w:val="00F640A0"/>
    <w:rsid w:val="00F73D28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55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055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485055"/>
    <w:pPr>
      <w:ind w:left="720"/>
      <w:contextualSpacing/>
    </w:pPr>
  </w:style>
  <w:style w:type="paragraph" w:customStyle="1" w:styleId="Style10">
    <w:name w:val="Style10"/>
    <w:basedOn w:val="a"/>
    <w:rsid w:val="00485055"/>
    <w:pPr>
      <w:widowControl w:val="0"/>
      <w:suppressAutoHyphens w:val="0"/>
      <w:autoSpaceDE w:val="0"/>
      <w:autoSpaceDN w:val="0"/>
      <w:adjustRightInd w:val="0"/>
      <w:spacing w:after="0" w:line="271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850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48505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rsid w:val="0007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2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B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257"/>
    <w:rPr>
      <w:rFonts w:eastAsiaTheme="minorEastAsia"/>
      <w:lang w:eastAsia="ru-RU"/>
    </w:rPr>
  </w:style>
  <w:style w:type="paragraph" w:customStyle="1" w:styleId="Style3">
    <w:name w:val="Style3"/>
    <w:basedOn w:val="a"/>
    <w:rsid w:val="00252C3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52C37"/>
    <w:rPr>
      <w:color w:val="0000FF"/>
      <w:u w:val="single"/>
    </w:rPr>
  </w:style>
  <w:style w:type="character" w:styleId="ab">
    <w:name w:val="Emphasis"/>
    <w:basedOn w:val="a0"/>
    <w:uiPriority w:val="20"/>
    <w:qFormat/>
    <w:rsid w:val="00252C37"/>
    <w:rPr>
      <w:i/>
      <w:iCs/>
    </w:rPr>
  </w:style>
  <w:style w:type="character" w:customStyle="1" w:styleId="s10">
    <w:name w:val="s_10"/>
    <w:basedOn w:val="a0"/>
    <w:rsid w:val="00252C37"/>
  </w:style>
  <w:style w:type="paragraph" w:customStyle="1" w:styleId="Style1">
    <w:name w:val="Style1"/>
    <w:basedOn w:val="a"/>
    <w:rsid w:val="00A976D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976D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rsid w:val="00A976DA"/>
    <w:rPr>
      <w:rFonts w:eastAsia="Times New Roman" w:cs="Times New Roman"/>
      <w:lang w:eastAsia="ar-SA"/>
    </w:rPr>
  </w:style>
  <w:style w:type="paragraph" w:customStyle="1" w:styleId="Style6">
    <w:name w:val="Style6"/>
    <w:basedOn w:val="a"/>
    <w:rsid w:val="00A976DA"/>
    <w:pPr>
      <w:widowControl w:val="0"/>
      <w:suppressAutoHyphens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976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55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055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485055"/>
    <w:pPr>
      <w:ind w:left="720"/>
      <w:contextualSpacing/>
    </w:pPr>
  </w:style>
  <w:style w:type="paragraph" w:customStyle="1" w:styleId="Style10">
    <w:name w:val="Style10"/>
    <w:basedOn w:val="a"/>
    <w:rsid w:val="00485055"/>
    <w:pPr>
      <w:widowControl w:val="0"/>
      <w:suppressAutoHyphens w:val="0"/>
      <w:autoSpaceDE w:val="0"/>
      <w:autoSpaceDN w:val="0"/>
      <w:adjustRightInd w:val="0"/>
      <w:spacing w:after="0" w:line="271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4850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48505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rsid w:val="0007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2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B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257"/>
    <w:rPr>
      <w:rFonts w:eastAsiaTheme="minorEastAsia"/>
      <w:lang w:eastAsia="ru-RU"/>
    </w:rPr>
  </w:style>
  <w:style w:type="paragraph" w:customStyle="1" w:styleId="Style3">
    <w:name w:val="Style3"/>
    <w:basedOn w:val="a"/>
    <w:rsid w:val="00252C3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52C37"/>
    <w:rPr>
      <w:color w:val="0000FF"/>
      <w:u w:val="single"/>
    </w:rPr>
  </w:style>
  <w:style w:type="character" w:styleId="ab">
    <w:name w:val="Emphasis"/>
    <w:basedOn w:val="a0"/>
    <w:uiPriority w:val="20"/>
    <w:qFormat/>
    <w:rsid w:val="00252C37"/>
    <w:rPr>
      <w:i/>
      <w:iCs/>
    </w:rPr>
  </w:style>
  <w:style w:type="character" w:customStyle="1" w:styleId="s10">
    <w:name w:val="s_10"/>
    <w:basedOn w:val="a0"/>
    <w:rsid w:val="00252C37"/>
  </w:style>
  <w:style w:type="paragraph" w:customStyle="1" w:styleId="Style1">
    <w:name w:val="Style1"/>
    <w:basedOn w:val="a"/>
    <w:rsid w:val="00A976D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976D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rsid w:val="00A976DA"/>
    <w:rPr>
      <w:rFonts w:eastAsia="Times New Roman" w:cs="Times New Roman"/>
      <w:lang w:eastAsia="ar-SA"/>
    </w:rPr>
  </w:style>
  <w:style w:type="paragraph" w:customStyle="1" w:styleId="Style6">
    <w:name w:val="Style6"/>
    <w:basedOn w:val="a"/>
    <w:rsid w:val="00A976DA"/>
    <w:pPr>
      <w:widowControl w:val="0"/>
      <w:suppressAutoHyphens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97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ABC0-575C-40D2-B1E6-19008662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14</cp:revision>
  <cp:lastPrinted>2022-02-14T07:13:00Z</cp:lastPrinted>
  <dcterms:created xsi:type="dcterms:W3CDTF">2022-01-19T07:03:00Z</dcterms:created>
  <dcterms:modified xsi:type="dcterms:W3CDTF">2022-02-14T07:31:00Z</dcterms:modified>
</cp:coreProperties>
</file>