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E0" w:rsidRDefault="00486ED2" w:rsidP="008D43E4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b w:val="0"/>
          <w:sz w:val="28"/>
        </w:rPr>
      </w:pPr>
      <w:r>
        <w:rPr>
          <w:color w:val="000000"/>
          <w:sz w:val="24"/>
          <w:szCs w:val="24"/>
          <w:lang w:bidi="ru-RU"/>
        </w:rPr>
        <w:tab/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2E047A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2E047A" w:rsidRPr="00DA79B1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3F7231" w:rsidRPr="00954972" w:rsidRDefault="002E047A" w:rsidP="00E73E24">
      <w:pPr>
        <w:pStyle w:val="40"/>
        <w:shd w:val="clear" w:color="auto" w:fill="auto"/>
        <w:spacing w:before="0" w:after="643" w:line="276" w:lineRule="auto"/>
        <w:ind w:right="20"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>о</w:t>
      </w:r>
      <w:r w:rsidR="003F7231" w:rsidRPr="008A4F3A">
        <w:rPr>
          <w:color w:val="000000"/>
          <w:sz w:val="24"/>
          <w:szCs w:val="28"/>
          <w:lang w:bidi="ru-RU"/>
        </w:rPr>
        <w:t>т</w:t>
      </w:r>
      <w:r>
        <w:rPr>
          <w:color w:val="000000"/>
          <w:sz w:val="24"/>
          <w:szCs w:val="28"/>
          <w:lang w:bidi="ru-RU"/>
        </w:rPr>
        <w:t xml:space="preserve"> </w:t>
      </w:r>
      <w:r w:rsidR="003C413B">
        <w:rPr>
          <w:color w:val="000000"/>
          <w:sz w:val="24"/>
          <w:szCs w:val="28"/>
          <w:lang w:bidi="ru-RU"/>
        </w:rPr>
        <w:t xml:space="preserve">    </w:t>
      </w:r>
      <w:r w:rsidR="00486E99">
        <w:rPr>
          <w:color w:val="000000"/>
          <w:sz w:val="24"/>
          <w:szCs w:val="28"/>
          <w:lang w:bidi="ru-RU"/>
        </w:rPr>
        <w:t>30</w:t>
      </w:r>
      <w:r w:rsidR="008D43E4">
        <w:rPr>
          <w:color w:val="000000"/>
          <w:sz w:val="24"/>
          <w:szCs w:val="28"/>
          <w:lang w:bidi="ru-RU"/>
        </w:rPr>
        <w:t xml:space="preserve">.12.2022 </w:t>
      </w:r>
      <w:r w:rsidR="003C413B">
        <w:rPr>
          <w:color w:val="000000"/>
          <w:sz w:val="24"/>
          <w:szCs w:val="28"/>
          <w:lang w:bidi="ru-RU"/>
        </w:rPr>
        <w:t xml:space="preserve"> </w:t>
      </w:r>
      <w:r>
        <w:rPr>
          <w:color w:val="000000"/>
          <w:sz w:val="24"/>
          <w:szCs w:val="28"/>
          <w:lang w:bidi="ru-RU"/>
        </w:rPr>
        <w:t xml:space="preserve">года                                                                           </w:t>
      </w:r>
      <w:r w:rsidR="0046338C">
        <w:rPr>
          <w:color w:val="000000"/>
          <w:sz w:val="24"/>
          <w:szCs w:val="28"/>
          <w:lang w:bidi="ru-RU"/>
        </w:rPr>
        <w:t xml:space="preserve">           </w:t>
      </w:r>
      <w:r>
        <w:rPr>
          <w:color w:val="000000"/>
          <w:sz w:val="24"/>
          <w:szCs w:val="28"/>
          <w:lang w:bidi="ru-RU"/>
        </w:rPr>
        <w:t xml:space="preserve">   №</w:t>
      </w:r>
      <w:r w:rsidR="008D43E4">
        <w:rPr>
          <w:color w:val="000000"/>
          <w:sz w:val="24"/>
          <w:szCs w:val="28"/>
          <w:lang w:bidi="ru-RU"/>
        </w:rPr>
        <w:t xml:space="preserve"> </w:t>
      </w:r>
      <w:r w:rsidR="00486E99">
        <w:rPr>
          <w:color w:val="000000"/>
          <w:sz w:val="24"/>
          <w:szCs w:val="28"/>
          <w:lang w:bidi="ru-RU"/>
        </w:rPr>
        <w:t>159-239</w:t>
      </w:r>
      <w:r w:rsidR="003F7231" w:rsidRPr="00954972">
        <w:rPr>
          <w:color w:val="000000"/>
          <w:sz w:val="28"/>
          <w:szCs w:val="28"/>
          <w:lang w:bidi="ru-RU"/>
        </w:rPr>
        <w:tab/>
      </w:r>
    </w:p>
    <w:p w:rsidR="00486E99" w:rsidRPr="00486E99" w:rsidRDefault="00486E99" w:rsidP="00486E99">
      <w:pPr>
        <w:pStyle w:val="a8"/>
        <w:rPr>
          <w:lang w:val="ru-RU"/>
        </w:rPr>
      </w:pPr>
      <w:r w:rsidRPr="00486E99">
        <w:rPr>
          <w:lang w:val="ru-RU"/>
        </w:rPr>
        <w:t xml:space="preserve"> О внесении  изменений в решение </w:t>
      </w:r>
      <w:r>
        <w:rPr>
          <w:lang w:val="ru-RU"/>
        </w:rPr>
        <w:t>С</w:t>
      </w:r>
      <w:r w:rsidRPr="00486E99">
        <w:rPr>
          <w:lang w:val="ru-RU"/>
        </w:rPr>
        <w:t>овета</w:t>
      </w:r>
    </w:p>
    <w:p w:rsidR="00486E99" w:rsidRPr="00D970D3" w:rsidRDefault="00486E99" w:rsidP="00486E99">
      <w:pPr>
        <w:pStyle w:val="a8"/>
        <w:rPr>
          <w:lang w:val="ru-RU"/>
        </w:rPr>
      </w:pPr>
      <w:r w:rsidRPr="00D970D3">
        <w:rPr>
          <w:lang w:val="ru-RU"/>
        </w:rPr>
        <w:t>Новосельского муниципального образования</w:t>
      </w:r>
    </w:p>
    <w:p w:rsidR="00486E99" w:rsidRPr="00D970D3" w:rsidRDefault="00486E99" w:rsidP="00486E99">
      <w:pPr>
        <w:pStyle w:val="a8"/>
        <w:rPr>
          <w:lang w:val="ru-RU"/>
        </w:rPr>
      </w:pPr>
      <w:proofErr w:type="spellStart"/>
      <w:r w:rsidRPr="00D970D3">
        <w:rPr>
          <w:lang w:val="ru-RU"/>
        </w:rPr>
        <w:t>Ершовского</w:t>
      </w:r>
      <w:proofErr w:type="spellEnd"/>
      <w:r w:rsidRPr="00D970D3">
        <w:rPr>
          <w:lang w:val="ru-RU"/>
        </w:rPr>
        <w:t xml:space="preserve"> района Саратовской области</w:t>
      </w:r>
    </w:p>
    <w:p w:rsidR="004B16A5" w:rsidRPr="00486E99" w:rsidRDefault="00486E99" w:rsidP="00486E99">
      <w:pPr>
        <w:pStyle w:val="a8"/>
        <w:rPr>
          <w:lang w:val="ru-RU"/>
        </w:rPr>
      </w:pPr>
      <w:r>
        <w:rPr>
          <w:lang w:val="ru-RU"/>
        </w:rPr>
        <w:t>от</w:t>
      </w:r>
      <w:r w:rsidRPr="00486E99">
        <w:rPr>
          <w:lang w:val="ru-RU"/>
        </w:rPr>
        <w:t xml:space="preserve"> 23.12.2022 г. № 157-236 «</w:t>
      </w:r>
      <w:r w:rsidR="003F7231" w:rsidRPr="00486E99">
        <w:rPr>
          <w:lang w:val="ru-RU"/>
        </w:rPr>
        <w:t>О бюджете</w:t>
      </w:r>
      <w:r w:rsidR="00653A00" w:rsidRPr="00486E99">
        <w:rPr>
          <w:lang w:val="ru-RU"/>
        </w:rPr>
        <w:t xml:space="preserve"> Новосельского </w:t>
      </w:r>
    </w:p>
    <w:p w:rsidR="004B16A5" w:rsidRPr="00577C5D" w:rsidRDefault="00577C5D" w:rsidP="00486E99">
      <w:pPr>
        <w:pStyle w:val="a8"/>
        <w:rPr>
          <w:lang w:val="ru-RU"/>
        </w:rPr>
      </w:pPr>
      <w:r>
        <w:rPr>
          <w:lang w:val="ru-RU"/>
        </w:rPr>
        <w:t>муниципального образования</w:t>
      </w:r>
    </w:p>
    <w:p w:rsidR="004B16A5" w:rsidRPr="00D970D3" w:rsidRDefault="00577C5D" w:rsidP="00486E99">
      <w:pPr>
        <w:pStyle w:val="a8"/>
        <w:rPr>
          <w:lang w:val="ru-RU"/>
        </w:rPr>
      </w:pPr>
      <w:proofErr w:type="spellStart"/>
      <w:r>
        <w:rPr>
          <w:lang w:val="ru-RU"/>
        </w:rPr>
        <w:t>Ершовского</w:t>
      </w:r>
      <w:proofErr w:type="spellEnd"/>
      <w:r>
        <w:rPr>
          <w:lang w:val="ru-RU"/>
        </w:rPr>
        <w:t xml:space="preserve"> муниципального района</w:t>
      </w:r>
      <w:r w:rsidR="004B16A5" w:rsidRPr="00D970D3">
        <w:rPr>
          <w:lang w:val="ru-RU"/>
        </w:rPr>
        <w:t xml:space="preserve"> </w:t>
      </w:r>
    </w:p>
    <w:p w:rsidR="00E9700B" w:rsidRPr="00D970D3" w:rsidRDefault="004B16A5" w:rsidP="00486E99">
      <w:pPr>
        <w:pStyle w:val="a8"/>
        <w:rPr>
          <w:lang w:val="ru-RU"/>
        </w:rPr>
      </w:pPr>
      <w:r w:rsidRPr="00D970D3">
        <w:rPr>
          <w:lang w:val="ru-RU"/>
        </w:rPr>
        <w:t xml:space="preserve">Саратовской области </w:t>
      </w:r>
      <w:r w:rsidR="003F7231" w:rsidRPr="00D970D3">
        <w:rPr>
          <w:lang w:val="ru-RU"/>
        </w:rPr>
        <w:t>на</w:t>
      </w:r>
      <w:r w:rsidR="0046338C" w:rsidRPr="00D970D3">
        <w:rPr>
          <w:lang w:val="ru-RU"/>
        </w:rPr>
        <w:t xml:space="preserve"> </w:t>
      </w:r>
      <w:r w:rsidR="008303C2" w:rsidRPr="00D970D3">
        <w:rPr>
          <w:lang w:val="ru-RU"/>
        </w:rPr>
        <w:t>202</w:t>
      </w:r>
      <w:r w:rsidR="003C413B" w:rsidRPr="00D970D3">
        <w:rPr>
          <w:lang w:val="ru-RU"/>
        </w:rPr>
        <w:t>3</w:t>
      </w:r>
      <w:r w:rsidR="0046338C" w:rsidRPr="00D970D3">
        <w:rPr>
          <w:lang w:val="ru-RU"/>
        </w:rPr>
        <w:t xml:space="preserve"> </w:t>
      </w:r>
      <w:r w:rsidR="003F7231" w:rsidRPr="00D970D3">
        <w:rPr>
          <w:lang w:val="ru-RU"/>
        </w:rPr>
        <w:t>год</w:t>
      </w:r>
    </w:p>
    <w:p w:rsidR="003F7231" w:rsidRPr="00D970D3" w:rsidRDefault="00E9700B" w:rsidP="00486E99">
      <w:pPr>
        <w:pStyle w:val="a8"/>
        <w:rPr>
          <w:lang w:val="ru-RU"/>
        </w:rPr>
      </w:pPr>
      <w:r w:rsidRPr="00D970D3">
        <w:rPr>
          <w:lang w:val="ru-RU"/>
        </w:rPr>
        <w:t>и плановый период 202</w:t>
      </w:r>
      <w:r w:rsidR="003C413B" w:rsidRPr="00D970D3">
        <w:rPr>
          <w:lang w:val="ru-RU"/>
        </w:rPr>
        <w:t>4</w:t>
      </w:r>
      <w:r w:rsidRPr="00D970D3">
        <w:rPr>
          <w:lang w:val="ru-RU"/>
        </w:rPr>
        <w:t xml:space="preserve"> и 202</w:t>
      </w:r>
      <w:r w:rsidR="003C413B" w:rsidRPr="00D970D3">
        <w:rPr>
          <w:lang w:val="ru-RU"/>
        </w:rPr>
        <w:t>5</w:t>
      </w:r>
      <w:r w:rsidRPr="00D970D3">
        <w:rPr>
          <w:lang w:val="ru-RU"/>
        </w:rPr>
        <w:t xml:space="preserve"> годов</w:t>
      </w:r>
    </w:p>
    <w:p w:rsidR="003F7231" w:rsidRPr="008A4F3A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3F7231" w:rsidRDefault="002B32F3" w:rsidP="002B32F3">
      <w:pPr>
        <w:pStyle w:val="a8"/>
        <w:ind w:firstLine="708"/>
        <w:rPr>
          <w:rFonts w:cs="Times New Roman"/>
          <w:szCs w:val="28"/>
          <w:lang w:val="ru-RU"/>
        </w:rPr>
      </w:pPr>
      <w:r w:rsidRPr="008A4F3A">
        <w:rPr>
          <w:rFonts w:cs="Times New Roman"/>
          <w:szCs w:val="28"/>
          <w:lang w:val="ru-RU"/>
        </w:rPr>
        <w:t xml:space="preserve">На основании ст. 21 Устава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СОВЕТ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486E99" w:rsidRPr="00486E99" w:rsidRDefault="00486E99" w:rsidP="00486E99">
      <w:pPr>
        <w:pStyle w:val="a8"/>
        <w:rPr>
          <w:lang w:val="ru-RU"/>
        </w:rPr>
      </w:pPr>
      <w:r>
        <w:rPr>
          <w:rFonts w:cs="Times New Roman"/>
          <w:szCs w:val="28"/>
          <w:lang w:val="ru-RU"/>
        </w:rPr>
        <w:t>1. Внести в решение  о бюджете от 23.12.22 г.</w:t>
      </w:r>
      <w:r w:rsidRPr="00486E99">
        <w:rPr>
          <w:lang w:val="ru-RU"/>
        </w:rPr>
        <w:t xml:space="preserve"> № 157-236 «О бюджете Новосельского </w:t>
      </w:r>
    </w:p>
    <w:p w:rsidR="008D43E4" w:rsidRDefault="00486E99" w:rsidP="00577C5D">
      <w:pPr>
        <w:pStyle w:val="a8"/>
        <w:rPr>
          <w:lang w:val="ru-RU"/>
        </w:rPr>
      </w:pPr>
      <w:r w:rsidRPr="00486E99">
        <w:rPr>
          <w:lang w:val="ru-RU"/>
        </w:rPr>
        <w:t>муниципального образования</w:t>
      </w:r>
      <w:r>
        <w:rPr>
          <w:lang w:val="ru-RU"/>
        </w:rPr>
        <w:t xml:space="preserve"> </w:t>
      </w:r>
      <w:r w:rsidRPr="00486E99">
        <w:rPr>
          <w:lang w:val="ru-RU"/>
        </w:rPr>
        <w:t>Ершовского муниципального района Саратовской области на 2023 годи плановый период 2024 и 2025 годов</w:t>
      </w:r>
      <w:r>
        <w:rPr>
          <w:lang w:val="ru-RU"/>
        </w:rPr>
        <w:t>» следующие изменения</w:t>
      </w:r>
      <w:proofErr w:type="gramStart"/>
      <w:r>
        <w:rPr>
          <w:lang w:val="ru-RU"/>
        </w:rPr>
        <w:t>:в</w:t>
      </w:r>
      <w:proofErr w:type="gramEnd"/>
      <w:r>
        <w:rPr>
          <w:lang w:val="ru-RU"/>
        </w:rPr>
        <w:t xml:space="preserve"> пункте 1.1),1.2),1.3),1.4),1.5) решения цифры на 2023 год: </w:t>
      </w:r>
      <w:r w:rsidR="00577C5D">
        <w:rPr>
          <w:lang w:val="ru-RU"/>
        </w:rPr>
        <w:t>18314,2;18314,2; заменить  соответственно цифрами 18312,8;18312,8</w:t>
      </w:r>
    </w:p>
    <w:p w:rsidR="00577C5D" w:rsidRPr="00577C5D" w:rsidRDefault="00577C5D" w:rsidP="00577C5D">
      <w:pPr>
        <w:pStyle w:val="a8"/>
        <w:rPr>
          <w:lang w:val="ru-RU"/>
        </w:rPr>
      </w:pPr>
      <w:r>
        <w:rPr>
          <w:lang w:val="ru-RU"/>
        </w:rPr>
        <w:t xml:space="preserve"> 1.1 Приложение № 1 изложить в следующей редакции:</w:t>
      </w:r>
    </w:p>
    <w:p w:rsidR="004073E0" w:rsidRPr="00E3248F" w:rsidRDefault="004073E0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B0FE6" w:rsidRPr="004073E0" w:rsidRDefault="002B0FE6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E3248F">
        <w:rPr>
          <w:b w:val="0"/>
          <w:color w:val="000000"/>
          <w:sz w:val="24"/>
          <w:lang w:bidi="ru-RU"/>
        </w:rPr>
        <w:t>1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6B65EA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</w:t>
      </w:r>
      <w:r w:rsidR="0069611E">
        <w:rPr>
          <w:b w:val="0"/>
          <w:color w:val="000000"/>
          <w:sz w:val="24"/>
          <w:lang w:bidi="ru-RU"/>
        </w:rPr>
        <w:t xml:space="preserve"> муниципального</w:t>
      </w:r>
      <w:r w:rsidRPr="004073E0">
        <w:rPr>
          <w:b w:val="0"/>
          <w:color w:val="000000"/>
          <w:sz w:val="24"/>
          <w:lang w:bidi="ru-RU"/>
        </w:rPr>
        <w:t xml:space="preserve"> района Саратовской области</w:t>
      </w:r>
    </w:p>
    <w:p w:rsidR="002B0FE6" w:rsidRPr="004073E0" w:rsidRDefault="002E047A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2B0FE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 xml:space="preserve">23.12.2022 </w:t>
      </w:r>
      <w:r>
        <w:rPr>
          <w:rStyle w:val="2614pt"/>
          <w:b w:val="0"/>
          <w:i w:val="0"/>
          <w:sz w:val="24"/>
        </w:rPr>
        <w:t>г</w:t>
      </w:r>
      <w:r w:rsidR="002B0FE6" w:rsidRPr="004073E0">
        <w:rPr>
          <w:rStyle w:val="2614pt"/>
          <w:b w:val="0"/>
          <w:i w:val="0"/>
          <w:sz w:val="24"/>
        </w:rPr>
        <w:tab/>
      </w:r>
      <w:r>
        <w:rPr>
          <w:rStyle w:val="2614pt"/>
          <w:b w:val="0"/>
          <w:i w:val="0"/>
          <w:sz w:val="24"/>
        </w:rPr>
        <w:t xml:space="preserve">№ </w:t>
      </w:r>
      <w:r w:rsidR="008D43E4">
        <w:rPr>
          <w:rStyle w:val="2614pt"/>
          <w:b w:val="0"/>
          <w:i w:val="0"/>
          <w:sz w:val="24"/>
        </w:rPr>
        <w:t>157-236</w:t>
      </w:r>
    </w:p>
    <w:p w:rsidR="00B41A5B" w:rsidRPr="004073E0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4073E0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4073E0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A527A9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rStyle w:val="2614pt"/>
          <w:b w:val="0"/>
          <w:i w:val="0"/>
          <w:sz w:val="24"/>
        </w:rPr>
        <w:t xml:space="preserve">по кодам классификации </w:t>
      </w:r>
    </w:p>
    <w:p w:rsidR="002B0FE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на202</w:t>
      </w:r>
      <w:r w:rsidR="003107D6">
        <w:rPr>
          <w:b w:val="0"/>
          <w:color w:val="000000"/>
          <w:sz w:val="24"/>
          <w:lang w:bidi="ru-RU"/>
        </w:rPr>
        <w:t xml:space="preserve">3 </w:t>
      </w:r>
      <w:r w:rsidRPr="004073E0">
        <w:rPr>
          <w:b w:val="0"/>
          <w:color w:val="000000"/>
          <w:sz w:val="24"/>
          <w:lang w:bidi="ru-RU"/>
        </w:rPr>
        <w:t xml:space="preserve">год </w:t>
      </w:r>
      <w:r w:rsidR="00E9700B">
        <w:rPr>
          <w:b w:val="0"/>
          <w:color w:val="000000"/>
          <w:sz w:val="24"/>
          <w:lang w:bidi="ru-RU"/>
        </w:rPr>
        <w:t xml:space="preserve"> и плановый период 202</w:t>
      </w:r>
      <w:r w:rsidR="003107D6">
        <w:rPr>
          <w:b w:val="0"/>
          <w:color w:val="000000"/>
          <w:sz w:val="24"/>
          <w:lang w:bidi="ru-RU"/>
        </w:rPr>
        <w:t>4</w:t>
      </w:r>
      <w:r w:rsidR="00E9700B">
        <w:rPr>
          <w:b w:val="0"/>
          <w:color w:val="000000"/>
          <w:sz w:val="24"/>
          <w:lang w:bidi="ru-RU"/>
        </w:rPr>
        <w:t xml:space="preserve"> и 202</w:t>
      </w:r>
      <w:r w:rsidR="003107D6">
        <w:rPr>
          <w:b w:val="0"/>
          <w:color w:val="000000"/>
          <w:sz w:val="24"/>
          <w:lang w:bidi="ru-RU"/>
        </w:rPr>
        <w:t>5</w:t>
      </w:r>
      <w:r w:rsidR="00E9700B">
        <w:rPr>
          <w:b w:val="0"/>
          <w:color w:val="000000"/>
          <w:sz w:val="24"/>
          <w:lang w:bidi="ru-RU"/>
        </w:rPr>
        <w:t xml:space="preserve"> годов</w:t>
      </w:r>
    </w:p>
    <w:p w:rsidR="00B41A5B" w:rsidRPr="004073E0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(</w:t>
      </w:r>
      <w:r w:rsidR="002B0FE6" w:rsidRPr="004073E0">
        <w:rPr>
          <w:b w:val="0"/>
          <w:color w:val="000000"/>
          <w:sz w:val="24"/>
          <w:lang w:bidi="ru-RU"/>
        </w:rPr>
        <w:t>тыс</w:t>
      </w:r>
      <w:proofErr w:type="gramStart"/>
      <w:r w:rsidR="002B0FE6" w:rsidRPr="004073E0">
        <w:rPr>
          <w:b w:val="0"/>
          <w:color w:val="000000"/>
          <w:sz w:val="24"/>
          <w:lang w:bidi="ru-RU"/>
        </w:rPr>
        <w:t>.р</w:t>
      </w:r>
      <w:proofErr w:type="gramEnd"/>
      <w:r w:rsidR="002B0FE6" w:rsidRPr="004073E0">
        <w:rPr>
          <w:b w:val="0"/>
          <w:color w:val="000000"/>
          <w:sz w:val="24"/>
          <w:lang w:bidi="ru-RU"/>
        </w:rPr>
        <w:t>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1"/>
        <w:gridCol w:w="4536"/>
        <w:gridCol w:w="993"/>
        <w:gridCol w:w="1134"/>
        <w:gridCol w:w="1134"/>
      </w:tblGrid>
      <w:tr w:rsidR="00E9700B" w:rsidRPr="004073E0" w:rsidTr="003B0AF9">
        <w:trPr>
          <w:trHeight w:hRule="exact" w:val="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Главный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</w:tr>
      <w:tr w:rsidR="00E9700B" w:rsidRPr="004073E0" w:rsidTr="00441045">
        <w:trPr>
          <w:trHeight w:hRule="exact" w:val="13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69611E" w:rsidRDefault="0069611E" w:rsidP="00310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3107D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г</w:t>
            </w:r>
            <w:r w:rsidR="00503DB5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310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3107D6">
              <w:rPr>
                <w:sz w:val="20"/>
              </w:rPr>
              <w:t>4</w:t>
            </w:r>
            <w:r>
              <w:rPr>
                <w:sz w:val="20"/>
              </w:rPr>
              <w:t xml:space="preserve"> г</w:t>
            </w:r>
            <w:r w:rsidR="00503DB5">
              <w:rPr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310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3107D6">
              <w:rPr>
                <w:sz w:val="20"/>
              </w:rPr>
              <w:t>5</w:t>
            </w:r>
            <w:r w:rsidR="00503DB5">
              <w:rPr>
                <w:sz w:val="20"/>
              </w:rPr>
              <w:t>год</w:t>
            </w:r>
          </w:p>
        </w:tc>
      </w:tr>
      <w:tr w:rsidR="00E9700B" w:rsidRPr="004073E0" w:rsidTr="0044104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11E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НАЛОГОВЫЕ И </w:t>
            </w:r>
          </w:p>
          <w:p w:rsidR="00E9700B" w:rsidRPr="004073E0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F01010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9431,0</w:t>
            </w:r>
          </w:p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F01010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C0392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10409,2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F01010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9250,9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F01010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9772,9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C0392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10229,1</w:t>
            </w:r>
          </w:p>
        </w:tc>
      </w:tr>
      <w:tr w:rsidR="00E9700B" w:rsidRPr="004073E0" w:rsidTr="00441045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2908,3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2908,3</w:t>
            </w:r>
          </w:p>
        </w:tc>
      </w:tr>
      <w:tr w:rsidR="00E9700B" w:rsidRPr="004073E0" w:rsidTr="00441045">
        <w:trPr>
          <w:trHeight w:hRule="exact"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F01010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F01010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F01010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3048,6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szCs w:val="24"/>
              </w:rPr>
              <w:t>д</w:t>
            </w:r>
            <w:r w:rsidRPr="00A22E31">
              <w:rPr>
                <w:rFonts w:ascii="Times New Roman" w:hAnsi="Times New Roman" w:cs="Times New Roman"/>
                <w:szCs w:val="24"/>
              </w:rPr>
              <w:t xml:space="preserve">акцизным товарам </w:t>
            </w:r>
            <w:proofErr w:type="gramStart"/>
            <w:r w:rsidRPr="00A22E3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A22E31">
              <w:rPr>
                <w:rFonts w:ascii="Times New Roman" w:hAnsi="Times New Roman" w:cs="Times New Roman"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F01010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F01010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F01010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3048,6</w:t>
            </w:r>
          </w:p>
        </w:tc>
      </w:tr>
      <w:tr w:rsidR="00E9700B" w:rsidRPr="004073E0" w:rsidTr="00441045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1267,2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1267,2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2990,0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787,0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106 06000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2203,0</w:t>
            </w:r>
          </w:p>
        </w:tc>
      </w:tr>
      <w:tr w:rsidR="00E9700B" w:rsidRPr="004073E0" w:rsidTr="00441045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957C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180,</w:t>
            </w:r>
            <w:r w:rsidR="00A957CB" w:rsidRPr="003A560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180,1</w:t>
            </w:r>
          </w:p>
        </w:tc>
      </w:tr>
      <w:tr w:rsidR="00E9700B" w:rsidRPr="00A957CB" w:rsidTr="00441045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170,1</w:t>
            </w:r>
          </w:p>
        </w:tc>
      </w:tr>
      <w:tr w:rsidR="00E9700B" w:rsidRPr="004073E0" w:rsidTr="00441045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EB5320" w:rsidRDefault="00EB5320" w:rsidP="008411D0">
            <w:pPr>
              <w:spacing w:after="0"/>
              <w:rPr>
                <w:rFonts w:ascii="Times New Roman" w:hAnsi="Times New Roman" w:cs="Times New Roman"/>
              </w:rPr>
            </w:pPr>
            <w:r w:rsidRPr="00EB53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170,1</w:t>
            </w:r>
          </w:p>
        </w:tc>
      </w:tr>
      <w:tr w:rsidR="00040F45" w:rsidRPr="004073E0" w:rsidTr="00040F45">
        <w:trPr>
          <w:trHeight w:hRule="exact"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040F45" w:rsidRPr="004073E0" w:rsidTr="00040F45">
        <w:trPr>
          <w:trHeight w:hRule="exact"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040F45" w:rsidRPr="004073E0" w:rsidTr="00441045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F01010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F01010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C03922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10409,2</w:t>
            </w:r>
          </w:p>
        </w:tc>
      </w:tr>
      <w:tr w:rsidR="00040F45" w:rsidRPr="004073E0" w:rsidTr="00441045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577C5D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3135B3" w:rsidP="00C0392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3135B3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493,7</w:t>
            </w:r>
          </w:p>
        </w:tc>
      </w:tr>
      <w:tr w:rsidR="00040F45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577C5D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3135B3" w:rsidP="005D58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3135B3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493,7</w:t>
            </w:r>
          </w:p>
        </w:tc>
      </w:tr>
      <w:tr w:rsidR="00040F45" w:rsidRPr="004073E0" w:rsidTr="00441045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180,6</w:t>
            </w:r>
          </w:p>
        </w:tc>
      </w:tr>
      <w:tr w:rsidR="00040F45" w:rsidRPr="004073E0" w:rsidTr="00441045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815D2D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815D2D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815D2D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815D2D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815D2D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815D2D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180,6</w:t>
            </w:r>
          </w:p>
        </w:tc>
      </w:tr>
      <w:tr w:rsidR="00040F45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040F4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180,6</w:t>
            </w:r>
          </w:p>
        </w:tc>
      </w:tr>
      <w:tr w:rsidR="00040F45" w:rsidRPr="004073E0" w:rsidTr="003135B3">
        <w:trPr>
          <w:trHeight w:hRule="exact" w:val="8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D54E82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D54E82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202 200000 00 0000 000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Default="00040F45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b/>
                <w:szCs w:val="24"/>
              </w:rPr>
              <w:t>субъектов</w:t>
            </w:r>
          </w:p>
          <w:p w:rsidR="00040F45" w:rsidRDefault="00040F45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муниципальных</w:t>
            </w:r>
            <w:proofErr w:type="gramEnd"/>
          </w:p>
          <w:p w:rsidR="00040F45" w:rsidRPr="00D54E82" w:rsidRDefault="00040F45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D54E82" w:rsidRDefault="00040F45" w:rsidP="00B621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D54E82" w:rsidRDefault="003135B3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D54E82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40F45" w:rsidRPr="004073E0" w:rsidTr="00040F45">
        <w:trPr>
          <w:trHeight w:hRule="exact" w:val="1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Default="00040F45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Субсидии 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сельсих поселений за счет средств областного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Default="00040F45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35B3" w:rsidRPr="004073E0" w:rsidTr="00040F45">
        <w:trPr>
          <w:trHeight w:hRule="exact" w:val="1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5B3" w:rsidRDefault="003135B3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5B3" w:rsidRPr="004073E0" w:rsidRDefault="003135B3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20225299 10 0000 150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5B3" w:rsidRDefault="003135B3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 программы « Увековечение памяти погибших при защите Отечества на 2019-2024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5B3" w:rsidRDefault="003135B3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5B3" w:rsidRDefault="003135B3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5B3" w:rsidRDefault="003135B3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F45" w:rsidRPr="004073E0" w:rsidTr="00040F45">
        <w:trPr>
          <w:trHeight w:hRule="exact"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6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202 30000 00 0000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</w:t>
            </w:r>
          </w:p>
          <w:p w:rsidR="00040F45" w:rsidRPr="004073E0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577C5D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3135B3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3135B3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313,1</w:t>
            </w:r>
          </w:p>
        </w:tc>
      </w:tr>
      <w:tr w:rsidR="00040F45" w:rsidRPr="004073E0" w:rsidTr="001E4685">
        <w:trPr>
          <w:trHeight w:hRule="exact"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F05E47" w:rsidP="00577C5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577C5D">
              <w:rPr>
                <w:rFonts w:ascii="Times New Roman" w:hAnsi="Times New Roman" w:cs="Times New Roman"/>
                <w:szCs w:val="24"/>
              </w:rPr>
              <w:t>288,1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F05E47" w:rsidP="00040F4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F05E47" w:rsidP="00040F4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313,1</w:t>
            </w:r>
          </w:p>
        </w:tc>
      </w:tr>
      <w:tr w:rsidR="00040F45" w:rsidRPr="004073E0" w:rsidTr="00040F45">
        <w:trPr>
          <w:trHeight w:hRule="exact"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577C5D" w:rsidP="00417A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18314,2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C03922" w:rsidP="00395EC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C0392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10902,9</w:t>
            </w:r>
          </w:p>
        </w:tc>
      </w:tr>
      <w:tr w:rsidR="00040F45" w:rsidRPr="004073E0" w:rsidTr="00040F45">
        <w:trPr>
          <w:trHeight w:hRule="exact"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040F45" w:rsidRPr="004073E0" w:rsidRDefault="00040F45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77C5D" w:rsidRDefault="00577C5D" w:rsidP="00577C5D">
      <w:pPr>
        <w:pStyle w:val="a8"/>
        <w:rPr>
          <w:lang w:val="ru-RU"/>
        </w:rPr>
      </w:pPr>
    </w:p>
    <w:p w:rsidR="008A4F3A" w:rsidRPr="00577C5D" w:rsidRDefault="00577C5D" w:rsidP="00577C5D">
      <w:pPr>
        <w:pStyle w:val="a8"/>
        <w:rPr>
          <w:lang w:val="ru-RU"/>
        </w:rPr>
      </w:pPr>
      <w:r>
        <w:rPr>
          <w:lang w:val="ru-RU"/>
        </w:rPr>
        <w:t>1.2. Приложение № 2 изложить в следующей редакции:</w:t>
      </w:r>
      <w:bookmarkStart w:id="0" w:name="_GoBack"/>
      <w:bookmarkEnd w:id="0"/>
    </w:p>
    <w:p w:rsidR="008A4F3A" w:rsidRDefault="008A4F3A" w:rsidP="00AB4A60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lang w:bidi="ru-RU"/>
        </w:rPr>
      </w:pPr>
    </w:p>
    <w:p w:rsidR="004073E0" w:rsidRDefault="004073E0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8F4208"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</w:t>
      </w:r>
      <w:r w:rsidR="008A4F3A">
        <w:rPr>
          <w:b w:val="0"/>
          <w:color w:val="000000"/>
          <w:sz w:val="24"/>
          <w:lang w:bidi="ru-RU"/>
        </w:rPr>
        <w:t>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2E047A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692CA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 xml:space="preserve">23.12.2022 </w:t>
      </w:r>
      <w:r>
        <w:rPr>
          <w:rStyle w:val="2614pt"/>
          <w:b w:val="0"/>
          <w:i w:val="0"/>
          <w:sz w:val="24"/>
        </w:rPr>
        <w:t>г</w:t>
      </w:r>
      <w:r w:rsidR="00692CA6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>157-236</w:t>
      </w:r>
    </w:p>
    <w:p w:rsidR="00B41A5B" w:rsidRPr="004073E0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</w:t>
      </w: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Default="00CC58D5" w:rsidP="003F738D">
      <w:pPr>
        <w:tabs>
          <w:tab w:val="left" w:leader="underscore" w:pos="5086"/>
        </w:tabs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8977A7">
        <w:rPr>
          <w:rFonts w:ascii="Times New Roman" w:hAnsi="Times New Roman" w:cs="Times New Roman"/>
          <w:color w:val="000000"/>
          <w:sz w:val="24"/>
          <w:szCs w:val="28"/>
          <w:lang w:bidi="ru-RU"/>
        </w:rPr>
        <w:t>3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плановый период 202</w:t>
      </w:r>
      <w:r w:rsidR="008977A7">
        <w:rPr>
          <w:rFonts w:ascii="Times New Roman" w:hAnsi="Times New Roman" w:cs="Times New Roman"/>
          <w:color w:val="000000"/>
          <w:sz w:val="24"/>
          <w:szCs w:val="28"/>
          <w:lang w:bidi="ru-RU"/>
        </w:rPr>
        <w:t>4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202</w:t>
      </w:r>
      <w:r w:rsidR="008977A7">
        <w:rPr>
          <w:rFonts w:ascii="Times New Roman" w:hAnsi="Times New Roman" w:cs="Times New Roman"/>
          <w:color w:val="000000"/>
          <w:sz w:val="24"/>
          <w:szCs w:val="28"/>
          <w:lang w:bidi="ru-RU"/>
        </w:rPr>
        <w:t>5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годов</w:t>
      </w:r>
    </w:p>
    <w:p w:rsidR="00C310C5" w:rsidRPr="004073E0" w:rsidRDefault="00C310C5" w:rsidP="00C310C5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8"/>
        <w:gridCol w:w="1127"/>
        <w:gridCol w:w="1133"/>
        <w:gridCol w:w="12"/>
        <w:gridCol w:w="1547"/>
        <w:gridCol w:w="12"/>
        <w:gridCol w:w="558"/>
        <w:gridCol w:w="1137"/>
        <w:gridCol w:w="9"/>
        <w:gridCol w:w="9"/>
        <w:gridCol w:w="995"/>
        <w:gridCol w:w="995"/>
      </w:tblGrid>
      <w:tr w:rsidR="009267A9" w:rsidRPr="00BE3B5A" w:rsidTr="000D509F">
        <w:trPr>
          <w:trHeight w:hRule="exact" w:val="91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60" w:lineRule="exact"/>
              <w:ind w:right="131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E04AEA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</w:t>
            </w:r>
            <w:r w:rsidR="00E04AEA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E04AEA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</w:t>
            </w:r>
            <w:r w:rsidR="00E04AEA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E04AEA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</w:t>
            </w:r>
            <w:r w:rsidR="00E04AEA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год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7307C" w:rsidP="00161F0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5910,7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5454,6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5558,8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9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5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22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7307C" w:rsidP="0016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4175,3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C9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417</w:t>
            </w:r>
            <w:r w:rsidR="00C92D8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val="en-US" w:bidi="ru-RU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4183,8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161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</w:t>
            </w:r>
            <w:r w:rsidR="00161F0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E7DB1" w:rsidP="00161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</w:t>
            </w:r>
            <w:r w:rsidR="00161F0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E7DB1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E7DB1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161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</w:t>
            </w:r>
            <w:r w:rsidR="00161F0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95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161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</w:t>
            </w:r>
            <w:r w:rsidR="00161F0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4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</w:tr>
      <w:tr w:rsidR="00623E9B" w:rsidRPr="00780780" w:rsidTr="000D509F">
        <w:tblPrEx>
          <w:tblLook w:val="04A0"/>
        </w:tblPrEx>
        <w:trPr>
          <w:trHeight w:hRule="exact" w:val="7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7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8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2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FD6914" w:rsidRPr="004073E0" w:rsidTr="007814D3">
        <w:tblPrEx>
          <w:tblLook w:val="04A0"/>
        </w:tblPrEx>
        <w:trPr>
          <w:trHeight w:hRule="exact" w:val="40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3F738D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8D" w:rsidRPr="007814D3" w:rsidRDefault="003F738D" w:rsidP="00FD6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проведения выборов и референдумов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7814D3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4D3" w:rsidRDefault="007814D3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и проведение выборов и референдумов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Pr="004073E0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Pr="004073E0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7814D3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4D3" w:rsidRDefault="007814D3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Выборы в органы местного самоуправления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Pr="004073E0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7814D3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4D3" w:rsidRDefault="007814D3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23E9B" w:rsidRPr="004073E0" w:rsidTr="000D509F">
        <w:tblPrEx>
          <w:tblLook w:val="04A0"/>
        </w:tblPrEx>
        <w:trPr>
          <w:trHeight w:hRule="exact"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396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77C5D" w:rsidP="00396DD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288,1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96DDF" w:rsidP="00591F5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302,5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96DDF" w:rsidP="00591F5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396DDF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DF" w:rsidRPr="004073E0" w:rsidRDefault="00396DDF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396DDF" w:rsidRPr="004073E0" w:rsidRDefault="00396DDF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577C5D" w:rsidP="000953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288,1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396DDF" w:rsidRPr="004073E0" w:rsidTr="000D509F">
        <w:tblPrEx>
          <w:tblLook w:val="04A0"/>
        </w:tblPrEx>
        <w:trPr>
          <w:trHeight w:hRule="exact" w:val="5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DF" w:rsidRPr="004073E0" w:rsidRDefault="00396DDF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577C5D" w:rsidP="000953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288,1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396DDF" w:rsidRPr="004073E0" w:rsidTr="000D509F">
        <w:tblPrEx>
          <w:tblLook w:val="04A0"/>
        </w:tblPrEx>
        <w:trPr>
          <w:trHeight w:hRule="exact" w:val="11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DF" w:rsidRPr="004073E0" w:rsidRDefault="00396DDF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577C5D" w:rsidP="000953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288,1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396DDF" w:rsidRPr="004073E0" w:rsidTr="000D509F">
        <w:tblPrEx>
          <w:tblLook w:val="04A0"/>
        </w:tblPrEx>
        <w:trPr>
          <w:trHeight w:hRule="exact" w:val="12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DF" w:rsidRPr="004073E0" w:rsidRDefault="00396DDF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577C5D" w:rsidP="000953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288,1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DF" w:rsidRPr="00396DDF" w:rsidRDefault="00396DDF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96DDF" w:rsidP="00577C5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</w:t>
            </w:r>
            <w:r w:rsidR="00577C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283,1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96DDF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297,5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96DDF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308,1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9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96DDF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96DDF" w:rsidP="00396DD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96DDF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5,0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D62F14"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78078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3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163DC0" w:rsidRDefault="00163DC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591F55" w:rsidRPr="004073E0" w:rsidTr="000D509F">
        <w:tblPrEx>
          <w:tblLook w:val="04A0"/>
        </w:tblPrEx>
        <w:trPr>
          <w:trHeight w:hRule="exact" w:val="15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55" w:rsidRPr="004073E0" w:rsidRDefault="00591F55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591F55" w:rsidRPr="004073E0" w:rsidRDefault="00591F55" w:rsidP="00396DD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 w:rsid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591F55" w:rsidRPr="004073E0" w:rsidTr="000D509F">
        <w:tblPrEx>
          <w:tblLook w:val="04A0"/>
        </w:tblPrEx>
        <w:trPr>
          <w:trHeight w:hRule="exact" w:val="112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55" w:rsidRPr="004073E0" w:rsidRDefault="00591F5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91F55" w:rsidRPr="004073E0" w:rsidRDefault="00591F5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591F55" w:rsidRPr="004073E0" w:rsidTr="000D509F">
        <w:tblPrEx>
          <w:tblLook w:val="04A0"/>
        </w:tblPrEx>
        <w:trPr>
          <w:trHeight w:hRule="exact" w:val="84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55" w:rsidRPr="004073E0" w:rsidRDefault="00591F5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11207,5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9267A9" w:rsidRPr="004073E0" w:rsidTr="00FD7C1F">
        <w:tblPrEx>
          <w:tblLook w:val="04A0"/>
        </w:tblPrEx>
        <w:trPr>
          <w:trHeight w:hRule="exact" w:val="6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 w:rsid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11207,5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11207,5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0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396DD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</w:t>
            </w:r>
            <w:r w:rsidR="00396DDF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11207,5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0953B5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2780,5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8D43E4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2780,5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0953B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2780,5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2780,5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0953B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2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CE7DB1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8427,0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2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C013F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CE7DB1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8427,0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8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934FA9" w:rsidRDefault="00780780" w:rsidP="00F04B4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</w:t>
            </w:r>
            <w:r w:rsidR="00F04B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34FA9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CE7DB1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8427,0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827953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736,5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4B7D4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</w:t>
            </w:r>
            <w:r w:rsidR="004B7D4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1423,5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4B7D4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1182,9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3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827953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4B7D4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645,0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4B7D4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522,9</w:t>
            </w:r>
          </w:p>
        </w:tc>
      </w:tr>
      <w:tr w:rsidR="004B7D4C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D4C" w:rsidRPr="004073E0" w:rsidRDefault="004B7D4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645,0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522,9</w:t>
            </w:r>
          </w:p>
        </w:tc>
      </w:tr>
      <w:tr w:rsidR="004B7D4C" w:rsidRPr="004073E0" w:rsidTr="00F05E47">
        <w:tblPrEx>
          <w:tblLook w:val="04A0"/>
        </w:tblPrEx>
        <w:trPr>
          <w:trHeight w:hRule="exact" w:val="1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D4C" w:rsidRPr="004073E0" w:rsidRDefault="004B7D4C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4B7D4C" w:rsidRPr="004073E0" w:rsidRDefault="004B7D4C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2022-2025 годы</w:t>
            </w:r>
          </w:p>
          <w:p w:rsidR="004B7D4C" w:rsidRPr="004073E0" w:rsidRDefault="004B7D4C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645,0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522,9</w:t>
            </w:r>
          </w:p>
        </w:tc>
      </w:tr>
      <w:tr w:rsidR="004B7D4C" w:rsidRPr="004073E0" w:rsidTr="00F05E47">
        <w:tblPrEx>
          <w:tblLook w:val="04A0"/>
        </w:tblPrEx>
        <w:trPr>
          <w:trHeight w:hRule="exact" w:val="112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D4C" w:rsidRPr="004073E0" w:rsidRDefault="004B7D4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lastRenderedPageBreak/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645,0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522,9</w:t>
            </w:r>
          </w:p>
        </w:tc>
      </w:tr>
      <w:tr w:rsidR="004B7D4C" w:rsidRPr="004073E0" w:rsidTr="00F05E47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D4C" w:rsidRPr="004073E0" w:rsidRDefault="004B7D4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645,0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522,9</w:t>
            </w:r>
          </w:p>
        </w:tc>
      </w:tr>
      <w:tr w:rsidR="004B7D4C" w:rsidRPr="004073E0" w:rsidTr="00F05E47">
        <w:tblPrEx>
          <w:tblLook w:val="04A0"/>
        </w:tblPrEx>
        <w:trPr>
          <w:trHeight w:hRule="exact" w:val="83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D4C" w:rsidRPr="004073E0" w:rsidRDefault="004B7D4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645,0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522,9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3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827953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396DD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778,5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52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827953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2D215D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8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DB1" w:rsidRPr="004073E0" w:rsidRDefault="00CE7DB1" w:rsidP="00396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 w:rsid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827953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2D215D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0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</w:t>
            </w:r>
            <w:r w:rsid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1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396DD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</w:t>
            </w:r>
            <w:r w:rsidR="00396D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CE7DB1" w:rsidRPr="004073E0" w:rsidTr="0038088C">
        <w:tblPrEx>
          <w:tblLook w:val="04A0"/>
        </w:tblPrEx>
        <w:trPr>
          <w:trHeight w:hRule="exact" w:val="9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396DDF" w:rsidP="00CE7DB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CE7DB1" w:rsidP="00CE7DB1">
            <w:pPr>
              <w:jc w:val="center"/>
            </w:pPr>
            <w:r w:rsidRPr="00C357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CE7DB1" w:rsidP="00CE7DB1">
            <w:pPr>
              <w:jc w:val="center"/>
            </w:pPr>
            <w:r w:rsidRPr="00C357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CE7DB1" w:rsidRPr="004073E0" w:rsidTr="0038088C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396DDF" w:rsidP="00CE7DB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CE7DB1" w:rsidP="00CE7DB1">
            <w:pPr>
              <w:jc w:val="center"/>
            </w:pPr>
            <w:r w:rsidRPr="00C357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CE7DB1" w:rsidP="00CE7DB1">
            <w:pPr>
              <w:jc w:val="center"/>
            </w:pPr>
            <w:r w:rsidRPr="00C357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396DDF" w:rsidRPr="004073E0" w:rsidTr="002D215D">
        <w:tblPrEx>
          <w:tblLook w:val="04A0"/>
        </w:tblPrEx>
        <w:trPr>
          <w:trHeight w:hRule="exact" w:val="257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DF" w:rsidRPr="004073E0" w:rsidRDefault="00396DDF" w:rsidP="002D2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Реализация федеральной  целевой программы» увековечевание памяти погибших призащите Отечества на 20</w:t>
            </w:r>
            <w:r w:rsid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-2025</w:t>
            </w:r>
            <w:r w:rsid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годы» </w:t>
            </w:r>
            <w:proofErr w:type="gramStart"/>
            <w:r w:rsid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обустройство и восстановление воинских захоронений, находящихся в государственной ( муниципальной) собственности))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2D21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2D21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2D215D" w:rsidRDefault="002D21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DF" w:rsidRPr="004073E0" w:rsidRDefault="00396DDF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DF" w:rsidRDefault="00396DDF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DF" w:rsidRDefault="00396DDF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2D215D" w:rsidRDefault="002D215D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2D215D" w:rsidRPr="00C357EA" w:rsidRDefault="002D215D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DF" w:rsidRDefault="00396DDF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2D215D" w:rsidRDefault="002D215D" w:rsidP="002D215D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 </w:t>
            </w:r>
          </w:p>
          <w:p w:rsidR="002D215D" w:rsidRPr="00C357EA" w:rsidRDefault="002D215D" w:rsidP="002D215D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</w:t>
            </w:r>
          </w:p>
        </w:tc>
      </w:tr>
      <w:tr w:rsidR="002D215D" w:rsidRPr="004073E0" w:rsidTr="002D215D">
        <w:tblPrEx>
          <w:tblLook w:val="04A0"/>
        </w:tblPrEx>
        <w:trPr>
          <w:trHeight w:hRule="exact" w:val="84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15D" w:rsidRDefault="002D215D" w:rsidP="002D2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15D" w:rsidRDefault="002D21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15D" w:rsidRDefault="002D21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15D" w:rsidRDefault="002D21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15D" w:rsidRDefault="002D215D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15D" w:rsidRDefault="002D215D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2D215D" w:rsidRDefault="005F3220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118,5</w:t>
            </w:r>
          </w:p>
          <w:p w:rsidR="002D215D" w:rsidRDefault="002D215D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118,5</w:t>
            </w:r>
          </w:p>
          <w:p w:rsidR="002D215D" w:rsidRDefault="002D215D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2D215D" w:rsidRDefault="002D215D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2D215D" w:rsidRPr="00C357EA" w:rsidRDefault="002D215D" w:rsidP="002D215D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15D" w:rsidRDefault="002D215D" w:rsidP="00CE7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0D6401" w:rsidRPr="004073E0" w:rsidTr="000D509F">
        <w:tblPrEx>
          <w:tblLook w:val="04A0"/>
        </w:tblPrEx>
        <w:trPr>
          <w:trHeight w:hRule="exact" w:val="4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29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5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118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2D2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</w:t>
            </w:r>
            <w:r w:rsidR="005F322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 w:rsid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6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1B22C7" w:rsidRPr="004073E0" w:rsidTr="000D509F">
        <w:tblPrEx>
          <w:tblLook w:val="04A0"/>
        </w:tblPrEx>
        <w:trPr>
          <w:trHeight w:hRule="exact" w:val="5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577C5D" w:rsidP="0017307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18312,8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8E6F32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10292,9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161F0D" w:rsidRDefault="008E6F32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Style w:val="2614pt"/>
                <w:rFonts w:eastAsiaTheme="minorEastAsia"/>
                <w:b/>
                <w:i w:val="0"/>
                <w:color w:val="auto"/>
                <w:sz w:val="24"/>
              </w:rPr>
              <w:t>10373,4</w:t>
            </w:r>
          </w:p>
        </w:tc>
      </w:tr>
    </w:tbl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577C5D" w:rsidP="00577C5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1.3. Приложение № 3 изложить в следующей редакции:</w:t>
      </w: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8F4208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4073E0" w:rsidRDefault="002E047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F53211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 xml:space="preserve">23.12.2022 </w:t>
      </w:r>
      <w:r>
        <w:rPr>
          <w:rStyle w:val="2614pt"/>
          <w:b w:val="0"/>
          <w:i w:val="0"/>
          <w:sz w:val="24"/>
        </w:rPr>
        <w:t>г.</w:t>
      </w:r>
      <w:r w:rsidR="00F53211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 </w:t>
      </w:r>
      <w:r w:rsidR="008D43E4">
        <w:rPr>
          <w:rStyle w:val="2614pt"/>
          <w:b w:val="0"/>
          <w:i w:val="0"/>
          <w:sz w:val="24"/>
        </w:rPr>
        <w:t>157-236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1211C0">
        <w:rPr>
          <w:rFonts w:ascii="Times New Roman" w:hAnsi="Times New Roman" w:cs="Times New Roman"/>
          <w:sz w:val="24"/>
          <w:szCs w:val="28"/>
        </w:rPr>
        <w:t>3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  <w:r w:rsidR="00B50FC0">
        <w:rPr>
          <w:rFonts w:ascii="Times New Roman" w:hAnsi="Times New Roman" w:cs="Times New Roman"/>
          <w:sz w:val="24"/>
          <w:szCs w:val="28"/>
        </w:rPr>
        <w:t xml:space="preserve"> и плановый период 202</w:t>
      </w:r>
      <w:r w:rsidR="001211C0">
        <w:rPr>
          <w:rFonts w:ascii="Times New Roman" w:hAnsi="Times New Roman" w:cs="Times New Roman"/>
          <w:sz w:val="24"/>
          <w:szCs w:val="28"/>
        </w:rPr>
        <w:t>4</w:t>
      </w:r>
      <w:r w:rsidR="00B50FC0">
        <w:rPr>
          <w:rFonts w:ascii="Times New Roman" w:hAnsi="Times New Roman" w:cs="Times New Roman"/>
          <w:sz w:val="24"/>
          <w:szCs w:val="28"/>
        </w:rPr>
        <w:t>и 202</w:t>
      </w:r>
      <w:r w:rsidR="001211C0">
        <w:rPr>
          <w:rFonts w:ascii="Times New Roman" w:hAnsi="Times New Roman" w:cs="Times New Roman"/>
          <w:sz w:val="24"/>
          <w:szCs w:val="28"/>
        </w:rPr>
        <w:t>5</w:t>
      </w:r>
      <w:r w:rsidR="00B50FC0">
        <w:rPr>
          <w:rFonts w:ascii="Times New Roman" w:hAnsi="Times New Roman" w:cs="Times New Roman"/>
          <w:sz w:val="24"/>
          <w:szCs w:val="28"/>
        </w:rPr>
        <w:t xml:space="preserve"> годов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137F2A" w:rsidRPr="004073E0" w:rsidTr="00571D66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137F2A" w:rsidRPr="004073E0" w:rsidRDefault="00137F2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1072D8" w:rsidRPr="004073E0" w:rsidTr="001072D8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2D8" w:rsidRPr="004073E0" w:rsidRDefault="001072D8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2D8" w:rsidRPr="004073E0" w:rsidRDefault="001072D8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137F2A" w:rsidRPr="004073E0" w:rsidTr="00E04AEA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E04AEA" w:rsidP="00E04AEA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E04AEA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</w:t>
            </w:r>
            <w:r w:rsidR="00E04AEA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E04AEA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</w:t>
            </w:r>
            <w:r w:rsidR="00E04AEA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 xml:space="preserve"> год</w:t>
            </w:r>
          </w:p>
        </w:tc>
      </w:tr>
      <w:tr w:rsidR="00137F2A" w:rsidRPr="004073E0" w:rsidTr="0038088C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137F2A" w:rsidRPr="004073E0" w:rsidTr="0038088C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77C5D" w:rsidP="00E04A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18312,8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F05E47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F05E47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10357,7</w:t>
            </w:r>
          </w:p>
        </w:tc>
      </w:tr>
      <w:tr w:rsidR="001211C0" w:rsidRPr="004073E0" w:rsidTr="0038088C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C95EDD"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5910,7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C95EDD">
            <w:r>
              <w:rPr>
                <w:rFonts w:ascii="Times New Roman" w:hAnsi="Times New Roman" w:cs="Times New Roman"/>
                <w:b/>
                <w:szCs w:val="24"/>
              </w:rPr>
              <w:t>5454,6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C95EDD">
            <w:r>
              <w:rPr>
                <w:rFonts w:ascii="Times New Roman" w:hAnsi="Times New Roman" w:cs="Times New Roman"/>
                <w:b/>
                <w:szCs w:val="24"/>
              </w:rPr>
              <w:t>5558,8</w:t>
            </w:r>
          </w:p>
        </w:tc>
      </w:tr>
      <w:tr w:rsidR="001211C0" w:rsidRPr="004073E0" w:rsidTr="0038088C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1211C0">
            <w:r w:rsidRPr="00697BF0">
              <w:rPr>
                <w:rFonts w:ascii="Times New Roman" w:hAnsi="Times New Roman" w:cs="Times New Roman"/>
                <w:b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1211C0">
            <w:r w:rsidRPr="00697BF0">
              <w:rPr>
                <w:rFonts w:ascii="Times New Roman" w:hAnsi="Times New Roman" w:cs="Times New Roman"/>
                <w:b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1211C0">
            <w:r w:rsidRPr="00697BF0">
              <w:rPr>
                <w:rFonts w:ascii="Times New Roman" w:hAnsi="Times New Roman" w:cs="Times New Roman"/>
                <w:b/>
                <w:szCs w:val="24"/>
              </w:rPr>
              <w:t>1216,0</w:t>
            </w:r>
          </w:p>
        </w:tc>
      </w:tr>
      <w:tr w:rsidR="001211C0" w:rsidRPr="004073E0" w:rsidTr="0038088C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</w:tr>
      <w:tr w:rsidR="001211C0" w:rsidRPr="004073E0" w:rsidTr="0038088C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</w:tr>
      <w:tr w:rsidR="001211C0" w:rsidRPr="004073E0" w:rsidTr="0038088C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</w:tr>
      <w:tr w:rsidR="001211C0" w:rsidRPr="004073E0" w:rsidTr="00722203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 w:rsidP="00722203">
            <w:pPr>
              <w:jc w:val="center"/>
            </w:pPr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 w:rsidP="00722203">
            <w:pPr>
              <w:jc w:val="center"/>
            </w:pPr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 w:rsidP="00722203">
            <w:pPr>
              <w:jc w:val="center"/>
            </w:pPr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</w:tr>
      <w:tr w:rsidR="00016522" w:rsidRPr="004073E0" w:rsidTr="008F4208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7222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8F42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016522" w:rsidRPr="004073E0" w:rsidRDefault="00016522" w:rsidP="008F4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8F4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522" w:rsidRPr="004073E0" w:rsidRDefault="00445772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4175,</w:t>
            </w:r>
            <w:r w:rsidR="00E04AE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522" w:rsidRPr="004073E0" w:rsidRDefault="00BC1BA5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417</w:t>
            </w:r>
            <w:r w:rsidR="00C92D8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val="en-US" w:bidi="ru-RU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522" w:rsidRPr="004073E0" w:rsidRDefault="00BC1BA5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4183,8</w:t>
            </w:r>
          </w:p>
        </w:tc>
      </w:tr>
      <w:tr w:rsidR="00016522" w:rsidRPr="004073E0" w:rsidTr="0038088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E0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</w:t>
            </w:r>
            <w:r w:rsidR="00E04A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743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</w:t>
            </w:r>
            <w:r w:rsidR="0074324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,8</w:t>
            </w:r>
          </w:p>
        </w:tc>
      </w:tr>
      <w:tr w:rsidR="00016522" w:rsidRPr="004073E0" w:rsidTr="0038088C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E0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</w:t>
            </w:r>
            <w:r w:rsidR="00E04A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743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</w:t>
            </w:r>
            <w:r w:rsidR="0074324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,8</w:t>
            </w:r>
          </w:p>
        </w:tc>
      </w:tr>
      <w:tr w:rsidR="00016522" w:rsidRPr="004073E0" w:rsidTr="0038088C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E0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</w:t>
            </w:r>
            <w:r w:rsidR="00E04A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3974,8</w:t>
            </w:r>
          </w:p>
        </w:tc>
      </w:tr>
      <w:tr w:rsidR="00016522" w:rsidRPr="004073E0" w:rsidTr="0038088C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</w:tr>
      <w:tr w:rsidR="00016522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E0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</w:t>
            </w:r>
            <w:r w:rsidR="00E04A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376,0</w:t>
            </w:r>
          </w:p>
        </w:tc>
      </w:tr>
      <w:tr w:rsidR="00016522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2C6F6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</w:t>
            </w:r>
            <w:r w:rsidR="002C6F6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BC1BA5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A5" w:rsidRPr="004073E0" w:rsidRDefault="00BC1BA5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</w:tr>
      <w:tr w:rsidR="00BC1BA5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A5" w:rsidRPr="004073E0" w:rsidRDefault="00BC1BA5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</w:tr>
      <w:tr w:rsidR="00016522" w:rsidRPr="004073E0" w:rsidTr="0038088C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BC1BA5" w:rsidRPr="004073E0" w:rsidTr="0038088C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A5" w:rsidRPr="004073E0" w:rsidRDefault="00BC1BA5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BC1BA5" w:rsidRPr="004073E0" w:rsidTr="00743241">
        <w:trPr>
          <w:trHeight w:hRule="exact" w:val="28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A5" w:rsidRPr="004073E0" w:rsidRDefault="00BC1BA5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BC1BA5" w:rsidRPr="004073E0" w:rsidTr="0038088C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A5" w:rsidRPr="004073E0" w:rsidRDefault="00BC1BA5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E204E5" w:rsidRPr="004073E0" w:rsidTr="00E204E5">
        <w:trPr>
          <w:trHeight w:hRule="exact" w:val="7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4E5" w:rsidRPr="007814D3" w:rsidRDefault="00E204E5" w:rsidP="004232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проведения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7814D3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7814D3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7814D3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7814D3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Pr="007814D3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204E5" w:rsidRPr="004073E0" w:rsidTr="00E204E5">
        <w:trPr>
          <w:trHeight w:hRule="exact" w:val="6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4E5" w:rsidRDefault="00E204E5" w:rsidP="0042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и проведение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204E5" w:rsidRPr="004073E0" w:rsidTr="00E204E5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4E5" w:rsidRDefault="00E204E5" w:rsidP="0042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Выборы в органы местного самоуправления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204E5" w:rsidRPr="004073E0" w:rsidTr="0038088C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4E5" w:rsidRDefault="00E204E5" w:rsidP="0042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07BA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13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E507BA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E507B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5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9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2D2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10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71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2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722203" w:rsidRPr="004073E0" w:rsidTr="00722203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203" w:rsidRPr="004073E0" w:rsidRDefault="00722203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722203" w:rsidRPr="004073E0" w:rsidTr="00722203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203" w:rsidRPr="004073E0" w:rsidRDefault="00722203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722203" w:rsidRPr="004073E0" w:rsidTr="00722203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203" w:rsidRPr="004073E0" w:rsidRDefault="00722203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722203" w:rsidRPr="004073E0" w:rsidTr="00722203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203" w:rsidRPr="004073E0" w:rsidRDefault="00722203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72220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137F2A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2D215D" w:rsidP="00577C5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</w:t>
            </w:r>
            <w:r w:rsidR="00577C5D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2D215D" w:rsidP="0038088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2D215D" w:rsidP="0038088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2D215D" w:rsidRPr="004073E0" w:rsidTr="0038088C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15D" w:rsidRPr="004073E0" w:rsidRDefault="002D215D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2D215D" w:rsidRPr="004073E0" w:rsidRDefault="002D215D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577C5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</w:t>
            </w:r>
            <w:r w:rsidR="00577C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2D215D" w:rsidRPr="004073E0" w:rsidTr="0038088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15D" w:rsidRPr="004073E0" w:rsidRDefault="002D215D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577C5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</w:t>
            </w:r>
            <w:r w:rsidR="00577C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2D215D" w:rsidRPr="004073E0" w:rsidTr="0038088C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15D" w:rsidRPr="004073E0" w:rsidRDefault="002D215D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577C5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</w:t>
            </w:r>
            <w:r w:rsidR="00577C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302,5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2D215D" w:rsidRPr="004073E0" w:rsidTr="0038088C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15D" w:rsidRPr="004073E0" w:rsidRDefault="002D215D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15D" w:rsidRPr="004073E0" w:rsidRDefault="002D215D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577C5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</w:t>
            </w:r>
            <w:r w:rsidR="00577C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302,5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5D" w:rsidRPr="002D215D" w:rsidRDefault="002D215D" w:rsidP="000953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2D21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313,1</w:t>
            </w:r>
          </w:p>
        </w:tc>
      </w:tr>
      <w:tr w:rsidR="00571D66" w:rsidRPr="004073E0" w:rsidTr="0038088C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2D215D" w:rsidP="00577C5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</w:t>
            </w:r>
            <w:r w:rsidR="00577C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2D215D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297,5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2D215D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308,1</w:t>
            </w:r>
          </w:p>
        </w:tc>
      </w:tr>
      <w:tr w:rsidR="00571D66" w:rsidRPr="004073E0" w:rsidTr="0038088C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2D215D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2D215D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2D215D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5,0</w:t>
            </w:r>
          </w:p>
        </w:tc>
      </w:tr>
      <w:tr w:rsidR="00571D66" w:rsidRPr="004073E0" w:rsidTr="0038088C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571D66"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571D6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88C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</w:t>
            </w:r>
            <w:r w:rsidR="00571D6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38088C" w:rsidRPr="004073E0" w:rsidTr="0038088C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8088C" w:rsidRPr="004073E0" w:rsidTr="0038088C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8088C" w:rsidRPr="004073E0" w:rsidTr="0038088C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38088C" w:rsidRPr="004073E0" w:rsidRDefault="0038088C" w:rsidP="00ED08A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 w:rsidR="00ED08A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8088C" w:rsidRPr="004073E0" w:rsidTr="0038088C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38088C" w:rsidRPr="004073E0" w:rsidRDefault="0038088C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8088C" w:rsidRPr="004073E0" w:rsidTr="0038088C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5F3220" w:rsidRPr="004073E0" w:rsidTr="00F05E47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20" w:rsidRPr="004073E0" w:rsidRDefault="005F3220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20" w:rsidRPr="005F3220" w:rsidRDefault="005F3220">
            <w:pPr>
              <w:rPr>
                <w:b/>
              </w:rPr>
            </w:pPr>
            <w:r w:rsidRPr="005F322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11207,5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P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5F322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P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5F322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5F3220" w:rsidRPr="004073E0" w:rsidTr="00F05E47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20" w:rsidRPr="004073E0" w:rsidRDefault="005F3220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F25A71" w:rsidRDefault="005F322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20" w:rsidRDefault="005F3220">
            <w:r w:rsidRPr="00EF24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11207,5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5F3220" w:rsidRPr="004073E0" w:rsidTr="00F05E47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20" w:rsidRPr="004073E0" w:rsidRDefault="005F322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20" w:rsidRDefault="005F3220">
            <w:r w:rsidRPr="00EF24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11207,5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5F3220" w:rsidRPr="004073E0" w:rsidTr="0038088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20" w:rsidRPr="004073E0" w:rsidRDefault="005F3220" w:rsidP="005F322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Pr="0038088C" w:rsidRDefault="005F3220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11207,5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571D66" w:rsidRPr="004073E0" w:rsidTr="0038088C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2B6053" w:rsidRDefault="00571D66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2780,5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F322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5F3220" w:rsidRPr="004073E0" w:rsidTr="0038088C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20" w:rsidRDefault="005F322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2780,5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5F3220" w:rsidRPr="004073E0" w:rsidTr="0038088C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20" w:rsidRDefault="005F322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2780,5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5F3220" w:rsidRPr="004073E0" w:rsidTr="0038088C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20" w:rsidRDefault="005F322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Default="005F322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20" w:rsidRPr="004073E0" w:rsidRDefault="005F322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2780,5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20" w:rsidRDefault="005F3220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3048,6</w:t>
            </w:r>
          </w:p>
        </w:tc>
      </w:tr>
      <w:tr w:rsidR="00571D66" w:rsidRPr="004073E0" w:rsidTr="0038088C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38088C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8427,0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38088C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0B047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1427A9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</w:t>
            </w:r>
            <w:r w:rsid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38088C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38088C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8427,0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B384B" w:rsidRPr="004073E0" w:rsidTr="0038088C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84625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736,5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4B7D4C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1423,5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4B7D4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1182,9</w:t>
            </w:r>
          </w:p>
        </w:tc>
      </w:tr>
      <w:tr w:rsidR="004B7D4C" w:rsidRPr="004073E0" w:rsidTr="0038088C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D4C" w:rsidRPr="004073E0" w:rsidRDefault="004B7D4C" w:rsidP="002B384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522,9</w:t>
            </w:r>
          </w:p>
        </w:tc>
      </w:tr>
      <w:tr w:rsidR="004B7D4C" w:rsidRPr="007C06F1" w:rsidTr="00F05E47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D4C" w:rsidRPr="004073E0" w:rsidRDefault="004B7D4C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38088C" w:rsidRDefault="004B7D4C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522,9</w:t>
            </w:r>
          </w:p>
        </w:tc>
      </w:tr>
      <w:tr w:rsidR="004B7D4C" w:rsidRPr="007C06F1" w:rsidTr="00F05E47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D4C" w:rsidRPr="004073E0" w:rsidRDefault="004B7D4C" w:rsidP="005F322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2022-2025годы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38088C" w:rsidRDefault="004B7D4C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522,9</w:t>
            </w:r>
          </w:p>
        </w:tc>
      </w:tr>
      <w:tr w:rsidR="004B7D4C" w:rsidRPr="007C06F1" w:rsidTr="00F05E47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D4C" w:rsidRPr="004073E0" w:rsidRDefault="004B7D4C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38088C" w:rsidRDefault="004B7D4C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522,9</w:t>
            </w:r>
          </w:p>
        </w:tc>
      </w:tr>
      <w:tr w:rsidR="004B7D4C" w:rsidRPr="007C06F1" w:rsidTr="00F05E47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D4C" w:rsidRPr="004073E0" w:rsidRDefault="004B7D4C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38088C" w:rsidRDefault="004B7D4C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522,9</w:t>
            </w:r>
          </w:p>
        </w:tc>
      </w:tr>
      <w:tr w:rsidR="004B7D4C" w:rsidRPr="004073E0" w:rsidTr="00F05E47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D4C" w:rsidRPr="004073E0" w:rsidRDefault="004B7D4C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D4C" w:rsidRPr="004073E0" w:rsidRDefault="004B7D4C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38088C" w:rsidRDefault="004B7D4C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522,9</w:t>
            </w:r>
          </w:p>
        </w:tc>
      </w:tr>
      <w:tr w:rsidR="008C5429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Pr="004073E0" w:rsidRDefault="008C5429" w:rsidP="002B38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8C5429" w:rsidRPr="004073E0" w:rsidTr="0038088C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Pr="004073E0" w:rsidRDefault="008C5429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CE7DB1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38088C" w:rsidRDefault="008C5429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38088C" w:rsidRDefault="008C5429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8C5429" w:rsidRPr="004073E0" w:rsidTr="0038088C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Pr="004073E0" w:rsidRDefault="008C5429" w:rsidP="005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CE7DB1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38088C" w:rsidRDefault="008C5429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38088C" w:rsidRDefault="008C5429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8C5429" w:rsidRPr="004073E0" w:rsidTr="00F05E47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Pr="004073E0" w:rsidRDefault="008C5429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722203">
            <w:pPr>
              <w:jc w:val="center"/>
            </w:pPr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722203">
            <w:pPr>
              <w:jc w:val="center"/>
            </w:pPr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8C5429" w:rsidRPr="004073E0" w:rsidTr="00F05E47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Pr="004073E0" w:rsidRDefault="008C5429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722203">
            <w:pPr>
              <w:jc w:val="center"/>
            </w:pPr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722203">
            <w:pPr>
              <w:jc w:val="center"/>
            </w:pPr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8C5429" w:rsidRPr="004073E0" w:rsidTr="0038088C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Pr="004073E0" w:rsidRDefault="008C5429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722203">
            <w:pPr>
              <w:jc w:val="center"/>
            </w:pPr>
            <w:r w:rsidRPr="00727CC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722203">
            <w:pPr>
              <w:jc w:val="center"/>
            </w:pPr>
            <w:r w:rsidRPr="00727CC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8C5429" w:rsidRPr="004073E0" w:rsidTr="0038088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Pr="004073E0" w:rsidRDefault="008C5429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722203">
            <w:pPr>
              <w:jc w:val="center"/>
            </w:pPr>
            <w:r w:rsidRPr="00727CC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722203">
            <w:pPr>
              <w:jc w:val="center"/>
            </w:pPr>
            <w:r w:rsidRPr="00727CC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8C5429" w:rsidRPr="004073E0" w:rsidTr="008C5429">
        <w:trPr>
          <w:trHeight w:hRule="exact" w:val="22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Pr="004073E0" w:rsidRDefault="008C5429" w:rsidP="008C5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 xml:space="preserve">Реализация федеральной  целевой программы» увековечивание памяти погибших при защите Отечества на 2023-2025годы»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обустройство и восстановление воинских захоронений, находящихся в государственной ( муниципальной) собственности))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2D215D" w:rsidRDefault="008C5429" w:rsidP="00F05E4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F05E4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8C5429" w:rsidRPr="00C357EA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8C5429" w:rsidRDefault="008C5429" w:rsidP="00F05E4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 </w:t>
            </w:r>
          </w:p>
          <w:p w:rsidR="008C5429" w:rsidRPr="00C357EA" w:rsidRDefault="008C5429" w:rsidP="00F05E4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</w:t>
            </w:r>
          </w:p>
        </w:tc>
      </w:tr>
      <w:tr w:rsidR="008C5429" w:rsidRPr="004073E0" w:rsidTr="0038088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Default="008C5429" w:rsidP="00F05E4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Default="008C5429" w:rsidP="00F05E4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429" w:rsidRPr="004073E0" w:rsidRDefault="008C5429" w:rsidP="00F05E4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118,5</w:t>
            </w:r>
          </w:p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118,5</w:t>
            </w:r>
          </w:p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8C5429" w:rsidRPr="00C357EA" w:rsidRDefault="008C5429" w:rsidP="00F05E4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29" w:rsidRDefault="008C5429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38088C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pPr>
              <w:rPr>
                <w:b/>
              </w:rPr>
            </w:pPr>
            <w:r w:rsidRPr="0038088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pPr>
              <w:rPr>
                <w:b/>
              </w:rPr>
            </w:pPr>
            <w:r w:rsidRPr="0038088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pPr>
              <w:rPr>
                <w:b/>
              </w:rPr>
            </w:pPr>
            <w:r w:rsidRPr="0038088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8C5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</w:t>
            </w:r>
            <w:r w:rsidR="008C542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925D0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D0" w:rsidRPr="004073E0" w:rsidRDefault="009925D0" w:rsidP="009925D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C92D88" w:rsidRDefault="00577C5D" w:rsidP="0078282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18312,8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4B7D4C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10292,9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4B7D4C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10373,4</w:t>
            </w:r>
          </w:p>
        </w:tc>
      </w:tr>
    </w:tbl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Pr="004073E0" w:rsidRDefault="005B6D13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1.4. Приложение № 4 изложить в следующей редакции:</w:t>
      </w:r>
    </w:p>
    <w:p w:rsidR="005B6D13" w:rsidRDefault="00970D9A" w:rsidP="005B6D13">
      <w:pPr>
        <w:pStyle w:val="30"/>
        <w:shd w:val="clear" w:color="auto" w:fill="auto"/>
        <w:spacing w:after="120" w:line="240" w:lineRule="auto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8F4208">
        <w:rPr>
          <w:b w:val="0"/>
          <w:color w:val="000000"/>
          <w:sz w:val="24"/>
          <w:lang w:bidi="ru-RU"/>
        </w:rPr>
        <w:t xml:space="preserve">4 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5B6D13">
        <w:rPr>
          <w:b w:val="0"/>
          <w:color w:val="000000"/>
          <w:sz w:val="24"/>
          <w:lang w:bidi="ru-RU"/>
        </w:rPr>
        <w:t xml:space="preserve">                                                                             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</w:t>
      </w:r>
    </w:p>
    <w:p w:rsidR="00970D9A" w:rsidRPr="004073E0" w:rsidRDefault="00970D9A" w:rsidP="005B6D13">
      <w:pPr>
        <w:pStyle w:val="30"/>
        <w:shd w:val="clear" w:color="auto" w:fill="auto"/>
        <w:spacing w:after="120" w:line="240" w:lineRule="auto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Ершовского района Саратовской области</w:t>
      </w:r>
    </w:p>
    <w:p w:rsidR="00970D9A" w:rsidRPr="004073E0" w:rsidRDefault="002E047A" w:rsidP="005B6D13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970D9A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 xml:space="preserve">23.12.2022 </w:t>
      </w:r>
      <w:r>
        <w:rPr>
          <w:rStyle w:val="2614pt"/>
          <w:b w:val="0"/>
          <w:i w:val="0"/>
          <w:sz w:val="24"/>
        </w:rPr>
        <w:t>г.</w:t>
      </w:r>
      <w:r w:rsidR="00970D9A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>157-236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361BF3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финансовое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38088C">
        <w:rPr>
          <w:rFonts w:ascii="Times New Roman" w:hAnsi="Times New Roman" w:cs="Times New Roman"/>
          <w:color w:val="000000"/>
          <w:sz w:val="24"/>
          <w:szCs w:val="28"/>
          <w:lang w:bidi="ru-RU"/>
        </w:rPr>
        <w:t>3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и плановый период  202</w:t>
      </w:r>
      <w:r w:rsidR="0038088C">
        <w:rPr>
          <w:rFonts w:ascii="Times New Roman" w:hAnsi="Times New Roman" w:cs="Times New Roman"/>
          <w:color w:val="000000"/>
          <w:sz w:val="24"/>
          <w:szCs w:val="28"/>
          <w:lang w:bidi="ru-RU"/>
        </w:rPr>
        <w:t>4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202</w:t>
      </w:r>
      <w:r w:rsidR="0038088C">
        <w:rPr>
          <w:rFonts w:ascii="Times New Roman" w:hAnsi="Times New Roman" w:cs="Times New Roman"/>
          <w:color w:val="000000"/>
          <w:sz w:val="24"/>
          <w:szCs w:val="28"/>
          <w:lang w:bidi="ru-RU"/>
        </w:rPr>
        <w:t>5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годов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811"/>
        <w:gridCol w:w="1701"/>
        <w:gridCol w:w="1134"/>
        <w:gridCol w:w="851"/>
      </w:tblGrid>
      <w:tr w:rsidR="007C06F1" w:rsidRPr="004073E0" w:rsidTr="00346C19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7C06F1" w:rsidRPr="004073E0" w:rsidRDefault="007C06F1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202</w:t>
            </w:r>
            <w:r w:rsidR="0038088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38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3808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38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38088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7C06F1" w:rsidRPr="004073E0" w:rsidTr="007C06F1">
        <w:trPr>
          <w:trHeight w:hRule="exact"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EA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муниципального 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2021-202</w:t>
            </w:r>
            <w:r w:rsidR="00EA2EE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D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</w:tr>
      <w:tr w:rsidR="007C06F1" w:rsidRPr="004073E0" w:rsidTr="007C06F1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EA2EE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 w:rsidR="00EA2EE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150,0</w:t>
            </w:r>
          </w:p>
        </w:tc>
      </w:tr>
      <w:tr w:rsidR="007C06F1" w:rsidRPr="004073E0" w:rsidTr="007C06F1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EA2EE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</w:t>
            </w:r>
            <w:r w:rsidR="00EA2EE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8C5429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8C542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2942,3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8C542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3048,6</w:t>
            </w:r>
          </w:p>
        </w:tc>
      </w:tr>
      <w:tr w:rsidR="00F05E47" w:rsidRPr="004073E0" w:rsidTr="007C06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47" w:rsidRPr="004073E0" w:rsidRDefault="00F05E47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47" w:rsidRPr="004073E0" w:rsidRDefault="00F05E47" w:rsidP="00EA2EE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CD2BC0" w:rsidRDefault="00F05E47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4B7D4C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47" w:rsidRPr="00F05E47" w:rsidRDefault="004B7D4C" w:rsidP="00F05E4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522,9</w:t>
            </w:r>
          </w:p>
        </w:tc>
      </w:tr>
      <w:tr w:rsidR="00CD2BC0" w:rsidRPr="004073E0" w:rsidTr="007C06F1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EA2EE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Благоустройство на территории  муниципального  образования на 2021-202</w:t>
            </w:r>
            <w:r w:rsidR="00EA2EE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4625C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B1070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38088C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7C06F1" w:rsidRPr="004073E0" w:rsidTr="00060446">
        <w:trPr>
          <w:trHeight w:hRule="exact"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E5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060446">
              <w:rPr>
                <w:rFonts w:ascii="Times New Roman" w:hAnsi="Times New Roman" w:cs="Times New Roman"/>
                <w:sz w:val="24"/>
                <w:szCs w:val="28"/>
              </w:rPr>
              <w:t>2022-202</w:t>
            </w:r>
            <w:r w:rsidR="002E59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120,0</w:t>
            </w:r>
          </w:p>
        </w:tc>
      </w:tr>
      <w:tr w:rsidR="007C06F1" w:rsidRPr="004073E0" w:rsidTr="007C06F1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B10706" w:rsidP="00677D33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12123,0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4B7D4C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4544,8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4B7D4C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4510,5</w:t>
            </w:r>
          </w:p>
        </w:tc>
      </w:tr>
    </w:tbl>
    <w:p w:rsidR="006B20D3" w:rsidRDefault="006B20D3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5B6D13" w:rsidP="005B6D13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1.5. Приложение № 5 изложить в следующей редакции:</w:t>
      </w:r>
    </w:p>
    <w:p w:rsidR="00361BF3" w:rsidRDefault="00361BF3" w:rsidP="00B10706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8F4208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2E047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C90A1D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 xml:space="preserve">23.12.2022 </w:t>
      </w:r>
      <w:r>
        <w:rPr>
          <w:rStyle w:val="2614pt"/>
          <w:b w:val="0"/>
          <w:i w:val="0"/>
          <w:sz w:val="24"/>
        </w:rPr>
        <w:t xml:space="preserve">г </w:t>
      </w:r>
      <w:r w:rsidR="00C90A1D" w:rsidRPr="004073E0">
        <w:rPr>
          <w:rStyle w:val="2614pt"/>
          <w:b w:val="0"/>
          <w:i w:val="0"/>
          <w:sz w:val="24"/>
        </w:rPr>
        <w:t>№</w:t>
      </w:r>
      <w:r w:rsidR="00F71798"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>157-236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классификации расходов бюджета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Ершовского района Саратовской области на 202</w:t>
      </w:r>
      <w:r w:rsidR="008502AF">
        <w:rPr>
          <w:b w:val="0"/>
          <w:color w:val="000000"/>
          <w:sz w:val="24"/>
          <w:lang w:bidi="ru-RU"/>
        </w:rPr>
        <w:t>3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  <w:r w:rsidR="00D55F82">
        <w:rPr>
          <w:b w:val="0"/>
          <w:color w:val="000000"/>
          <w:sz w:val="24"/>
          <w:lang w:bidi="ru-RU"/>
        </w:rPr>
        <w:t xml:space="preserve"> и плановый период 202</w:t>
      </w:r>
      <w:r w:rsidR="008502AF">
        <w:rPr>
          <w:b w:val="0"/>
          <w:color w:val="000000"/>
          <w:sz w:val="24"/>
          <w:lang w:bidi="ru-RU"/>
        </w:rPr>
        <w:t>4</w:t>
      </w:r>
      <w:r w:rsidR="00D55F82">
        <w:rPr>
          <w:b w:val="0"/>
          <w:color w:val="000000"/>
          <w:sz w:val="24"/>
          <w:lang w:bidi="ru-RU"/>
        </w:rPr>
        <w:t xml:space="preserve"> и 202</w:t>
      </w:r>
      <w:r w:rsidR="008502AF">
        <w:rPr>
          <w:b w:val="0"/>
          <w:color w:val="000000"/>
          <w:sz w:val="24"/>
          <w:lang w:bidi="ru-RU"/>
        </w:rPr>
        <w:t>5</w:t>
      </w:r>
      <w:r w:rsidR="00D55F82">
        <w:rPr>
          <w:b w:val="0"/>
          <w:color w:val="000000"/>
          <w:sz w:val="24"/>
          <w:lang w:bidi="ru-RU"/>
        </w:rPr>
        <w:t xml:space="preserve"> годов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58" w:type="dxa"/>
        <w:tblInd w:w="-885" w:type="dxa"/>
        <w:tblLayout w:type="fixed"/>
        <w:tblLook w:val="0000"/>
      </w:tblPr>
      <w:tblGrid>
        <w:gridCol w:w="5246"/>
        <w:gridCol w:w="1559"/>
        <w:gridCol w:w="709"/>
        <w:gridCol w:w="1134"/>
        <w:gridCol w:w="1134"/>
        <w:gridCol w:w="1276"/>
      </w:tblGrid>
      <w:tr w:rsidR="00F514A6" w:rsidRPr="004073E0" w:rsidTr="008278EE">
        <w:trPr>
          <w:trHeight w:val="119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F514A6" w:rsidRPr="004073E0" w:rsidRDefault="00F514A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F514A6" w:rsidRPr="004073E0" w:rsidRDefault="00F514A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F514A6" w:rsidRPr="004073E0" w:rsidRDefault="00F514A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514A6" w:rsidRPr="004073E0" w:rsidTr="008278EE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8502AF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8502AF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8502AF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8502AF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8502AF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8502AF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</w:tr>
      <w:tr w:rsidR="00D55F82" w:rsidRPr="004073E0" w:rsidTr="008278EE">
        <w:trPr>
          <w:trHeight w:val="52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B7D4C" w:rsidRPr="004073E0" w:rsidTr="008D43E4">
        <w:trPr>
          <w:trHeight w:val="106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4B7D4C" w:rsidRPr="004073E0" w:rsidRDefault="004B7D4C" w:rsidP="00EA2EE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2022-2025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7D4C" w:rsidRPr="004073E0" w:rsidRDefault="004B7D4C" w:rsidP="0062189E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B7D4C" w:rsidRPr="004073E0" w:rsidRDefault="004B7D4C" w:rsidP="0062189E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D4C" w:rsidRPr="004073E0" w:rsidRDefault="004B7D4C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522,9</w:t>
            </w:r>
          </w:p>
        </w:tc>
      </w:tr>
      <w:tr w:rsidR="004B7D4C" w:rsidRPr="004073E0" w:rsidTr="008D43E4">
        <w:trPr>
          <w:trHeight w:val="98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4B7D4C" w:rsidRPr="004073E0" w:rsidRDefault="004B7D4C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7D4C" w:rsidRPr="004073E0" w:rsidRDefault="004B7D4C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B7D4C" w:rsidRPr="004073E0" w:rsidRDefault="004B7D4C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D4C" w:rsidRPr="008502AF" w:rsidRDefault="004B7D4C" w:rsidP="003F738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522,9</w:t>
            </w:r>
          </w:p>
        </w:tc>
      </w:tr>
      <w:tr w:rsidR="004B7D4C" w:rsidRPr="004073E0" w:rsidTr="008D43E4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4B7D4C" w:rsidRPr="004073E0" w:rsidRDefault="004B7D4C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7D4C" w:rsidRPr="004073E0" w:rsidRDefault="004B7D4C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B7D4C" w:rsidRPr="004073E0" w:rsidRDefault="004B7D4C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D4C" w:rsidRPr="008502AF" w:rsidRDefault="004B7D4C" w:rsidP="003F738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645,0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522,9</w:t>
            </w:r>
          </w:p>
        </w:tc>
      </w:tr>
      <w:tr w:rsidR="004B7D4C" w:rsidRPr="004073E0" w:rsidTr="004B7D4C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4B7D4C" w:rsidRPr="004073E0" w:rsidRDefault="004B7D4C" w:rsidP="0098207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7D4C" w:rsidRPr="004073E0" w:rsidRDefault="004B7D4C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B7D4C" w:rsidRPr="004073E0" w:rsidRDefault="004B7D4C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D4C" w:rsidRPr="008502AF" w:rsidRDefault="004B7D4C" w:rsidP="003F738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645,0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7D4C" w:rsidRPr="004B7D4C" w:rsidRDefault="004B7D4C" w:rsidP="004B7D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B7D4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522,9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EA2EE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на 2021-202</w:t>
            </w:r>
            <w:r w:rsidR="00EA2EEC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0C2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674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Управление резервными средствами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4215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38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EA2EEC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Cs w:val="24"/>
              </w:rPr>
              <w:t>на 2022-202</w:t>
            </w:r>
            <w:r w:rsidR="00EA2EEC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780 00 00000</w:t>
            </w:r>
          </w:p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B10706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11207,5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B10706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2942,3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B10706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3048,6</w:t>
            </w:r>
          </w:p>
        </w:tc>
      </w:tr>
      <w:tr w:rsidR="008502AF" w:rsidRPr="004073E0" w:rsidTr="008278EE">
        <w:trPr>
          <w:trHeight w:val="109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0929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  <w:t>Подпрограмма « Капитальный  ремонт, ремонт и содержание автомобильных дорог местного значения в границах поселения, находящихся 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4073E0" w:rsidRDefault="00B10706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11207,5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B10706" w:rsidP="003F73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2942,3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B10706" w:rsidP="003F73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3048,6</w:t>
            </w:r>
          </w:p>
        </w:tc>
      </w:tr>
      <w:tr w:rsidR="008502AF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4073E0" w:rsidRDefault="00B10706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2780,5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B10706" w:rsidP="003F73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2942,3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B10706" w:rsidP="003F73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3048,6</w:t>
            </w:r>
          </w:p>
        </w:tc>
      </w:tr>
      <w:tr w:rsidR="00B10706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10706" w:rsidRPr="004073E0" w:rsidRDefault="00B10706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10706" w:rsidRPr="004073E0" w:rsidRDefault="00B10706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0706" w:rsidRPr="004073E0" w:rsidRDefault="00B1070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706" w:rsidRPr="004073E0" w:rsidRDefault="00B10706" w:rsidP="00F05E4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2780,5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706" w:rsidRPr="008502AF" w:rsidRDefault="00B10706" w:rsidP="00F05E4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2942,3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706" w:rsidRPr="008502AF" w:rsidRDefault="00B10706" w:rsidP="00F05E4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3048,6</w:t>
            </w:r>
          </w:p>
        </w:tc>
      </w:tr>
      <w:tr w:rsidR="00B10706" w:rsidRPr="004073E0" w:rsidTr="008502AF">
        <w:trPr>
          <w:trHeight w:val="607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10706" w:rsidRPr="004073E0" w:rsidRDefault="00B10706" w:rsidP="00703D8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10706" w:rsidRPr="004073E0" w:rsidRDefault="00B10706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0706" w:rsidRPr="004073E0" w:rsidRDefault="00B10706" w:rsidP="00703D8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706" w:rsidRPr="004073E0" w:rsidRDefault="00B10706" w:rsidP="00F05E4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2780,5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706" w:rsidRPr="008502AF" w:rsidRDefault="00B10706" w:rsidP="00F05E4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2942,3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706" w:rsidRPr="008502AF" w:rsidRDefault="00B10706" w:rsidP="00F05E4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3048,6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8502AF" w:rsidP="009D450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09298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8502AF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8502AF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8502AF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4053E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</w:t>
            </w:r>
            <w:r w:rsidR="004053EC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>
            <w:pPr>
              <w:rPr>
                <w:b/>
              </w:rPr>
            </w:pPr>
            <w:r w:rsidRPr="008502AF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  <w:rPr>
                <w:b/>
              </w:rPr>
            </w:pPr>
            <w:r w:rsidRPr="008502AF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  <w:rPr>
                <w:b/>
              </w:rPr>
            </w:pPr>
            <w:r w:rsidRPr="008502AF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120,0</w:t>
            </w:r>
          </w:p>
        </w:tc>
      </w:tr>
      <w:tr w:rsidR="008502AF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</w:tr>
      <w:tr w:rsidR="008502AF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</w:tr>
      <w:tr w:rsidR="008502AF" w:rsidRPr="004073E0" w:rsidTr="008278EE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Pr="008502AF" w:rsidRDefault="008502AF"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Защита населения и тер</w:t>
            </w:r>
            <w:r w:rsid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риторий от чрезвычайных ситуации</w:t>
            </w:r>
            <w:proofErr w:type="gramStart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E1A22" w:rsidRPr="00AC63DC" w:rsidRDefault="008E1A22" w:rsidP="004053E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 2022-202</w:t>
            </w:r>
            <w:r w:rsidR="004053E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502AF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8E1A22"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502AF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8E1A22"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502AF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8502AF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502AF" w:rsidRPr="004073E0" w:rsidRDefault="008502AF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02AF" w:rsidRPr="004073E0" w:rsidRDefault="008502AF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02AF" w:rsidRPr="004073E0" w:rsidRDefault="008502AF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8502AF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02AF" w:rsidRPr="004073E0" w:rsidRDefault="008502AF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02AF" w:rsidRPr="004073E0" w:rsidRDefault="008502AF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D3557" w:rsidRPr="004073E0" w:rsidTr="008278E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4053E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Благоустройство на территории муниципального образования на 2021-202</w:t>
            </w:r>
            <w:r w:rsidR="004053EC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</w:t>
            </w: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CF271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B10706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8502AF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8502AF" w:rsidP="00B1070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</w:t>
            </w:r>
            <w:r w:rsidR="00B107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8502AF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8502AF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8502AF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4073E0" w:rsidRDefault="008502AF" w:rsidP="00B1070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</w:t>
            </w:r>
            <w:r w:rsidR="00B107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4073E0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4073E0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8502AF" w:rsidRPr="004073E0" w:rsidTr="003F738D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Default="00B10706" w:rsidP="00CF271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Default="008502AF">
            <w:r w:rsidRPr="005B0FE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Default="008502AF">
            <w:r w:rsidRPr="005B0FE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B10706" w:rsidRPr="004073E0" w:rsidTr="00B10706">
        <w:trPr>
          <w:trHeight w:val="40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706" w:rsidRDefault="00B10706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706" w:rsidRDefault="00B10706" w:rsidP="00F05E4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706" w:rsidRDefault="00B10706" w:rsidP="00F05E4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Pr="005B0FE8" w:rsidRDefault="00B10706" w:rsidP="00F05E4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B0FE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Pr="005B0FE8" w:rsidRDefault="00B10706" w:rsidP="00F05E4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B0FE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B10706" w:rsidRPr="004073E0" w:rsidTr="00F05E47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706" w:rsidRPr="004073E0" w:rsidRDefault="00B10706" w:rsidP="00F05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Реализация федеральной  целевой программы» увековечивание памяти погибших при защите Отечества на 2023-2025годы»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обустройство и восстановление воинских захоронений, находящихся в государственной ( муниципальной) собственности))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0706" w:rsidRPr="002D215D" w:rsidRDefault="00B10706" w:rsidP="00F05E4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0706" w:rsidRPr="004073E0" w:rsidRDefault="00B10706" w:rsidP="00F05E4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B10706" w:rsidRPr="00C357EA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Pr="005B0FE8" w:rsidRDefault="00B10706" w:rsidP="00B10706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B10706" w:rsidRPr="004073E0" w:rsidTr="004B7D4C">
        <w:trPr>
          <w:trHeight w:val="788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706" w:rsidRDefault="00B10706" w:rsidP="00F05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0706" w:rsidRDefault="00B10706" w:rsidP="00B1070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0706" w:rsidRPr="004073E0" w:rsidRDefault="00B10706" w:rsidP="00F05E4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118,5</w:t>
            </w:r>
          </w:p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B10706" w:rsidRDefault="00B10706" w:rsidP="00F05E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B10706" w:rsidRPr="00C357EA" w:rsidRDefault="00B10706" w:rsidP="00F05E4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706" w:rsidRPr="005B0FE8" w:rsidRDefault="00B10706" w:rsidP="00B10706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B03555" w:rsidRPr="004073E0" w:rsidTr="008278EE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361BF3">
        <w:trPr>
          <w:trHeight w:val="13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5D1340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8D43E4" w:rsidP="0049168C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12123,0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4B7D4C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4544,8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4B7D4C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4510,5</w:t>
            </w:r>
          </w:p>
        </w:tc>
      </w:tr>
    </w:tbl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5B6D13" w:rsidP="005B6D13">
      <w:pPr>
        <w:pStyle w:val="30"/>
        <w:shd w:val="clear" w:color="auto" w:fill="auto"/>
        <w:spacing w:after="120" w:line="240" w:lineRule="auto"/>
        <w:jc w:val="both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1.6. Приложение № 6 изложить в  следующей редакции:</w:t>
      </w: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1427A9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</w:t>
      </w:r>
      <w:r w:rsidR="00361BF3">
        <w:rPr>
          <w:b w:val="0"/>
          <w:color w:val="000000"/>
          <w:sz w:val="24"/>
          <w:lang w:bidi="ru-RU"/>
        </w:rPr>
        <w:t>л</w:t>
      </w:r>
      <w:r w:rsidR="00783F81" w:rsidRPr="004073E0">
        <w:rPr>
          <w:b w:val="0"/>
          <w:color w:val="000000"/>
          <w:sz w:val="24"/>
          <w:lang w:bidi="ru-RU"/>
        </w:rPr>
        <w:t>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F2719" w:rsidRDefault="002E047A" w:rsidP="00CF2719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от </w:t>
      </w:r>
      <w:r w:rsidR="008D43E4">
        <w:rPr>
          <w:rStyle w:val="2614pt"/>
          <w:b w:val="0"/>
          <w:i w:val="0"/>
          <w:sz w:val="24"/>
        </w:rPr>
        <w:t xml:space="preserve">23.12.2022 </w:t>
      </w:r>
      <w:r>
        <w:rPr>
          <w:rStyle w:val="2614pt"/>
          <w:b w:val="0"/>
          <w:i w:val="0"/>
          <w:sz w:val="24"/>
        </w:rPr>
        <w:t>г.</w:t>
      </w:r>
      <w:r w:rsidR="004A6DAB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8D43E4">
        <w:rPr>
          <w:rStyle w:val="2614pt"/>
          <w:b w:val="0"/>
          <w:i w:val="0"/>
          <w:sz w:val="24"/>
        </w:rPr>
        <w:t>157-236</w:t>
      </w:r>
    </w:p>
    <w:p w:rsidR="004A6DAB" w:rsidRPr="004232B3" w:rsidRDefault="004A6DAB" w:rsidP="00CF2719">
      <w:pPr>
        <w:pStyle w:val="a8"/>
        <w:jc w:val="center"/>
        <w:rPr>
          <w:iCs/>
          <w:shd w:val="clear" w:color="auto" w:fill="FFFFFF"/>
          <w:lang w:val="ru-RU" w:bidi="ru-RU"/>
        </w:rPr>
      </w:pPr>
      <w:r w:rsidRPr="004232B3">
        <w:rPr>
          <w:lang w:val="ru-RU"/>
        </w:rPr>
        <w:t>Объем и распределение бюджетных ассигнований бюджета</w:t>
      </w:r>
    </w:p>
    <w:p w:rsidR="004D7F5F" w:rsidRPr="004232B3" w:rsidRDefault="00783F81" w:rsidP="00CF2719">
      <w:pPr>
        <w:pStyle w:val="a8"/>
        <w:jc w:val="center"/>
        <w:rPr>
          <w:lang w:val="ru-RU"/>
        </w:rPr>
      </w:pPr>
      <w:r w:rsidRPr="004232B3">
        <w:rPr>
          <w:lang w:val="ru-RU" w:bidi="ru-RU"/>
        </w:rPr>
        <w:t>Новосельского</w:t>
      </w:r>
      <w:r w:rsidR="004A6DAB" w:rsidRPr="004232B3">
        <w:rPr>
          <w:lang w:val="ru-RU"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rFonts w:eastAsia="Lucida Sans Unicode"/>
          <w:b/>
          <w:sz w:val="24"/>
        </w:rPr>
        <w:t>,</w:t>
      </w:r>
      <w:r w:rsidR="004A6DAB" w:rsidRPr="004232B3">
        <w:rPr>
          <w:lang w:val="ru-RU"/>
        </w:rPr>
        <w:t xml:space="preserve"> направляемых на исполнение публичных нормативных обязательств на  202</w:t>
      </w:r>
      <w:r w:rsidR="001F1F13" w:rsidRPr="004232B3">
        <w:rPr>
          <w:lang w:val="ru-RU"/>
        </w:rPr>
        <w:t>3</w:t>
      </w:r>
      <w:r w:rsidR="004A6DAB" w:rsidRPr="004232B3">
        <w:rPr>
          <w:lang w:val="ru-RU"/>
        </w:rPr>
        <w:t>год</w:t>
      </w:r>
      <w:r w:rsidR="004D2ED1" w:rsidRPr="004232B3">
        <w:rPr>
          <w:lang w:val="ru-RU"/>
        </w:rPr>
        <w:t xml:space="preserve"> и плановый период  202</w:t>
      </w:r>
      <w:r w:rsidR="001F1F13" w:rsidRPr="004232B3">
        <w:rPr>
          <w:lang w:val="ru-RU"/>
        </w:rPr>
        <w:t>4</w:t>
      </w:r>
      <w:r w:rsidR="004D2ED1" w:rsidRPr="004232B3">
        <w:rPr>
          <w:lang w:val="ru-RU"/>
        </w:rPr>
        <w:t xml:space="preserve"> и 202</w:t>
      </w:r>
      <w:r w:rsidR="001F1F13" w:rsidRPr="004232B3">
        <w:rPr>
          <w:lang w:val="ru-RU"/>
        </w:rPr>
        <w:t>5</w:t>
      </w:r>
      <w:r w:rsidR="004D2ED1" w:rsidRPr="004232B3">
        <w:rPr>
          <w:lang w:val="ru-RU"/>
        </w:rPr>
        <w:t xml:space="preserve"> годов</w:t>
      </w: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402"/>
        <w:gridCol w:w="992"/>
        <w:gridCol w:w="992"/>
        <w:gridCol w:w="1070"/>
      </w:tblGrid>
      <w:tr w:rsidR="004D2ED1" w:rsidRPr="004073E0" w:rsidTr="004D2ED1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1F1F1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rStyle w:val="213pt"/>
                <w:i w:val="0"/>
                <w:sz w:val="24"/>
                <w:szCs w:val="28"/>
              </w:rPr>
              <w:t>202</w:t>
            </w:r>
            <w:r w:rsidR="001F1F13">
              <w:rPr>
                <w:rStyle w:val="213pt"/>
                <w:i w:val="0"/>
                <w:sz w:val="24"/>
                <w:szCs w:val="28"/>
              </w:rPr>
              <w:t>3</w:t>
            </w:r>
            <w:r>
              <w:rPr>
                <w:rStyle w:val="213pt"/>
                <w:i w:val="0"/>
                <w:sz w:val="24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1F1F1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</w:t>
            </w:r>
            <w:r w:rsidR="001F1F13">
              <w:rPr>
                <w:sz w:val="24"/>
              </w:rPr>
              <w:t>4</w:t>
            </w:r>
            <w:r w:rsidRPr="004D2ED1">
              <w:rPr>
                <w:sz w:val="24"/>
              </w:rPr>
              <w:t xml:space="preserve">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1F1F1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</w:t>
            </w:r>
            <w:r w:rsidR="001F1F13">
              <w:rPr>
                <w:sz w:val="24"/>
              </w:rPr>
              <w:t>5</w:t>
            </w:r>
            <w:r w:rsidRPr="004D2ED1">
              <w:rPr>
                <w:sz w:val="24"/>
              </w:rPr>
              <w:t xml:space="preserve"> год</w:t>
            </w:r>
          </w:p>
        </w:tc>
      </w:tr>
      <w:tr w:rsidR="004D2ED1" w:rsidRPr="004073E0" w:rsidTr="004D2ED1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AC509D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717 1001 802 01 0111</w:t>
            </w:r>
            <w:r w:rsidR="00AC509D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1F1F13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1F1F13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1F1F13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</w:tr>
      <w:tr w:rsidR="004D2ED1" w:rsidRPr="004073E0" w:rsidTr="004D2ED1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1F1F13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1F1F13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1F1F13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120,0</w:t>
            </w:r>
          </w:p>
        </w:tc>
      </w:tr>
    </w:tbl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5B6D13" w:rsidP="005B6D13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lastRenderedPageBreak/>
        <w:t>1.7. Приложение № 7 изложить в следующей редакции:</w:t>
      </w: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427A9" w:rsidRPr="004073E0" w:rsidRDefault="001427A9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>
        <w:rPr>
          <w:b w:val="0"/>
          <w:color w:val="000000"/>
          <w:sz w:val="24"/>
          <w:lang w:bidi="ru-RU"/>
        </w:rPr>
        <w:t>7</w:t>
      </w:r>
      <w:r w:rsidRPr="004073E0">
        <w:rPr>
          <w:b w:val="0"/>
          <w:color w:val="000000"/>
          <w:sz w:val="24"/>
          <w:lang w:bidi="ru-RU"/>
        </w:rPr>
        <w:t xml:space="preserve"> к Решению Совета Новосе</w:t>
      </w:r>
      <w:r>
        <w:rPr>
          <w:b w:val="0"/>
          <w:color w:val="000000"/>
          <w:sz w:val="24"/>
          <w:lang w:bidi="ru-RU"/>
        </w:rPr>
        <w:t>л</w:t>
      </w:r>
      <w:r w:rsidRPr="004073E0">
        <w:rPr>
          <w:b w:val="0"/>
          <w:color w:val="000000"/>
          <w:sz w:val="24"/>
          <w:lang w:bidi="ru-RU"/>
        </w:rPr>
        <w:t>ьского муниципального образования Ершовского района Саратовской области</w:t>
      </w:r>
    </w:p>
    <w:p w:rsidR="001427A9" w:rsidRDefault="008D43E4" w:rsidP="001427A9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от  3.12.2022 </w:t>
      </w:r>
      <w:r w:rsidR="001427A9">
        <w:rPr>
          <w:rStyle w:val="2614pt"/>
          <w:b w:val="0"/>
          <w:i w:val="0"/>
          <w:sz w:val="24"/>
        </w:rPr>
        <w:t>г.</w:t>
      </w:r>
      <w:r w:rsidR="001427A9" w:rsidRPr="004073E0">
        <w:rPr>
          <w:rStyle w:val="2614pt"/>
          <w:b w:val="0"/>
          <w:i w:val="0"/>
          <w:sz w:val="24"/>
        </w:rPr>
        <w:tab/>
        <w:t>№</w:t>
      </w:r>
      <w:r w:rsidR="001427A9">
        <w:rPr>
          <w:rStyle w:val="2614pt"/>
          <w:b w:val="0"/>
          <w:i w:val="0"/>
          <w:sz w:val="24"/>
        </w:rPr>
        <w:t xml:space="preserve"> </w:t>
      </w:r>
      <w:r>
        <w:rPr>
          <w:rStyle w:val="2614pt"/>
          <w:b w:val="0"/>
          <w:i w:val="0"/>
          <w:sz w:val="24"/>
        </w:rPr>
        <w:t>157-236</w:t>
      </w:r>
    </w:p>
    <w:p w:rsidR="001427A9" w:rsidRDefault="001427A9" w:rsidP="001427A9">
      <w:pPr>
        <w:pStyle w:val="30"/>
        <w:shd w:val="clear" w:color="auto" w:fill="auto"/>
        <w:spacing w:line="240" w:lineRule="auto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Источники финансирования дефицита бюджета </w:t>
      </w:r>
      <w:r w:rsidR="00361BF3">
        <w:rPr>
          <w:rStyle w:val="2614pt"/>
          <w:b w:val="0"/>
          <w:i w:val="0"/>
          <w:sz w:val="24"/>
        </w:rPr>
        <w:t>Н</w:t>
      </w:r>
      <w:r>
        <w:rPr>
          <w:rStyle w:val="2614pt"/>
          <w:b w:val="0"/>
          <w:i w:val="0"/>
          <w:sz w:val="24"/>
        </w:rPr>
        <w:t>овосельского</w:t>
      </w:r>
      <w:r w:rsidR="00361BF3">
        <w:rPr>
          <w:rStyle w:val="2614pt"/>
          <w:b w:val="0"/>
          <w:i w:val="0"/>
          <w:sz w:val="24"/>
        </w:rPr>
        <w:t xml:space="preserve"> </w:t>
      </w:r>
      <w:r>
        <w:rPr>
          <w:rStyle w:val="2614pt"/>
          <w:b w:val="0"/>
          <w:i w:val="0"/>
          <w:sz w:val="24"/>
        </w:rPr>
        <w:t>муниципального</w:t>
      </w:r>
      <w:r w:rsidR="00361BF3">
        <w:rPr>
          <w:rStyle w:val="2614pt"/>
          <w:b w:val="0"/>
          <w:i w:val="0"/>
          <w:sz w:val="24"/>
        </w:rPr>
        <w:t xml:space="preserve"> </w:t>
      </w:r>
      <w:r>
        <w:rPr>
          <w:rStyle w:val="2614pt"/>
          <w:b w:val="0"/>
          <w:i w:val="0"/>
          <w:sz w:val="24"/>
        </w:rPr>
        <w:t>образования</w:t>
      </w:r>
      <w:r w:rsidR="00361BF3">
        <w:rPr>
          <w:rStyle w:val="2614pt"/>
          <w:b w:val="0"/>
          <w:i w:val="0"/>
          <w:sz w:val="24"/>
        </w:rPr>
        <w:t xml:space="preserve"> </w:t>
      </w:r>
      <w:r>
        <w:rPr>
          <w:rStyle w:val="2614pt"/>
          <w:b w:val="0"/>
          <w:i w:val="0"/>
          <w:sz w:val="24"/>
        </w:rPr>
        <w:t>Ершовского муниципального района Саратовской области на 2023 год и плановый период 2024 и 2025 годов</w:t>
      </w:r>
    </w:p>
    <w:tbl>
      <w:tblPr>
        <w:tblStyle w:val="ad"/>
        <w:tblW w:w="10031" w:type="dxa"/>
        <w:tblLook w:val="04A0"/>
      </w:tblPr>
      <w:tblGrid>
        <w:gridCol w:w="2943"/>
        <w:gridCol w:w="3402"/>
        <w:gridCol w:w="1134"/>
        <w:gridCol w:w="1345"/>
        <w:gridCol w:w="1207"/>
      </w:tblGrid>
      <w:tr w:rsidR="001427A9" w:rsidTr="001427A9">
        <w:trPr>
          <w:trHeight w:val="684"/>
        </w:trPr>
        <w:tc>
          <w:tcPr>
            <w:tcW w:w="2943" w:type="dxa"/>
            <w:tcBorders>
              <w:bottom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2023 год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2024 год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2025год</w:t>
            </w:r>
          </w:p>
        </w:tc>
      </w:tr>
      <w:tr w:rsidR="001427A9" w:rsidTr="001427A9">
        <w:trPr>
          <w:trHeight w:val="918"/>
        </w:trPr>
        <w:tc>
          <w:tcPr>
            <w:tcW w:w="2943" w:type="dxa"/>
            <w:tcBorders>
              <w:top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Измене</w:t>
            </w:r>
            <w:r w:rsidR="00361BF3">
              <w:rPr>
                <w:rStyle w:val="2614pt"/>
                <w:rFonts w:eastAsiaTheme="minorEastAsia"/>
                <w:i w:val="0"/>
                <w:sz w:val="24"/>
              </w:rPr>
              <w:t>н</w:t>
            </w: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ие остатков средств на счет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  <w:tr w:rsidR="001427A9" w:rsidTr="001427A9">
        <w:tc>
          <w:tcPr>
            <w:tcW w:w="2943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717 0105 0201 10 0000 510</w:t>
            </w:r>
          </w:p>
        </w:tc>
        <w:tc>
          <w:tcPr>
            <w:tcW w:w="3402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7A9" w:rsidRPr="008B21FA" w:rsidRDefault="001427A9" w:rsidP="005B6D13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8B21FA">
              <w:rPr>
                <w:rStyle w:val="2614pt"/>
                <w:rFonts w:eastAsiaTheme="minorEastAsia"/>
                <w:i w:val="0"/>
                <w:sz w:val="24"/>
              </w:rPr>
              <w:t>-</w:t>
            </w:r>
            <w:r w:rsidR="005B6D13">
              <w:rPr>
                <w:rStyle w:val="2614pt"/>
                <w:rFonts w:eastAsiaTheme="minorEastAsia"/>
                <w:i w:val="0"/>
                <w:sz w:val="24"/>
              </w:rPr>
              <w:t>18312,8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1427A9" w:rsidRPr="00C767EF" w:rsidRDefault="001427A9" w:rsidP="00E10D18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-</w:t>
            </w:r>
            <w:r w:rsidR="00E10D18">
              <w:rPr>
                <w:rStyle w:val="2614pt"/>
                <w:rFonts w:eastAsiaTheme="minorEastAsia"/>
                <w:i w:val="0"/>
                <w:sz w:val="24"/>
              </w:rPr>
              <w:t>10546,1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427A9" w:rsidRPr="00EA2EEC" w:rsidRDefault="001427A9" w:rsidP="00E10D18">
            <w:pPr>
              <w:rPr>
                <w:rStyle w:val="2614pt"/>
                <w:rFonts w:eastAsiaTheme="minorEastAsia"/>
                <w:i w:val="0"/>
                <w:color w:val="auto"/>
                <w:sz w:val="24"/>
              </w:rPr>
            </w:pPr>
            <w:r w:rsidRPr="00EA2EEC">
              <w:rPr>
                <w:rStyle w:val="2614pt"/>
                <w:rFonts w:eastAsiaTheme="minorEastAsia"/>
                <w:i w:val="0"/>
                <w:color w:val="auto"/>
                <w:sz w:val="24"/>
              </w:rPr>
              <w:t>-</w:t>
            </w:r>
            <w:r w:rsidR="00E10D18">
              <w:rPr>
                <w:rStyle w:val="2614pt"/>
                <w:rFonts w:eastAsiaTheme="minorEastAsia"/>
                <w:i w:val="0"/>
                <w:color w:val="auto"/>
                <w:sz w:val="24"/>
              </w:rPr>
              <w:t>10902,9</w:t>
            </w:r>
          </w:p>
        </w:tc>
      </w:tr>
      <w:tr w:rsidR="001427A9" w:rsidTr="001427A9">
        <w:tc>
          <w:tcPr>
            <w:tcW w:w="2943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717 0105 0201 10 0000 610</w:t>
            </w:r>
          </w:p>
        </w:tc>
        <w:tc>
          <w:tcPr>
            <w:tcW w:w="3402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7A9" w:rsidRPr="008B21FA" w:rsidRDefault="005B6D13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18312,8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1427A9" w:rsidRPr="00C767EF" w:rsidRDefault="008E6F32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10292,9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427A9" w:rsidRPr="00EA2EEC" w:rsidRDefault="008E6F32" w:rsidP="001427A9">
            <w:pPr>
              <w:rPr>
                <w:rStyle w:val="2614pt"/>
                <w:rFonts w:eastAsiaTheme="minorEastAsia"/>
                <w:i w:val="0"/>
                <w:color w:val="auto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auto"/>
                <w:sz w:val="24"/>
              </w:rPr>
              <w:t>10373,4</w:t>
            </w:r>
          </w:p>
        </w:tc>
      </w:tr>
      <w:tr w:rsidR="001427A9" w:rsidTr="001427A9">
        <w:tc>
          <w:tcPr>
            <w:tcW w:w="2943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Итого:</w:t>
            </w:r>
          </w:p>
        </w:tc>
        <w:tc>
          <w:tcPr>
            <w:tcW w:w="3402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0,0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0,0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0,0</w:t>
            </w:r>
          </w:p>
        </w:tc>
      </w:tr>
    </w:tbl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B6D13" w:rsidRDefault="005B6D13" w:rsidP="005B6D13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 xml:space="preserve">Глава Новосельского </w:t>
      </w:r>
    </w:p>
    <w:p w:rsidR="001C1263" w:rsidRPr="004073E0" w:rsidRDefault="005B6D13" w:rsidP="005B6D13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муниципального образования:                                               И.П.Проскурнина</w:t>
      </w: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EE2CAF" w:rsidRPr="004073E0" w:rsidRDefault="00EE2CAF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DB1C48" w:rsidRPr="004073E0" w:rsidRDefault="00DB1C48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kern w:val="1"/>
          <w:sz w:val="22"/>
          <w:szCs w:val="24"/>
          <w:lang w:eastAsia="ar-SA"/>
        </w:rPr>
      </w:pPr>
    </w:p>
    <w:p w:rsidR="00DB1C48" w:rsidRDefault="00DB1C48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kern w:val="1"/>
          <w:sz w:val="24"/>
          <w:szCs w:val="24"/>
          <w:lang w:eastAsia="ar-SA"/>
        </w:rPr>
      </w:pPr>
    </w:p>
    <w:p w:rsidR="005B6D13" w:rsidRDefault="005B6D1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kern w:val="1"/>
          <w:sz w:val="24"/>
          <w:szCs w:val="24"/>
          <w:lang w:eastAsia="ar-SA"/>
        </w:rPr>
      </w:pPr>
    </w:p>
    <w:p w:rsidR="005B6D13" w:rsidRDefault="005B6D1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kern w:val="1"/>
          <w:sz w:val="24"/>
          <w:szCs w:val="24"/>
          <w:lang w:eastAsia="ar-SA"/>
        </w:rPr>
      </w:pPr>
    </w:p>
    <w:p w:rsidR="005B6D13" w:rsidRDefault="005B6D13" w:rsidP="005B6D13">
      <w:pPr>
        <w:pStyle w:val="30"/>
        <w:shd w:val="clear" w:color="auto" w:fill="auto"/>
        <w:spacing w:after="120" w:line="240" w:lineRule="auto"/>
        <w:rPr>
          <w:lang w:bidi="ru-RU"/>
        </w:rPr>
      </w:pPr>
      <w:r>
        <w:rPr>
          <w:lang w:bidi="ru-RU"/>
        </w:rPr>
        <w:t>РАСШИФРОВКА</w:t>
      </w:r>
    </w:p>
    <w:p w:rsidR="005B6D13" w:rsidRDefault="005B6D13" w:rsidP="005B6D13">
      <w:pPr>
        <w:pStyle w:val="30"/>
        <w:shd w:val="clear" w:color="auto" w:fill="auto"/>
        <w:spacing w:after="120" w:line="240" w:lineRule="auto"/>
        <w:rPr>
          <w:lang w:bidi="ru-RU"/>
        </w:rPr>
      </w:pPr>
      <w:r>
        <w:rPr>
          <w:lang w:bidi="ru-RU"/>
        </w:rPr>
        <w:t xml:space="preserve">расходов по бюджету Новосельского муниципального образования Ершовского муниципального района Саратовской области на 2022 год Совета Новосельского  муниципального образования </w:t>
      </w:r>
    </w:p>
    <w:p w:rsidR="005B6D13" w:rsidRDefault="005B6D13" w:rsidP="005B6D13">
      <w:pPr>
        <w:pStyle w:val="30"/>
        <w:shd w:val="clear" w:color="auto" w:fill="auto"/>
        <w:spacing w:after="120" w:line="240" w:lineRule="auto"/>
        <w:rPr>
          <w:lang w:bidi="ru-RU"/>
        </w:rPr>
      </w:pPr>
      <w:r>
        <w:rPr>
          <w:lang w:bidi="ru-RU"/>
        </w:rPr>
        <w:t>от 30.12.2022 года № 159-239</w:t>
      </w:r>
    </w:p>
    <w:tbl>
      <w:tblPr>
        <w:tblStyle w:val="ad"/>
        <w:tblW w:w="10770" w:type="dxa"/>
        <w:tblInd w:w="-743" w:type="dxa"/>
        <w:tblLayout w:type="fixed"/>
        <w:tblLook w:val="04A0"/>
      </w:tblPr>
      <w:tblGrid>
        <w:gridCol w:w="540"/>
        <w:gridCol w:w="2308"/>
        <w:gridCol w:w="1371"/>
        <w:gridCol w:w="626"/>
        <w:gridCol w:w="696"/>
        <w:gridCol w:w="1547"/>
        <w:gridCol w:w="709"/>
        <w:gridCol w:w="709"/>
        <w:gridCol w:w="2264"/>
      </w:tblGrid>
      <w:tr w:rsidR="005B6D13" w:rsidTr="00EF68DF">
        <w:trPr>
          <w:cantSplit/>
          <w:trHeight w:val="11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№ </w:t>
            </w:r>
            <w:proofErr w:type="gramStart"/>
            <w:r>
              <w:rPr>
                <w:b w:val="0"/>
                <w:sz w:val="24"/>
                <w:lang w:bidi="ru-RU"/>
              </w:rPr>
              <w:t>п</w:t>
            </w:r>
            <w:proofErr w:type="gramEnd"/>
            <w:r>
              <w:rPr>
                <w:b w:val="0"/>
                <w:sz w:val="24"/>
                <w:lang w:bidi="ru-RU"/>
              </w:rPr>
              <w:t>/п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Бюджетополучатель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всего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КВСР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КФСР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ЭКР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Мероприятия</w:t>
            </w:r>
          </w:p>
        </w:tc>
      </w:tr>
      <w:tr w:rsidR="005B6D13" w:rsidTr="00EF68D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1.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 Администрация Новосельского МО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-1400,00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0203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211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Уменьшение бюджетных ассигнований по ст.211 </w:t>
            </w:r>
          </w:p>
        </w:tc>
      </w:tr>
      <w:tr w:rsidR="005B6D13" w:rsidTr="00EF68D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ИТОГО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-1400,00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</w:tr>
    </w:tbl>
    <w:p w:rsidR="005B6D13" w:rsidRDefault="005B6D13" w:rsidP="005B6D13">
      <w:pPr>
        <w:pStyle w:val="30"/>
        <w:shd w:val="clear" w:color="auto" w:fill="auto"/>
        <w:spacing w:after="120" w:line="240" w:lineRule="auto"/>
        <w:ind w:left="142"/>
        <w:jc w:val="right"/>
        <w:rPr>
          <w:b w:val="0"/>
          <w:color w:val="000000"/>
          <w:sz w:val="24"/>
          <w:lang w:bidi="ru-RU"/>
        </w:rPr>
      </w:pPr>
    </w:p>
    <w:p w:rsidR="005B6D13" w:rsidRDefault="005B6D13" w:rsidP="005B6D13">
      <w:pPr>
        <w:pStyle w:val="30"/>
        <w:shd w:val="clear" w:color="auto" w:fill="auto"/>
        <w:spacing w:after="120" w:line="240" w:lineRule="auto"/>
        <w:jc w:val="left"/>
        <w:rPr>
          <w:b w:val="0"/>
          <w:sz w:val="24"/>
          <w:szCs w:val="22"/>
          <w:lang w:bidi="ru-RU"/>
        </w:rPr>
      </w:pPr>
      <w:r>
        <w:rPr>
          <w:b w:val="0"/>
          <w:color w:val="000000"/>
          <w:sz w:val="24"/>
          <w:lang w:bidi="ru-RU"/>
        </w:rPr>
        <w:t xml:space="preserve">Глава Новосельского МО:                                                      И.П.Проскурнина                          </w:t>
      </w:r>
    </w:p>
    <w:p w:rsidR="005B6D13" w:rsidRDefault="005B6D13" w:rsidP="005B6D13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0"/>
          <w:i w:val="0"/>
          <w:sz w:val="24"/>
        </w:rPr>
      </w:pPr>
    </w:p>
    <w:p w:rsidR="005B6D13" w:rsidRDefault="005B6D13" w:rsidP="005B6D13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0"/>
          <w:b w:val="0"/>
          <w:i w:val="0"/>
          <w:sz w:val="24"/>
        </w:rPr>
      </w:pPr>
    </w:p>
    <w:p w:rsidR="005B6D13" w:rsidRDefault="005B6D13" w:rsidP="005B6D13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0"/>
          <w:b w:val="0"/>
          <w:i w:val="0"/>
          <w:sz w:val="24"/>
        </w:rPr>
      </w:pPr>
    </w:p>
    <w:p w:rsidR="005B6D13" w:rsidRDefault="005B6D13" w:rsidP="005B6D13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0"/>
          <w:b w:val="0"/>
          <w:i w:val="0"/>
          <w:sz w:val="24"/>
        </w:rPr>
      </w:pPr>
    </w:p>
    <w:p w:rsidR="005B6D13" w:rsidRDefault="005B6D13" w:rsidP="005B6D13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0"/>
          <w:b w:val="0"/>
          <w:i w:val="0"/>
          <w:sz w:val="24"/>
        </w:rPr>
      </w:pPr>
    </w:p>
    <w:p w:rsidR="005B6D13" w:rsidRDefault="005B6D13" w:rsidP="005B6D13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0"/>
          <w:b w:val="0"/>
          <w:i w:val="0"/>
          <w:sz w:val="24"/>
        </w:rPr>
      </w:pPr>
    </w:p>
    <w:p w:rsidR="005B6D13" w:rsidRDefault="005B6D13" w:rsidP="005B6D13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0"/>
          <w:b w:val="0"/>
          <w:i w:val="0"/>
          <w:sz w:val="24"/>
        </w:rPr>
      </w:pPr>
    </w:p>
    <w:p w:rsidR="005B6D13" w:rsidRDefault="005B6D13" w:rsidP="005B6D13">
      <w:pPr>
        <w:pStyle w:val="30"/>
        <w:shd w:val="clear" w:color="auto" w:fill="auto"/>
        <w:tabs>
          <w:tab w:val="left" w:leader="underscore" w:pos="9180"/>
        </w:tabs>
        <w:spacing w:line="240" w:lineRule="auto"/>
        <w:jc w:val="left"/>
        <w:rPr>
          <w:rStyle w:val="2614pt0"/>
          <w:b w:val="0"/>
          <w:i w:val="0"/>
          <w:sz w:val="24"/>
        </w:rPr>
      </w:pPr>
    </w:p>
    <w:p w:rsidR="005B6D13" w:rsidRDefault="005B6D13" w:rsidP="005B6D13">
      <w:pPr>
        <w:pStyle w:val="30"/>
        <w:shd w:val="clear" w:color="auto" w:fill="auto"/>
        <w:tabs>
          <w:tab w:val="left" w:leader="underscore" w:pos="9180"/>
        </w:tabs>
        <w:spacing w:line="240" w:lineRule="auto"/>
        <w:jc w:val="left"/>
        <w:rPr>
          <w:rStyle w:val="2614pt0"/>
          <w:b w:val="0"/>
          <w:i w:val="0"/>
          <w:sz w:val="24"/>
        </w:rPr>
      </w:pPr>
    </w:p>
    <w:p w:rsidR="005B6D13" w:rsidRDefault="005B6D13" w:rsidP="005B6D13">
      <w:pPr>
        <w:pStyle w:val="30"/>
        <w:shd w:val="clear" w:color="auto" w:fill="auto"/>
        <w:tabs>
          <w:tab w:val="left" w:leader="underscore" w:pos="9180"/>
        </w:tabs>
        <w:spacing w:line="240" w:lineRule="auto"/>
        <w:jc w:val="left"/>
        <w:rPr>
          <w:rStyle w:val="2614pt0"/>
          <w:b w:val="0"/>
          <w:i w:val="0"/>
          <w:sz w:val="24"/>
        </w:rPr>
      </w:pPr>
    </w:p>
    <w:p w:rsidR="005B6D13" w:rsidRDefault="005B6D13" w:rsidP="005B6D13">
      <w:pPr>
        <w:pStyle w:val="30"/>
        <w:shd w:val="clear" w:color="auto" w:fill="auto"/>
        <w:spacing w:after="120" w:line="240" w:lineRule="auto"/>
      </w:pPr>
      <w:r>
        <w:rPr>
          <w:color w:val="000000"/>
          <w:lang w:bidi="ru-RU"/>
        </w:rPr>
        <w:t>РАСШИФРОВКА</w:t>
      </w:r>
    </w:p>
    <w:p w:rsidR="005B6D13" w:rsidRDefault="005B6D13" w:rsidP="005B6D13">
      <w:pPr>
        <w:pStyle w:val="30"/>
        <w:shd w:val="clear" w:color="auto" w:fill="auto"/>
        <w:spacing w:after="12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по уточнению доходов бюджета Новосельского муниципального образования Ершовского муниципального района Саратовской области на 2022 год Совет Новосельского муниципального образования от 30.12.2022 г. № 159-239</w:t>
      </w:r>
    </w:p>
    <w:p w:rsidR="005B6D13" w:rsidRDefault="005B6D13" w:rsidP="005B6D13">
      <w:pPr>
        <w:pStyle w:val="30"/>
        <w:shd w:val="clear" w:color="auto" w:fill="auto"/>
        <w:spacing w:after="120" w:line="240" w:lineRule="auto"/>
        <w:rPr>
          <w:color w:val="000000"/>
          <w:lang w:bidi="ru-RU"/>
        </w:rPr>
      </w:pPr>
    </w:p>
    <w:tbl>
      <w:tblPr>
        <w:tblStyle w:val="ad"/>
        <w:tblW w:w="10031" w:type="dxa"/>
        <w:tblLook w:val="04A0"/>
      </w:tblPr>
      <w:tblGrid>
        <w:gridCol w:w="3369"/>
        <w:gridCol w:w="1559"/>
        <w:gridCol w:w="1559"/>
        <w:gridCol w:w="1276"/>
        <w:gridCol w:w="1167"/>
        <w:gridCol w:w="1101"/>
      </w:tblGrid>
      <w:tr w:rsidR="005B6D13" w:rsidTr="00EF68D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Cs w:val="22"/>
                <w:lang w:bidi="ru-RU"/>
              </w:rPr>
            </w:pPr>
            <w:r>
              <w:rPr>
                <w:b w:val="0"/>
                <w:szCs w:val="22"/>
                <w:lang w:bidi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Cs w:val="22"/>
                <w:lang w:bidi="ru-RU"/>
              </w:rPr>
            </w:pPr>
            <w:r>
              <w:rPr>
                <w:b w:val="0"/>
                <w:szCs w:val="22"/>
                <w:lang w:bidi="ru-RU"/>
              </w:rPr>
              <w:t>Годовая сумма</w:t>
            </w:r>
          </w:p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Cs w:val="22"/>
                <w:lang w:bidi="ru-RU"/>
              </w:rPr>
            </w:pPr>
            <w:r>
              <w:rPr>
                <w:b w:val="0"/>
                <w:szCs w:val="22"/>
                <w:lang w:bidi="ru-RU"/>
              </w:rPr>
              <w:t xml:space="preserve"> 1 кв-л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Cs w:val="22"/>
                <w:lang w:bidi="ru-RU"/>
              </w:rPr>
            </w:pPr>
            <w:r>
              <w:rPr>
                <w:b w:val="0"/>
                <w:szCs w:val="22"/>
                <w:lang w:bidi="ru-RU"/>
              </w:rPr>
              <w:t>2 кв-л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Cs w:val="22"/>
                <w:lang w:bidi="ru-RU"/>
              </w:rPr>
            </w:pPr>
            <w:r>
              <w:rPr>
                <w:b w:val="0"/>
                <w:szCs w:val="22"/>
                <w:lang w:bidi="ru-RU"/>
              </w:rPr>
              <w:t>3 кв-л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13" w:rsidRDefault="005B6D1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Cs w:val="22"/>
                <w:lang w:bidi="ru-RU"/>
              </w:rPr>
            </w:pPr>
            <w:r>
              <w:rPr>
                <w:b w:val="0"/>
                <w:szCs w:val="22"/>
                <w:lang w:bidi="ru-RU"/>
              </w:rPr>
              <w:t>4 кв-л</w:t>
            </w:r>
          </w:p>
        </w:tc>
      </w:tr>
      <w:tr w:rsidR="00D970D3" w:rsidTr="00EF68DF">
        <w:trPr>
          <w:trHeight w:val="65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D3" w:rsidRDefault="00D970D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уучета органами местного самоуправления поселений, муниципальных и городских округов</w:t>
            </w:r>
          </w:p>
          <w:p w:rsidR="00D970D3" w:rsidRDefault="00D970D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717 202 35118 10 0000 150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D3" w:rsidRDefault="00D970D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szCs w:val="22"/>
                <w:lang w:bidi="ru-RU"/>
              </w:rPr>
            </w:pPr>
            <w:r>
              <w:rPr>
                <w:b w:val="0"/>
                <w:sz w:val="24"/>
                <w:szCs w:val="22"/>
                <w:lang w:bidi="ru-RU"/>
              </w:rPr>
              <w:t>-1400,00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D3" w:rsidRPr="00D970D3" w:rsidRDefault="00D970D3" w:rsidP="003A3FE2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970D3">
              <w:rPr>
                <w:rFonts w:ascii="Times New Roman" w:hAnsi="Times New Roman" w:cs="Times New Roman"/>
                <w:sz w:val="24"/>
                <w:lang w:bidi="ru-RU"/>
              </w:rPr>
              <w:t>-350,00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70D3" w:rsidRPr="00D970D3" w:rsidRDefault="00D970D3" w:rsidP="003A3FE2">
            <w:pPr>
              <w:rPr>
                <w:rFonts w:ascii="Times New Roman" w:hAnsi="Times New Roman" w:cs="Times New Roman"/>
              </w:rPr>
            </w:pPr>
            <w:r w:rsidRPr="00D970D3">
              <w:rPr>
                <w:rFonts w:ascii="Times New Roman" w:hAnsi="Times New Roman" w:cs="Times New Roman"/>
                <w:sz w:val="24"/>
                <w:lang w:bidi="ru-RU"/>
              </w:rPr>
              <w:t>-350,00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70D3" w:rsidRPr="00D970D3" w:rsidRDefault="00D970D3" w:rsidP="003A3FE2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970D3">
              <w:rPr>
                <w:rFonts w:ascii="Times New Roman" w:hAnsi="Times New Roman" w:cs="Times New Roman"/>
                <w:sz w:val="24"/>
                <w:lang w:bidi="ru-RU"/>
              </w:rPr>
              <w:t>-350,00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D3" w:rsidRPr="00D970D3" w:rsidRDefault="00D970D3" w:rsidP="003A3FE2">
            <w:pPr>
              <w:rPr>
                <w:rFonts w:ascii="Times New Roman" w:hAnsi="Times New Roman" w:cs="Times New Roman"/>
              </w:rPr>
            </w:pPr>
            <w:r w:rsidRPr="00D970D3">
              <w:rPr>
                <w:rFonts w:ascii="Times New Roman" w:hAnsi="Times New Roman" w:cs="Times New Roman"/>
                <w:sz w:val="24"/>
                <w:lang w:bidi="ru-RU"/>
              </w:rPr>
              <w:t>350,00</w:t>
            </w:r>
          </w:p>
        </w:tc>
      </w:tr>
      <w:tr w:rsidR="00D970D3" w:rsidTr="00EF68D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D3" w:rsidRDefault="00D970D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Cs w:val="22"/>
                <w:lang w:bidi="ru-RU"/>
              </w:rPr>
            </w:pPr>
            <w:r>
              <w:rPr>
                <w:b w:val="0"/>
                <w:szCs w:val="22"/>
                <w:lang w:bidi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D3" w:rsidRDefault="00D970D3" w:rsidP="00EF68D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szCs w:val="22"/>
                <w:lang w:bidi="ru-RU"/>
              </w:rPr>
            </w:pPr>
            <w:r>
              <w:rPr>
                <w:b w:val="0"/>
                <w:sz w:val="24"/>
                <w:szCs w:val="22"/>
                <w:lang w:bidi="ru-RU"/>
              </w:rPr>
              <w:t>-1400,00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D3" w:rsidRPr="00D970D3" w:rsidRDefault="00D970D3" w:rsidP="003A3FE2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970D3">
              <w:rPr>
                <w:rFonts w:ascii="Times New Roman" w:hAnsi="Times New Roman" w:cs="Times New Roman"/>
                <w:sz w:val="24"/>
                <w:lang w:bidi="ru-RU"/>
              </w:rPr>
              <w:t>-350,00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70D3" w:rsidRPr="00D970D3" w:rsidRDefault="00D970D3" w:rsidP="003A3FE2">
            <w:pPr>
              <w:rPr>
                <w:rFonts w:ascii="Times New Roman" w:hAnsi="Times New Roman" w:cs="Times New Roman"/>
              </w:rPr>
            </w:pPr>
            <w:r w:rsidRPr="00D970D3">
              <w:rPr>
                <w:rFonts w:ascii="Times New Roman" w:hAnsi="Times New Roman" w:cs="Times New Roman"/>
                <w:sz w:val="24"/>
                <w:lang w:bidi="ru-RU"/>
              </w:rPr>
              <w:t>-350,00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70D3" w:rsidRPr="00D970D3" w:rsidRDefault="00D970D3" w:rsidP="003A3FE2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970D3">
              <w:rPr>
                <w:rFonts w:ascii="Times New Roman" w:hAnsi="Times New Roman" w:cs="Times New Roman"/>
                <w:sz w:val="24"/>
                <w:lang w:bidi="ru-RU"/>
              </w:rPr>
              <w:t>-350,00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D3" w:rsidRPr="00D970D3" w:rsidRDefault="00D970D3" w:rsidP="003A3FE2">
            <w:pPr>
              <w:rPr>
                <w:rFonts w:ascii="Times New Roman" w:hAnsi="Times New Roman" w:cs="Times New Roman"/>
              </w:rPr>
            </w:pPr>
            <w:r w:rsidRPr="00D970D3">
              <w:rPr>
                <w:rFonts w:ascii="Times New Roman" w:hAnsi="Times New Roman" w:cs="Times New Roman"/>
                <w:sz w:val="24"/>
                <w:lang w:bidi="ru-RU"/>
              </w:rPr>
              <w:t>350,00</w:t>
            </w:r>
          </w:p>
        </w:tc>
      </w:tr>
    </w:tbl>
    <w:p w:rsidR="005B6D13" w:rsidRDefault="005B6D13" w:rsidP="005B6D13">
      <w:pPr>
        <w:pStyle w:val="30"/>
        <w:shd w:val="clear" w:color="auto" w:fill="auto"/>
        <w:spacing w:after="120" w:line="240" w:lineRule="auto"/>
        <w:jc w:val="left"/>
        <w:rPr>
          <w:b w:val="0"/>
          <w:sz w:val="22"/>
          <w:szCs w:val="22"/>
          <w:lang w:bidi="ru-RU"/>
        </w:rPr>
      </w:pPr>
    </w:p>
    <w:p w:rsidR="005B6D13" w:rsidRDefault="005B6D13" w:rsidP="005B6D13">
      <w:pPr>
        <w:pStyle w:val="30"/>
        <w:shd w:val="clear" w:color="auto" w:fill="auto"/>
        <w:spacing w:after="120" w:line="240" w:lineRule="auto"/>
        <w:jc w:val="left"/>
        <w:rPr>
          <w:b w:val="0"/>
          <w:sz w:val="22"/>
          <w:szCs w:val="22"/>
          <w:lang w:bidi="ru-RU"/>
        </w:rPr>
      </w:pPr>
    </w:p>
    <w:p w:rsidR="005B6D13" w:rsidRDefault="005B6D13" w:rsidP="005B6D13">
      <w:pPr>
        <w:pStyle w:val="30"/>
        <w:shd w:val="clear" w:color="auto" w:fill="auto"/>
        <w:spacing w:after="120" w:line="240" w:lineRule="auto"/>
        <w:jc w:val="left"/>
        <w:rPr>
          <w:b w:val="0"/>
          <w:sz w:val="22"/>
          <w:szCs w:val="22"/>
          <w:lang w:bidi="ru-RU"/>
        </w:rPr>
      </w:pPr>
    </w:p>
    <w:p w:rsidR="005B6D13" w:rsidRDefault="005B6D13" w:rsidP="005B6D13">
      <w:pPr>
        <w:pStyle w:val="30"/>
        <w:shd w:val="clear" w:color="auto" w:fill="auto"/>
        <w:spacing w:after="120" w:line="240" w:lineRule="auto"/>
        <w:jc w:val="left"/>
        <w:rPr>
          <w:b w:val="0"/>
          <w:sz w:val="22"/>
          <w:szCs w:val="22"/>
          <w:lang w:bidi="ru-RU"/>
        </w:rPr>
      </w:pPr>
    </w:p>
    <w:p w:rsidR="005B6D13" w:rsidRDefault="005B6D13" w:rsidP="005B6D13">
      <w:pPr>
        <w:pStyle w:val="30"/>
        <w:shd w:val="clear" w:color="auto" w:fill="auto"/>
        <w:spacing w:after="120" w:line="240" w:lineRule="auto"/>
        <w:jc w:val="left"/>
        <w:rPr>
          <w:b w:val="0"/>
          <w:sz w:val="24"/>
          <w:szCs w:val="22"/>
          <w:lang w:bidi="ru-RU"/>
        </w:rPr>
      </w:pPr>
      <w:r>
        <w:rPr>
          <w:b w:val="0"/>
          <w:sz w:val="24"/>
          <w:szCs w:val="22"/>
          <w:lang w:bidi="ru-RU"/>
        </w:rPr>
        <w:t>Глава Новосельского МО:                                                        И.П.Проскурнина</w:t>
      </w:r>
    </w:p>
    <w:p w:rsidR="005B6D13" w:rsidRDefault="005B6D13" w:rsidP="005B6D13">
      <w:pPr>
        <w:pStyle w:val="30"/>
        <w:shd w:val="clear" w:color="auto" w:fill="auto"/>
        <w:spacing w:after="120" w:line="240" w:lineRule="auto"/>
        <w:jc w:val="left"/>
        <w:rPr>
          <w:b w:val="0"/>
          <w:sz w:val="24"/>
          <w:szCs w:val="22"/>
          <w:lang w:bidi="ru-RU"/>
        </w:rPr>
      </w:pPr>
    </w:p>
    <w:p w:rsidR="005B6D13" w:rsidRDefault="005B6D1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kern w:val="1"/>
          <w:sz w:val="24"/>
          <w:szCs w:val="24"/>
          <w:lang w:eastAsia="ar-SA"/>
        </w:rPr>
      </w:pPr>
    </w:p>
    <w:p w:rsidR="002B0FE6" w:rsidRDefault="002B0FE6" w:rsidP="00546FEB">
      <w:pPr>
        <w:jc w:val="center"/>
      </w:pPr>
    </w:p>
    <w:sectPr w:rsidR="002B0FE6" w:rsidSect="005B6D13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0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6"/>
  </w:num>
  <w:num w:numId="5">
    <w:abstractNumId w:val="14"/>
  </w:num>
  <w:num w:numId="6">
    <w:abstractNumId w:val="1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2EE3"/>
    <w:rsid w:val="00004B34"/>
    <w:rsid w:val="000053A5"/>
    <w:rsid w:val="00006F67"/>
    <w:rsid w:val="00016522"/>
    <w:rsid w:val="000218BB"/>
    <w:rsid w:val="00027833"/>
    <w:rsid w:val="00030966"/>
    <w:rsid w:val="00040F45"/>
    <w:rsid w:val="00046C80"/>
    <w:rsid w:val="000522CA"/>
    <w:rsid w:val="00060446"/>
    <w:rsid w:val="0006471F"/>
    <w:rsid w:val="00065CCC"/>
    <w:rsid w:val="00083916"/>
    <w:rsid w:val="00085932"/>
    <w:rsid w:val="0008649F"/>
    <w:rsid w:val="000918B4"/>
    <w:rsid w:val="00092980"/>
    <w:rsid w:val="00092ABB"/>
    <w:rsid w:val="000953B5"/>
    <w:rsid w:val="000A094C"/>
    <w:rsid w:val="000A7CA3"/>
    <w:rsid w:val="000B0470"/>
    <w:rsid w:val="000B2408"/>
    <w:rsid w:val="000B4308"/>
    <w:rsid w:val="000B5184"/>
    <w:rsid w:val="000C2B09"/>
    <w:rsid w:val="000C2C44"/>
    <w:rsid w:val="000D14C0"/>
    <w:rsid w:val="000D509F"/>
    <w:rsid w:val="000D6401"/>
    <w:rsid w:val="000E20DD"/>
    <w:rsid w:val="000E38F8"/>
    <w:rsid w:val="000E5527"/>
    <w:rsid w:val="000F01EF"/>
    <w:rsid w:val="000F13AC"/>
    <w:rsid w:val="00102BAA"/>
    <w:rsid w:val="001067A8"/>
    <w:rsid w:val="001072D8"/>
    <w:rsid w:val="00111940"/>
    <w:rsid w:val="00115FC3"/>
    <w:rsid w:val="00115FDF"/>
    <w:rsid w:val="001202AE"/>
    <w:rsid w:val="001211C0"/>
    <w:rsid w:val="00126100"/>
    <w:rsid w:val="00130F5D"/>
    <w:rsid w:val="00137F2A"/>
    <w:rsid w:val="001427A9"/>
    <w:rsid w:val="00143435"/>
    <w:rsid w:val="001511DC"/>
    <w:rsid w:val="001527B3"/>
    <w:rsid w:val="00155B55"/>
    <w:rsid w:val="00157D92"/>
    <w:rsid w:val="00161F0D"/>
    <w:rsid w:val="00163DC0"/>
    <w:rsid w:val="0017307C"/>
    <w:rsid w:val="00176F38"/>
    <w:rsid w:val="001861DD"/>
    <w:rsid w:val="00191308"/>
    <w:rsid w:val="001B22C7"/>
    <w:rsid w:val="001B2E0C"/>
    <w:rsid w:val="001C016A"/>
    <w:rsid w:val="001C1263"/>
    <w:rsid w:val="001C299A"/>
    <w:rsid w:val="001C2C35"/>
    <w:rsid w:val="001C2E83"/>
    <w:rsid w:val="001E4282"/>
    <w:rsid w:val="001E4685"/>
    <w:rsid w:val="001E4C1E"/>
    <w:rsid w:val="001E7350"/>
    <w:rsid w:val="001F031F"/>
    <w:rsid w:val="001F1F13"/>
    <w:rsid w:val="001F68F6"/>
    <w:rsid w:val="002002D6"/>
    <w:rsid w:val="00200B89"/>
    <w:rsid w:val="002051BE"/>
    <w:rsid w:val="00205E32"/>
    <w:rsid w:val="00211D36"/>
    <w:rsid w:val="00212DC5"/>
    <w:rsid w:val="00214300"/>
    <w:rsid w:val="00226728"/>
    <w:rsid w:val="00235EA7"/>
    <w:rsid w:val="00240414"/>
    <w:rsid w:val="00241979"/>
    <w:rsid w:val="00244E4F"/>
    <w:rsid w:val="002466CE"/>
    <w:rsid w:val="00253823"/>
    <w:rsid w:val="00254CBD"/>
    <w:rsid w:val="002600E5"/>
    <w:rsid w:val="002623BF"/>
    <w:rsid w:val="00267A2D"/>
    <w:rsid w:val="0027322A"/>
    <w:rsid w:val="00276248"/>
    <w:rsid w:val="002868A5"/>
    <w:rsid w:val="002914FC"/>
    <w:rsid w:val="00296DF7"/>
    <w:rsid w:val="00297A6B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487A"/>
    <w:rsid w:val="002C6F68"/>
    <w:rsid w:val="002D215D"/>
    <w:rsid w:val="002D2E29"/>
    <w:rsid w:val="002E047A"/>
    <w:rsid w:val="002E4A58"/>
    <w:rsid w:val="002E5465"/>
    <w:rsid w:val="002E59A1"/>
    <w:rsid w:val="002E669D"/>
    <w:rsid w:val="002F0379"/>
    <w:rsid w:val="002F05C6"/>
    <w:rsid w:val="002F6324"/>
    <w:rsid w:val="002F67EA"/>
    <w:rsid w:val="00302809"/>
    <w:rsid w:val="00304F9F"/>
    <w:rsid w:val="00305BF8"/>
    <w:rsid w:val="003060E3"/>
    <w:rsid w:val="0030716A"/>
    <w:rsid w:val="003107D6"/>
    <w:rsid w:val="003135B3"/>
    <w:rsid w:val="00323B7D"/>
    <w:rsid w:val="003278A5"/>
    <w:rsid w:val="00333A44"/>
    <w:rsid w:val="0033569A"/>
    <w:rsid w:val="00336A6C"/>
    <w:rsid w:val="00346C16"/>
    <w:rsid w:val="00346C19"/>
    <w:rsid w:val="00347C33"/>
    <w:rsid w:val="00350886"/>
    <w:rsid w:val="00350C07"/>
    <w:rsid w:val="003608B1"/>
    <w:rsid w:val="00360ABD"/>
    <w:rsid w:val="00361BF3"/>
    <w:rsid w:val="00362CA0"/>
    <w:rsid w:val="0038088C"/>
    <w:rsid w:val="00382BDD"/>
    <w:rsid w:val="0038458A"/>
    <w:rsid w:val="00391E3C"/>
    <w:rsid w:val="00395EC7"/>
    <w:rsid w:val="00396DDF"/>
    <w:rsid w:val="003A258D"/>
    <w:rsid w:val="003A2D22"/>
    <w:rsid w:val="003A5607"/>
    <w:rsid w:val="003B0AF9"/>
    <w:rsid w:val="003B2B24"/>
    <w:rsid w:val="003C413B"/>
    <w:rsid w:val="003C6CBF"/>
    <w:rsid w:val="003E60D2"/>
    <w:rsid w:val="003E6B17"/>
    <w:rsid w:val="003E71D1"/>
    <w:rsid w:val="003F7231"/>
    <w:rsid w:val="003F738D"/>
    <w:rsid w:val="003F7570"/>
    <w:rsid w:val="00401D86"/>
    <w:rsid w:val="004053EC"/>
    <w:rsid w:val="004073E0"/>
    <w:rsid w:val="00410AFB"/>
    <w:rsid w:val="00412D89"/>
    <w:rsid w:val="00417509"/>
    <w:rsid w:val="00417AE8"/>
    <w:rsid w:val="004232B3"/>
    <w:rsid w:val="00425A3B"/>
    <w:rsid w:val="004376ED"/>
    <w:rsid w:val="00441045"/>
    <w:rsid w:val="00445772"/>
    <w:rsid w:val="0046338C"/>
    <w:rsid w:val="00463D4F"/>
    <w:rsid w:val="00472964"/>
    <w:rsid w:val="00484367"/>
    <w:rsid w:val="004855A8"/>
    <w:rsid w:val="00486E99"/>
    <w:rsid w:val="00486ED2"/>
    <w:rsid w:val="00487107"/>
    <w:rsid w:val="004912D6"/>
    <w:rsid w:val="0049168C"/>
    <w:rsid w:val="00493C80"/>
    <w:rsid w:val="004A21FA"/>
    <w:rsid w:val="004A6A91"/>
    <w:rsid w:val="004A6DAB"/>
    <w:rsid w:val="004B16A5"/>
    <w:rsid w:val="004B3702"/>
    <w:rsid w:val="004B7D4C"/>
    <w:rsid w:val="004C4ADB"/>
    <w:rsid w:val="004D2ED1"/>
    <w:rsid w:val="004D7F5F"/>
    <w:rsid w:val="004E4044"/>
    <w:rsid w:val="004E424C"/>
    <w:rsid w:val="004F181D"/>
    <w:rsid w:val="004F4696"/>
    <w:rsid w:val="005024AC"/>
    <w:rsid w:val="00503DB5"/>
    <w:rsid w:val="005047CC"/>
    <w:rsid w:val="00504808"/>
    <w:rsid w:val="00511A2F"/>
    <w:rsid w:val="0051559D"/>
    <w:rsid w:val="005161FC"/>
    <w:rsid w:val="00523B66"/>
    <w:rsid w:val="00527649"/>
    <w:rsid w:val="00532345"/>
    <w:rsid w:val="0054215F"/>
    <w:rsid w:val="00542862"/>
    <w:rsid w:val="00543C71"/>
    <w:rsid w:val="00546FEB"/>
    <w:rsid w:val="00556298"/>
    <w:rsid w:val="0056298C"/>
    <w:rsid w:val="00566574"/>
    <w:rsid w:val="00570111"/>
    <w:rsid w:val="00571D66"/>
    <w:rsid w:val="00576F96"/>
    <w:rsid w:val="00577C5D"/>
    <w:rsid w:val="00587D36"/>
    <w:rsid w:val="00591F55"/>
    <w:rsid w:val="00593B42"/>
    <w:rsid w:val="005951EE"/>
    <w:rsid w:val="005A31E7"/>
    <w:rsid w:val="005A680B"/>
    <w:rsid w:val="005B0F47"/>
    <w:rsid w:val="005B1B50"/>
    <w:rsid w:val="005B2650"/>
    <w:rsid w:val="005B48D2"/>
    <w:rsid w:val="005B6D13"/>
    <w:rsid w:val="005C59A2"/>
    <w:rsid w:val="005C667C"/>
    <w:rsid w:val="005D1340"/>
    <w:rsid w:val="005D1E13"/>
    <w:rsid w:val="005D2C1C"/>
    <w:rsid w:val="005D58D9"/>
    <w:rsid w:val="005D5E86"/>
    <w:rsid w:val="005E13D6"/>
    <w:rsid w:val="005F3220"/>
    <w:rsid w:val="005F3442"/>
    <w:rsid w:val="00600906"/>
    <w:rsid w:val="00602807"/>
    <w:rsid w:val="006045E0"/>
    <w:rsid w:val="00604EA7"/>
    <w:rsid w:val="0062189E"/>
    <w:rsid w:val="00623E9B"/>
    <w:rsid w:val="00623F5A"/>
    <w:rsid w:val="00632025"/>
    <w:rsid w:val="00641EC1"/>
    <w:rsid w:val="00645E2C"/>
    <w:rsid w:val="006511FD"/>
    <w:rsid w:val="0065186E"/>
    <w:rsid w:val="00653A00"/>
    <w:rsid w:val="00677364"/>
    <w:rsid w:val="00677D33"/>
    <w:rsid w:val="00683839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D148C"/>
    <w:rsid w:val="006D1BB5"/>
    <w:rsid w:val="006D6481"/>
    <w:rsid w:val="006D6C52"/>
    <w:rsid w:val="006E008C"/>
    <w:rsid w:val="006E4A1C"/>
    <w:rsid w:val="006F01F5"/>
    <w:rsid w:val="006F050C"/>
    <w:rsid w:val="006F781F"/>
    <w:rsid w:val="00703D87"/>
    <w:rsid w:val="00704510"/>
    <w:rsid w:val="0070708D"/>
    <w:rsid w:val="0071426A"/>
    <w:rsid w:val="00722203"/>
    <w:rsid w:val="00722B29"/>
    <w:rsid w:val="00727FA9"/>
    <w:rsid w:val="00730C6C"/>
    <w:rsid w:val="00734B32"/>
    <w:rsid w:val="00742A83"/>
    <w:rsid w:val="00743241"/>
    <w:rsid w:val="00751A1B"/>
    <w:rsid w:val="00755804"/>
    <w:rsid w:val="007560CA"/>
    <w:rsid w:val="00756EC2"/>
    <w:rsid w:val="0076629A"/>
    <w:rsid w:val="007734B5"/>
    <w:rsid w:val="00780780"/>
    <w:rsid w:val="007814D3"/>
    <w:rsid w:val="00782820"/>
    <w:rsid w:val="007838A0"/>
    <w:rsid w:val="00783F81"/>
    <w:rsid w:val="0078459C"/>
    <w:rsid w:val="00796253"/>
    <w:rsid w:val="007972A7"/>
    <w:rsid w:val="007A5DFE"/>
    <w:rsid w:val="007B666E"/>
    <w:rsid w:val="007C06F1"/>
    <w:rsid w:val="007C653C"/>
    <w:rsid w:val="007C773E"/>
    <w:rsid w:val="007D0EA4"/>
    <w:rsid w:val="007D2CD3"/>
    <w:rsid w:val="007D5B9C"/>
    <w:rsid w:val="007E62E6"/>
    <w:rsid w:val="007F148F"/>
    <w:rsid w:val="007F6513"/>
    <w:rsid w:val="007F7D6E"/>
    <w:rsid w:val="00815D2D"/>
    <w:rsid w:val="00816DB7"/>
    <w:rsid w:val="008178D5"/>
    <w:rsid w:val="008278EE"/>
    <w:rsid w:val="00827953"/>
    <w:rsid w:val="008303C2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4625C"/>
    <w:rsid w:val="008502AF"/>
    <w:rsid w:val="008519FE"/>
    <w:rsid w:val="00854B74"/>
    <w:rsid w:val="008553AA"/>
    <w:rsid w:val="00856653"/>
    <w:rsid w:val="00867506"/>
    <w:rsid w:val="00873912"/>
    <w:rsid w:val="00876946"/>
    <w:rsid w:val="008773E6"/>
    <w:rsid w:val="00883CB6"/>
    <w:rsid w:val="00890F94"/>
    <w:rsid w:val="008977A7"/>
    <w:rsid w:val="008A3DF9"/>
    <w:rsid w:val="008A4CC4"/>
    <w:rsid w:val="008A4F3A"/>
    <w:rsid w:val="008A649B"/>
    <w:rsid w:val="008B21FA"/>
    <w:rsid w:val="008B6B03"/>
    <w:rsid w:val="008C5429"/>
    <w:rsid w:val="008D43E4"/>
    <w:rsid w:val="008D6D83"/>
    <w:rsid w:val="008E1A22"/>
    <w:rsid w:val="008E3789"/>
    <w:rsid w:val="008E6F32"/>
    <w:rsid w:val="008F1CC8"/>
    <w:rsid w:val="008F40F7"/>
    <w:rsid w:val="008F4208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3DB4"/>
    <w:rsid w:val="00954972"/>
    <w:rsid w:val="0096077D"/>
    <w:rsid w:val="0096640A"/>
    <w:rsid w:val="00970D9A"/>
    <w:rsid w:val="00974A39"/>
    <w:rsid w:val="0098207E"/>
    <w:rsid w:val="009925D0"/>
    <w:rsid w:val="00994654"/>
    <w:rsid w:val="00994A49"/>
    <w:rsid w:val="009971D2"/>
    <w:rsid w:val="009A02D3"/>
    <w:rsid w:val="009A5CBE"/>
    <w:rsid w:val="009A6965"/>
    <w:rsid w:val="009B3867"/>
    <w:rsid w:val="009B4E37"/>
    <w:rsid w:val="009C013F"/>
    <w:rsid w:val="009D2554"/>
    <w:rsid w:val="009D3557"/>
    <w:rsid w:val="009D4508"/>
    <w:rsid w:val="009E1CB8"/>
    <w:rsid w:val="009E3A29"/>
    <w:rsid w:val="009F0BDF"/>
    <w:rsid w:val="009F0EE8"/>
    <w:rsid w:val="009F113A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42DEF"/>
    <w:rsid w:val="00A44063"/>
    <w:rsid w:val="00A527A9"/>
    <w:rsid w:val="00A56AAC"/>
    <w:rsid w:val="00A61C5E"/>
    <w:rsid w:val="00A72C23"/>
    <w:rsid w:val="00A8216F"/>
    <w:rsid w:val="00A8476A"/>
    <w:rsid w:val="00A85753"/>
    <w:rsid w:val="00A85B29"/>
    <w:rsid w:val="00A90F65"/>
    <w:rsid w:val="00A93E37"/>
    <w:rsid w:val="00A94416"/>
    <w:rsid w:val="00A957CB"/>
    <w:rsid w:val="00AA52DB"/>
    <w:rsid w:val="00AA58D3"/>
    <w:rsid w:val="00AA60C5"/>
    <w:rsid w:val="00AA6112"/>
    <w:rsid w:val="00AA6A3E"/>
    <w:rsid w:val="00AB3D10"/>
    <w:rsid w:val="00AB4A60"/>
    <w:rsid w:val="00AB5982"/>
    <w:rsid w:val="00AB7C3A"/>
    <w:rsid w:val="00AC23B5"/>
    <w:rsid w:val="00AC509D"/>
    <w:rsid w:val="00AC56A2"/>
    <w:rsid w:val="00AC63DC"/>
    <w:rsid w:val="00AC7AF2"/>
    <w:rsid w:val="00AD6394"/>
    <w:rsid w:val="00AE0A17"/>
    <w:rsid w:val="00AE0E9F"/>
    <w:rsid w:val="00AE19EC"/>
    <w:rsid w:val="00AE3208"/>
    <w:rsid w:val="00AE5737"/>
    <w:rsid w:val="00AE6CC0"/>
    <w:rsid w:val="00AE6D37"/>
    <w:rsid w:val="00AF1BC6"/>
    <w:rsid w:val="00B0130B"/>
    <w:rsid w:val="00B02035"/>
    <w:rsid w:val="00B03555"/>
    <w:rsid w:val="00B04802"/>
    <w:rsid w:val="00B06A85"/>
    <w:rsid w:val="00B10706"/>
    <w:rsid w:val="00B12492"/>
    <w:rsid w:val="00B21667"/>
    <w:rsid w:val="00B2633D"/>
    <w:rsid w:val="00B36A31"/>
    <w:rsid w:val="00B41A5B"/>
    <w:rsid w:val="00B4733F"/>
    <w:rsid w:val="00B47598"/>
    <w:rsid w:val="00B50FC0"/>
    <w:rsid w:val="00B52A86"/>
    <w:rsid w:val="00B54C4A"/>
    <w:rsid w:val="00B56213"/>
    <w:rsid w:val="00B61F01"/>
    <w:rsid w:val="00B62114"/>
    <w:rsid w:val="00B73845"/>
    <w:rsid w:val="00B7384C"/>
    <w:rsid w:val="00B77416"/>
    <w:rsid w:val="00B8335A"/>
    <w:rsid w:val="00B85305"/>
    <w:rsid w:val="00B8687D"/>
    <w:rsid w:val="00B9145B"/>
    <w:rsid w:val="00B92207"/>
    <w:rsid w:val="00BA15C6"/>
    <w:rsid w:val="00BA26B9"/>
    <w:rsid w:val="00BA539A"/>
    <w:rsid w:val="00BB1B5C"/>
    <w:rsid w:val="00BC1BA5"/>
    <w:rsid w:val="00BC220F"/>
    <w:rsid w:val="00BD132E"/>
    <w:rsid w:val="00BD63F8"/>
    <w:rsid w:val="00BE4415"/>
    <w:rsid w:val="00BE61AE"/>
    <w:rsid w:val="00C03922"/>
    <w:rsid w:val="00C06CD5"/>
    <w:rsid w:val="00C21AC5"/>
    <w:rsid w:val="00C2758C"/>
    <w:rsid w:val="00C310C5"/>
    <w:rsid w:val="00C33298"/>
    <w:rsid w:val="00C410CA"/>
    <w:rsid w:val="00C47685"/>
    <w:rsid w:val="00C6142A"/>
    <w:rsid w:val="00C641A3"/>
    <w:rsid w:val="00C65734"/>
    <w:rsid w:val="00C665DD"/>
    <w:rsid w:val="00C67D3E"/>
    <w:rsid w:val="00C76193"/>
    <w:rsid w:val="00C767EF"/>
    <w:rsid w:val="00C85258"/>
    <w:rsid w:val="00C872AF"/>
    <w:rsid w:val="00C8741D"/>
    <w:rsid w:val="00C90A1D"/>
    <w:rsid w:val="00C92D88"/>
    <w:rsid w:val="00C95344"/>
    <w:rsid w:val="00C95EDD"/>
    <w:rsid w:val="00CA59A3"/>
    <w:rsid w:val="00CA5FB2"/>
    <w:rsid w:val="00CB13B3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E7DB1"/>
    <w:rsid w:val="00CF1B56"/>
    <w:rsid w:val="00CF2719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C63"/>
    <w:rsid w:val="00D93258"/>
    <w:rsid w:val="00D93BC0"/>
    <w:rsid w:val="00D970D3"/>
    <w:rsid w:val="00D97F8C"/>
    <w:rsid w:val="00DA79B1"/>
    <w:rsid w:val="00DB1C48"/>
    <w:rsid w:val="00DC619F"/>
    <w:rsid w:val="00DD2637"/>
    <w:rsid w:val="00DD2AAD"/>
    <w:rsid w:val="00DD5F63"/>
    <w:rsid w:val="00DE04E0"/>
    <w:rsid w:val="00DE6A4A"/>
    <w:rsid w:val="00DF64D0"/>
    <w:rsid w:val="00DF7431"/>
    <w:rsid w:val="00E0032E"/>
    <w:rsid w:val="00E03038"/>
    <w:rsid w:val="00E04AEA"/>
    <w:rsid w:val="00E0656F"/>
    <w:rsid w:val="00E10D18"/>
    <w:rsid w:val="00E12555"/>
    <w:rsid w:val="00E13580"/>
    <w:rsid w:val="00E204E5"/>
    <w:rsid w:val="00E30CEF"/>
    <w:rsid w:val="00E3248F"/>
    <w:rsid w:val="00E358CE"/>
    <w:rsid w:val="00E35E5A"/>
    <w:rsid w:val="00E42440"/>
    <w:rsid w:val="00E507BA"/>
    <w:rsid w:val="00E51D5A"/>
    <w:rsid w:val="00E520EC"/>
    <w:rsid w:val="00E53524"/>
    <w:rsid w:val="00E57DA4"/>
    <w:rsid w:val="00E60DB0"/>
    <w:rsid w:val="00E73E24"/>
    <w:rsid w:val="00E7468A"/>
    <w:rsid w:val="00E8053E"/>
    <w:rsid w:val="00E821FF"/>
    <w:rsid w:val="00E83077"/>
    <w:rsid w:val="00E83F2C"/>
    <w:rsid w:val="00E92BA7"/>
    <w:rsid w:val="00E9700B"/>
    <w:rsid w:val="00EA2EEC"/>
    <w:rsid w:val="00EA4D6B"/>
    <w:rsid w:val="00EA65C7"/>
    <w:rsid w:val="00EA7DF5"/>
    <w:rsid w:val="00EB010C"/>
    <w:rsid w:val="00EB35B8"/>
    <w:rsid w:val="00EB46EF"/>
    <w:rsid w:val="00EB5320"/>
    <w:rsid w:val="00ED08AC"/>
    <w:rsid w:val="00ED3ABE"/>
    <w:rsid w:val="00ED4F95"/>
    <w:rsid w:val="00EE01D9"/>
    <w:rsid w:val="00EE2CAF"/>
    <w:rsid w:val="00EE2DBC"/>
    <w:rsid w:val="00EE371F"/>
    <w:rsid w:val="00EF60AC"/>
    <w:rsid w:val="00F003E1"/>
    <w:rsid w:val="00F00E8E"/>
    <w:rsid w:val="00F01010"/>
    <w:rsid w:val="00F0305F"/>
    <w:rsid w:val="00F04B4F"/>
    <w:rsid w:val="00F05E47"/>
    <w:rsid w:val="00F15B3D"/>
    <w:rsid w:val="00F2594A"/>
    <w:rsid w:val="00F25A71"/>
    <w:rsid w:val="00F31883"/>
    <w:rsid w:val="00F3291B"/>
    <w:rsid w:val="00F37466"/>
    <w:rsid w:val="00F4424B"/>
    <w:rsid w:val="00F514A6"/>
    <w:rsid w:val="00F53211"/>
    <w:rsid w:val="00F546D4"/>
    <w:rsid w:val="00F64F01"/>
    <w:rsid w:val="00F65C31"/>
    <w:rsid w:val="00F71798"/>
    <w:rsid w:val="00F725F0"/>
    <w:rsid w:val="00F72B9D"/>
    <w:rsid w:val="00F81593"/>
    <w:rsid w:val="00F86878"/>
    <w:rsid w:val="00F93BEE"/>
    <w:rsid w:val="00F943A1"/>
    <w:rsid w:val="00FA7BAA"/>
    <w:rsid w:val="00FC38BF"/>
    <w:rsid w:val="00FC5F18"/>
    <w:rsid w:val="00FC6DD5"/>
    <w:rsid w:val="00FC74FE"/>
    <w:rsid w:val="00FD05C5"/>
    <w:rsid w:val="00FD05F3"/>
    <w:rsid w:val="00FD5172"/>
    <w:rsid w:val="00FD6914"/>
    <w:rsid w:val="00FD7C1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14pt0">
    <w:name w:val="Основной текст (26) + 14 pt"/>
    <w:aliases w:val="Не курсив"/>
    <w:basedOn w:val="a0"/>
    <w:rsid w:val="005B6D1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AF38-C427-43A9-A1EC-6E1C28A0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5062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KASKAD</cp:lastModifiedBy>
  <cp:revision>3</cp:revision>
  <cp:lastPrinted>2013-01-14T13:36:00Z</cp:lastPrinted>
  <dcterms:created xsi:type="dcterms:W3CDTF">2013-01-14T13:37:00Z</dcterms:created>
  <dcterms:modified xsi:type="dcterms:W3CDTF">2023-01-11T10:45:00Z</dcterms:modified>
</cp:coreProperties>
</file>