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75" w:rsidRDefault="00135F75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C02CA7" w:rsidRDefault="005B61C6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6628F4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6628F4">
        <w:rPr>
          <w:rFonts w:ascii="Times New Roman" w:hAnsi="Times New Roman"/>
          <w:sz w:val="28"/>
          <w:szCs w:val="28"/>
        </w:rPr>
        <w:t xml:space="preserve"> 16.12.</w:t>
      </w:r>
      <w:r w:rsidR="006E4B85">
        <w:rPr>
          <w:rFonts w:ascii="Times New Roman" w:hAnsi="Times New Roman"/>
          <w:sz w:val="28"/>
          <w:szCs w:val="28"/>
        </w:rPr>
        <w:t>2021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6628F4">
        <w:rPr>
          <w:rFonts w:ascii="Times New Roman" w:hAnsi="Times New Roman"/>
          <w:sz w:val="28"/>
          <w:szCs w:val="28"/>
        </w:rPr>
        <w:t>20-36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FB7004">
              <w:rPr>
                <w:b/>
                <w:szCs w:val="28"/>
              </w:rPr>
              <w:t xml:space="preserve"> внесении измене</w:t>
            </w:r>
            <w:r w:rsidR="009029EB">
              <w:rPr>
                <w:b/>
                <w:szCs w:val="28"/>
              </w:rPr>
              <w:t xml:space="preserve">ний в решение Совета </w:t>
            </w:r>
            <w:bookmarkStart w:id="0" w:name="_GoBack"/>
            <w:bookmarkEnd w:id="0"/>
            <w:r w:rsidR="006628F4">
              <w:rPr>
                <w:b/>
                <w:szCs w:val="28"/>
              </w:rPr>
              <w:t>Новокраснянского</w:t>
            </w:r>
            <w:r w:rsidR="00FB7004">
              <w:rPr>
                <w:b/>
                <w:szCs w:val="28"/>
              </w:rPr>
              <w:t xml:space="preserve"> муниципального образования от </w:t>
            </w:r>
            <w:r w:rsidR="006628F4">
              <w:rPr>
                <w:b/>
                <w:szCs w:val="28"/>
              </w:rPr>
              <w:t>29.03.2017</w:t>
            </w:r>
            <w:r w:rsidR="00FB7004">
              <w:rPr>
                <w:b/>
                <w:szCs w:val="28"/>
              </w:rPr>
              <w:t xml:space="preserve"> г.</w:t>
            </w:r>
            <w:r w:rsidR="006628F4">
              <w:rPr>
                <w:b/>
                <w:szCs w:val="28"/>
              </w:rPr>
              <w:t xml:space="preserve">  № 67-12</w:t>
            </w:r>
            <w:r w:rsidR="00FB7004">
              <w:rPr>
                <w:b/>
                <w:szCs w:val="28"/>
              </w:rPr>
              <w:t>5</w:t>
            </w:r>
          </w:p>
          <w:p w:rsidR="00FB7004" w:rsidRPr="00C02CA7" w:rsidRDefault="00FB7004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004">
        <w:rPr>
          <w:rFonts w:ascii="Times New Roman" w:hAnsi="Times New Roman" w:cs="Times New Roman"/>
          <w:sz w:val="28"/>
          <w:szCs w:val="28"/>
        </w:rPr>
        <w:t>Федеральным законом от 31.07.2020 г. №</w:t>
      </w:r>
      <w:r w:rsidR="006E4B85">
        <w:rPr>
          <w:rFonts w:ascii="Times New Roman" w:hAnsi="Times New Roman" w:cs="Times New Roman"/>
          <w:sz w:val="28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>264-ФЗ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6628F4">
        <w:rPr>
          <w:rFonts w:ascii="Times New Roman" w:hAnsi="Times New Roman" w:cs="Times New Roman"/>
          <w:sz w:val="28"/>
          <w:szCs w:val="28"/>
        </w:rPr>
        <w:t>Новокраснянского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135F7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FB7004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 w:rsidR="006628F4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6628F4">
        <w:rPr>
          <w:rFonts w:ascii="Times New Roman" w:hAnsi="Times New Roman" w:cs="Times New Roman"/>
          <w:sz w:val="28"/>
          <w:szCs w:val="28"/>
        </w:rPr>
        <w:t>29.03.2017 г.  № 67-12</w:t>
      </w:r>
      <w:r w:rsidR="006E4B85" w:rsidRPr="006E4B85">
        <w:rPr>
          <w:rFonts w:ascii="Times New Roman" w:hAnsi="Times New Roman" w:cs="Times New Roman"/>
          <w:sz w:val="28"/>
          <w:szCs w:val="28"/>
        </w:rPr>
        <w:t>5</w:t>
      </w:r>
      <w:r w:rsidR="00FB7004" w:rsidRPr="006E4B85">
        <w:rPr>
          <w:rFonts w:ascii="Times New Roman" w:hAnsi="Times New Roman" w:cs="Times New Roman"/>
          <w:sz w:val="36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на территории </w:t>
      </w:r>
      <w:r w:rsidR="006628F4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</w:t>
      </w:r>
      <w:r w:rsidR="00C1246B">
        <w:rPr>
          <w:rFonts w:ascii="Times New Roman" w:hAnsi="Times New Roman" w:cs="Times New Roman"/>
          <w:sz w:val="28"/>
          <w:szCs w:val="28"/>
        </w:rPr>
        <w:t xml:space="preserve">ив </w:t>
      </w:r>
      <w:r>
        <w:rPr>
          <w:rFonts w:ascii="Times New Roman" w:hAnsi="Times New Roman" w:cs="Times New Roman"/>
          <w:sz w:val="28"/>
          <w:szCs w:val="28"/>
        </w:rPr>
        <w:t>пункт 2 статьи 14</w:t>
      </w:r>
      <w:r w:rsidR="00C1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C1246B">
        <w:rPr>
          <w:rFonts w:ascii="Times New Roman" w:hAnsi="Times New Roman" w:cs="Times New Roman"/>
          <w:sz w:val="28"/>
          <w:szCs w:val="28"/>
        </w:rPr>
        <w:t>:</w:t>
      </w:r>
    </w:p>
    <w:p w:rsidR="00FB7004" w:rsidRDefault="00FB7004" w:rsidP="00FB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проведения публичных слушаний по проекту, предусматривающему внесение изменений</w:t>
      </w:r>
      <w:r w:rsidR="004B5337">
        <w:rPr>
          <w:rFonts w:ascii="Times New Roman" w:hAnsi="Times New Roman" w:cs="Times New Roman"/>
          <w:sz w:val="28"/>
          <w:szCs w:val="28"/>
        </w:rPr>
        <w:t xml:space="preserve"> в генеральный план,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составляет 35 дней.</w:t>
      </w: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C00F1">
        <w:rPr>
          <w:rFonts w:ascii="Times New Roman" w:hAnsi="Times New Roman" w:cs="Times New Roman"/>
          <w:sz w:val="28"/>
          <w:szCs w:val="28"/>
        </w:rPr>
        <w:t>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628F4">
        <w:rPr>
          <w:rFonts w:ascii="Times New Roman" w:hAnsi="Times New Roman"/>
          <w:sz w:val="28"/>
          <w:szCs w:val="28"/>
        </w:rPr>
        <w:t>Новокраснянского</w:t>
      </w:r>
      <w:r w:rsidR="00135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4B5337">
        <w:rPr>
          <w:rFonts w:ascii="Times New Roman" w:hAnsi="Times New Roman"/>
          <w:sz w:val="28"/>
          <w:szCs w:val="28"/>
        </w:rPr>
        <w:t xml:space="preserve">  </w:t>
      </w:r>
      <w:r w:rsidR="00135F75">
        <w:rPr>
          <w:rFonts w:ascii="Times New Roman" w:hAnsi="Times New Roman"/>
          <w:sz w:val="28"/>
          <w:szCs w:val="28"/>
        </w:rPr>
        <w:t xml:space="preserve">             </w:t>
      </w:r>
      <w:r w:rsidR="006628F4">
        <w:rPr>
          <w:rFonts w:ascii="Times New Roman" w:hAnsi="Times New Roman"/>
          <w:sz w:val="28"/>
          <w:szCs w:val="28"/>
        </w:rPr>
        <w:t xml:space="preserve">                Е.Ю. Кузнецова</w:t>
      </w:r>
      <w:r w:rsidR="00C02CA7">
        <w:rPr>
          <w:rFonts w:ascii="Times New Roman" w:hAnsi="Times New Roman"/>
          <w:sz w:val="28"/>
          <w:szCs w:val="28"/>
        </w:rPr>
        <w:t xml:space="preserve">                  </w:t>
      </w:r>
    </w:p>
    <w:p w:rsidR="00F31307" w:rsidRDefault="00F31307"/>
    <w:sectPr w:rsidR="00F31307" w:rsidSect="00860B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DA" w:rsidRDefault="009D21DA" w:rsidP="004B5337">
      <w:pPr>
        <w:spacing w:after="0" w:line="240" w:lineRule="auto"/>
      </w:pPr>
      <w:r>
        <w:separator/>
      </w:r>
    </w:p>
  </w:endnote>
  <w:end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DA" w:rsidRDefault="009D21DA" w:rsidP="004B5337">
      <w:pPr>
        <w:spacing w:after="0" w:line="240" w:lineRule="auto"/>
      </w:pPr>
      <w:r>
        <w:separator/>
      </w:r>
    </w:p>
  </w:footnote>
  <w:foot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37" w:rsidRPr="00135F75" w:rsidRDefault="004B5337" w:rsidP="004B5337">
    <w:pPr>
      <w:pStyle w:val="a8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8"/>
    <w:rsid w:val="00014C2E"/>
    <w:rsid w:val="000256B4"/>
    <w:rsid w:val="00135F75"/>
    <w:rsid w:val="00171554"/>
    <w:rsid w:val="001C0C2E"/>
    <w:rsid w:val="00223891"/>
    <w:rsid w:val="00342F99"/>
    <w:rsid w:val="004B5337"/>
    <w:rsid w:val="00531C07"/>
    <w:rsid w:val="005B61C6"/>
    <w:rsid w:val="00661785"/>
    <w:rsid w:val="006628F4"/>
    <w:rsid w:val="006D545A"/>
    <w:rsid w:val="006E4B85"/>
    <w:rsid w:val="00703A86"/>
    <w:rsid w:val="00716056"/>
    <w:rsid w:val="00860BDB"/>
    <w:rsid w:val="00896A83"/>
    <w:rsid w:val="008D20FA"/>
    <w:rsid w:val="009029EB"/>
    <w:rsid w:val="00953D4B"/>
    <w:rsid w:val="009A225B"/>
    <w:rsid w:val="009D21DA"/>
    <w:rsid w:val="00A840F7"/>
    <w:rsid w:val="00AF2738"/>
    <w:rsid w:val="00BD5620"/>
    <w:rsid w:val="00C02CA7"/>
    <w:rsid w:val="00C1246B"/>
    <w:rsid w:val="00C7207C"/>
    <w:rsid w:val="00CD6F53"/>
    <w:rsid w:val="00D875F7"/>
    <w:rsid w:val="00E15130"/>
    <w:rsid w:val="00E17339"/>
    <w:rsid w:val="00F31307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F7AC"/>
  <w15:docId w15:val="{A239D894-AD7E-477D-9A3C-066DC70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1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cp:lastPrinted>2021-12-16T11:45:00Z</cp:lastPrinted>
  <dcterms:created xsi:type="dcterms:W3CDTF">2021-12-16T11:48:00Z</dcterms:created>
  <dcterms:modified xsi:type="dcterms:W3CDTF">2021-12-16T12:18:00Z</dcterms:modified>
</cp:coreProperties>
</file>