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33" w:rsidRPr="00276EED" w:rsidRDefault="000D6433" w:rsidP="00276EED">
      <w:pPr>
        <w:jc w:val="center"/>
        <w:rPr>
          <w:b/>
          <w:sz w:val="32"/>
          <w:szCs w:val="32"/>
        </w:rPr>
      </w:pPr>
      <w:r w:rsidRPr="00276EED">
        <w:rPr>
          <w:b/>
          <w:sz w:val="32"/>
          <w:szCs w:val="32"/>
        </w:rPr>
        <w:t>АДМИНИСТРАЦИЯ</w:t>
      </w:r>
    </w:p>
    <w:p w:rsidR="000D6433" w:rsidRPr="00276EED" w:rsidRDefault="000D6433" w:rsidP="00276EED">
      <w:pPr>
        <w:jc w:val="center"/>
        <w:rPr>
          <w:b/>
          <w:sz w:val="32"/>
          <w:szCs w:val="32"/>
        </w:rPr>
      </w:pPr>
      <w:r w:rsidRPr="00276EED">
        <w:rPr>
          <w:b/>
          <w:sz w:val="32"/>
          <w:szCs w:val="32"/>
        </w:rPr>
        <w:t>МИУССКОГО МУНИЦИПАЛЬНОГО ОБРАЗОВАНИЯ</w:t>
      </w:r>
    </w:p>
    <w:p w:rsidR="000D6433" w:rsidRPr="00276EED" w:rsidRDefault="000D6433" w:rsidP="00276EED">
      <w:pPr>
        <w:jc w:val="center"/>
        <w:rPr>
          <w:b/>
          <w:sz w:val="32"/>
          <w:szCs w:val="32"/>
        </w:rPr>
      </w:pPr>
      <w:r w:rsidRPr="00276EED">
        <w:rPr>
          <w:b/>
          <w:sz w:val="32"/>
          <w:szCs w:val="32"/>
        </w:rPr>
        <w:t>ЕРШОВСКОГО РАЙОНА САРАТОВСКОЙ ОБЛАСТИ</w:t>
      </w:r>
    </w:p>
    <w:p w:rsidR="000D6433" w:rsidRPr="00276EED" w:rsidRDefault="000D6433" w:rsidP="00276EED">
      <w:pPr>
        <w:jc w:val="center"/>
        <w:rPr>
          <w:b/>
          <w:sz w:val="32"/>
          <w:szCs w:val="32"/>
        </w:rPr>
      </w:pPr>
    </w:p>
    <w:p w:rsidR="000D6433" w:rsidRPr="00276EED" w:rsidRDefault="000D6433" w:rsidP="00276EED">
      <w:pPr>
        <w:ind w:left="2832" w:firstLine="708"/>
        <w:rPr>
          <w:b/>
          <w:sz w:val="32"/>
          <w:szCs w:val="32"/>
        </w:rPr>
      </w:pPr>
      <w:r w:rsidRPr="00276EED">
        <w:rPr>
          <w:b/>
          <w:sz w:val="32"/>
          <w:szCs w:val="32"/>
        </w:rPr>
        <w:t>ПОСТАНОВЛЕНИЕ</w:t>
      </w:r>
    </w:p>
    <w:p w:rsidR="000D6433" w:rsidRPr="00276EED" w:rsidRDefault="000D6433" w:rsidP="00276EED">
      <w:pPr>
        <w:ind w:left="2832" w:firstLine="708"/>
        <w:rPr>
          <w:sz w:val="32"/>
          <w:szCs w:val="32"/>
        </w:rPr>
      </w:pPr>
      <w:r w:rsidRPr="00276EED">
        <w:rPr>
          <w:sz w:val="32"/>
          <w:szCs w:val="32"/>
        </w:rPr>
        <w:tab/>
      </w:r>
    </w:p>
    <w:p w:rsidR="000D6433" w:rsidRPr="00276EED" w:rsidRDefault="000D6433" w:rsidP="00276EED">
      <w:pPr>
        <w:rPr>
          <w:rFonts w:cs="Calibri"/>
          <w:b/>
          <w:bCs/>
          <w:sz w:val="28"/>
          <w:szCs w:val="28"/>
        </w:rPr>
      </w:pPr>
      <w:r w:rsidRPr="00276EED">
        <w:rPr>
          <w:sz w:val="32"/>
          <w:szCs w:val="32"/>
        </w:rPr>
        <w:tab/>
      </w:r>
      <w:r>
        <w:rPr>
          <w:b/>
          <w:sz w:val="28"/>
          <w:szCs w:val="28"/>
        </w:rPr>
        <w:t>от 14.01.2022</w:t>
      </w:r>
      <w:r w:rsidRPr="00276EE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                            № 1</w:t>
      </w:r>
      <w:r w:rsidRPr="00276EED">
        <w:rPr>
          <w:b/>
          <w:sz w:val="28"/>
          <w:szCs w:val="28"/>
        </w:rPr>
        <w:t xml:space="preserve">                      </w:t>
      </w:r>
    </w:p>
    <w:p w:rsidR="000D6433" w:rsidRDefault="000D6433" w:rsidP="00F25547">
      <w:pPr>
        <w:rPr>
          <w:rFonts w:cs="Calibri"/>
          <w:b/>
          <w:bCs/>
          <w:sz w:val="28"/>
          <w:szCs w:val="28"/>
        </w:rPr>
      </w:pPr>
    </w:p>
    <w:p w:rsidR="000D6433" w:rsidRDefault="000D6433" w:rsidP="00F2554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О внесении изменений в постановление </w:t>
      </w:r>
    </w:p>
    <w:p w:rsidR="000D6433" w:rsidRDefault="000D6433" w:rsidP="00F2554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администрации Миусского МО от 24.12.2021 г.</w:t>
      </w:r>
    </w:p>
    <w:p w:rsidR="000D6433" w:rsidRPr="00276EED" w:rsidRDefault="000D6433" w:rsidP="00F25547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№ 48 «</w:t>
      </w:r>
      <w:r w:rsidRPr="00276EED">
        <w:rPr>
          <w:rFonts w:cs="Calibri"/>
          <w:b/>
          <w:bCs/>
          <w:sz w:val="28"/>
          <w:szCs w:val="28"/>
        </w:rPr>
        <w:t xml:space="preserve">Об утверждении перечня  главных </w:t>
      </w:r>
    </w:p>
    <w:p w:rsidR="000D6433" w:rsidRPr="00276EED" w:rsidRDefault="000D6433" w:rsidP="00F25547">
      <w:pPr>
        <w:rPr>
          <w:b/>
          <w:sz w:val="28"/>
          <w:szCs w:val="28"/>
        </w:rPr>
      </w:pPr>
      <w:r w:rsidRPr="00276EED">
        <w:rPr>
          <w:rFonts w:cs="Calibri"/>
          <w:b/>
          <w:bCs/>
          <w:sz w:val="28"/>
          <w:szCs w:val="28"/>
        </w:rPr>
        <w:t xml:space="preserve">администраторов доходов и </w:t>
      </w:r>
      <w:r w:rsidRPr="00276EED">
        <w:rPr>
          <w:b/>
          <w:sz w:val="28"/>
          <w:szCs w:val="28"/>
        </w:rPr>
        <w:t>источников</w:t>
      </w:r>
    </w:p>
    <w:p w:rsidR="000D6433" w:rsidRPr="00276EED" w:rsidRDefault="000D6433" w:rsidP="00F25547">
      <w:pPr>
        <w:rPr>
          <w:b/>
          <w:sz w:val="28"/>
          <w:szCs w:val="28"/>
        </w:rPr>
      </w:pPr>
      <w:r w:rsidRPr="00276EED">
        <w:rPr>
          <w:b/>
          <w:sz w:val="28"/>
          <w:szCs w:val="28"/>
        </w:rPr>
        <w:t xml:space="preserve">финансирования дефицита </w:t>
      </w:r>
      <w:r w:rsidRPr="00276EED">
        <w:rPr>
          <w:rFonts w:cs="Calibri"/>
          <w:b/>
          <w:bCs/>
          <w:sz w:val="28"/>
          <w:szCs w:val="28"/>
        </w:rPr>
        <w:t xml:space="preserve">бюджета </w:t>
      </w:r>
    </w:p>
    <w:p w:rsidR="000D6433" w:rsidRPr="00276EED" w:rsidRDefault="000D6433" w:rsidP="00F25547">
      <w:pPr>
        <w:rPr>
          <w:rFonts w:cs="Calibri"/>
          <w:b/>
          <w:bCs/>
          <w:sz w:val="28"/>
          <w:szCs w:val="28"/>
        </w:rPr>
      </w:pPr>
      <w:r w:rsidRPr="00276EED">
        <w:rPr>
          <w:rFonts w:cs="Calibri"/>
          <w:b/>
          <w:bCs/>
          <w:sz w:val="28"/>
          <w:szCs w:val="28"/>
        </w:rPr>
        <w:t>Миусского муниципального образования</w:t>
      </w:r>
    </w:p>
    <w:p w:rsidR="000D6433" w:rsidRPr="002E011A" w:rsidRDefault="000D6433" w:rsidP="00F25547">
      <w:pPr>
        <w:rPr>
          <w:rFonts w:cs="Calibri"/>
          <w:b/>
          <w:bCs/>
          <w:sz w:val="24"/>
          <w:szCs w:val="24"/>
        </w:rPr>
      </w:pPr>
      <w:r w:rsidRPr="00276EED">
        <w:rPr>
          <w:rFonts w:cs="Calibri"/>
          <w:b/>
          <w:bCs/>
          <w:sz w:val="28"/>
          <w:szCs w:val="28"/>
        </w:rPr>
        <w:t>Ершовского района</w:t>
      </w:r>
      <w:r>
        <w:rPr>
          <w:rFonts w:cs="Calibri"/>
          <w:b/>
          <w:bCs/>
          <w:sz w:val="28"/>
          <w:szCs w:val="28"/>
        </w:rPr>
        <w:t>»</w:t>
      </w:r>
    </w:p>
    <w:p w:rsidR="000D6433" w:rsidRPr="002E011A" w:rsidRDefault="000D6433" w:rsidP="00F25547">
      <w:pPr>
        <w:rPr>
          <w:sz w:val="24"/>
          <w:szCs w:val="24"/>
        </w:rPr>
      </w:pPr>
    </w:p>
    <w:p w:rsidR="000D6433" w:rsidRPr="00DA52F5" w:rsidRDefault="000D6433" w:rsidP="00F25547">
      <w:pPr>
        <w:ind w:firstLine="709"/>
        <w:contextualSpacing/>
        <w:jc w:val="both"/>
        <w:rPr>
          <w:sz w:val="28"/>
          <w:szCs w:val="28"/>
        </w:rPr>
      </w:pPr>
      <w:r w:rsidRPr="00DA52F5">
        <w:rPr>
          <w:sz w:val="28"/>
          <w:szCs w:val="28"/>
        </w:rPr>
        <w:t>В соответствии со статьями 160.1 и 160.2 Бюджетног</w:t>
      </w:r>
      <w:r>
        <w:rPr>
          <w:sz w:val="28"/>
          <w:szCs w:val="28"/>
        </w:rPr>
        <w:t>о кодекса Российской Федерации</w:t>
      </w:r>
      <w:r w:rsidRPr="00DA52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52F5">
        <w:rPr>
          <w:sz w:val="28"/>
          <w:szCs w:val="28"/>
        </w:rPr>
        <w:t>администрация Миусского муниципального образования ПОСТАНОВЛЯЕТ:</w:t>
      </w:r>
    </w:p>
    <w:p w:rsidR="000D6433" w:rsidRPr="0057024F" w:rsidRDefault="000D6433" w:rsidP="0057024F">
      <w:pPr>
        <w:jc w:val="both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2F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Pr="0057024F">
        <w:rPr>
          <w:rFonts w:cs="Calibri"/>
          <w:bCs/>
          <w:sz w:val="28"/>
          <w:szCs w:val="28"/>
        </w:rPr>
        <w:t>постановление администрации Миусского МО от 24.12.2021 г.</w:t>
      </w:r>
      <w:r>
        <w:rPr>
          <w:rFonts w:cs="Calibri"/>
          <w:bCs/>
          <w:sz w:val="28"/>
          <w:szCs w:val="28"/>
        </w:rPr>
        <w:t xml:space="preserve"> </w:t>
      </w:r>
      <w:r w:rsidRPr="0057024F">
        <w:rPr>
          <w:rFonts w:cs="Calibri"/>
          <w:bCs/>
          <w:sz w:val="28"/>
          <w:szCs w:val="28"/>
        </w:rPr>
        <w:t>№ 48 «Об утверждении перечня  главных администр</w:t>
      </w:r>
      <w:r>
        <w:rPr>
          <w:rFonts w:cs="Calibri"/>
          <w:bCs/>
          <w:sz w:val="28"/>
          <w:szCs w:val="28"/>
        </w:rPr>
        <w:t>аторов</w:t>
      </w:r>
      <w:r w:rsidRPr="0057024F">
        <w:rPr>
          <w:rFonts w:cs="Calibri"/>
          <w:bCs/>
          <w:sz w:val="28"/>
          <w:szCs w:val="28"/>
        </w:rPr>
        <w:t xml:space="preserve"> доходов и </w:t>
      </w:r>
      <w:r w:rsidRPr="0057024F">
        <w:rPr>
          <w:sz w:val="28"/>
          <w:szCs w:val="28"/>
        </w:rPr>
        <w:t>источников</w:t>
      </w:r>
      <w:r w:rsidRPr="0057024F">
        <w:rPr>
          <w:rFonts w:cs="Calibri"/>
          <w:bCs/>
          <w:sz w:val="28"/>
          <w:szCs w:val="28"/>
        </w:rPr>
        <w:t xml:space="preserve"> </w:t>
      </w:r>
      <w:r w:rsidRPr="0057024F">
        <w:rPr>
          <w:sz w:val="28"/>
          <w:szCs w:val="28"/>
        </w:rPr>
        <w:t xml:space="preserve">финансирования дефицита </w:t>
      </w:r>
      <w:r w:rsidRPr="0057024F">
        <w:rPr>
          <w:rFonts w:cs="Calibri"/>
          <w:bCs/>
          <w:sz w:val="28"/>
          <w:szCs w:val="28"/>
        </w:rPr>
        <w:t xml:space="preserve">бюджета </w:t>
      </w:r>
      <w:r>
        <w:rPr>
          <w:rFonts w:cs="Calibri"/>
          <w:bCs/>
          <w:sz w:val="28"/>
          <w:szCs w:val="28"/>
        </w:rPr>
        <w:t xml:space="preserve">Миусского </w:t>
      </w:r>
      <w:r w:rsidRPr="0057024F">
        <w:rPr>
          <w:rFonts w:cs="Calibri"/>
          <w:bCs/>
          <w:sz w:val="28"/>
          <w:szCs w:val="28"/>
        </w:rPr>
        <w:t>муниципального образования Ершовского района</w:t>
      </w:r>
      <w:r>
        <w:rPr>
          <w:rFonts w:cs="Calibri"/>
          <w:bCs/>
          <w:sz w:val="28"/>
          <w:szCs w:val="28"/>
        </w:rPr>
        <w:t xml:space="preserve"> следующие изменения</w:t>
      </w:r>
    </w:p>
    <w:p w:rsidR="000D6433" w:rsidRDefault="000D6433" w:rsidP="00DA52F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 Приложение № 1 к постановлению администрации Миусского МО от 24.12.2021 г. № 48  дополнить  следующим КБК</w:t>
      </w:r>
    </w:p>
    <w:p w:rsidR="000D6433" w:rsidRDefault="000D6433" w:rsidP="00DA52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90"/>
        <w:gridCol w:w="4953"/>
      </w:tblGrid>
      <w:tr w:rsidR="000D6433" w:rsidTr="001F4AE9">
        <w:trPr>
          <w:trHeight w:val="480"/>
        </w:trPr>
        <w:tc>
          <w:tcPr>
            <w:tcW w:w="4618" w:type="dxa"/>
            <w:gridSpan w:val="2"/>
          </w:tcPr>
          <w:p w:rsidR="000D6433" w:rsidRPr="001F4AE9" w:rsidRDefault="000D6433" w:rsidP="001F4AE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1F4AE9"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953" w:type="dxa"/>
            <w:vMerge w:val="restart"/>
          </w:tcPr>
          <w:p w:rsidR="000D6433" w:rsidRPr="001F4AE9" w:rsidRDefault="000D6433" w:rsidP="001F4AE9">
            <w:pPr>
              <w:shd w:val="clear" w:color="auto" w:fill="FFFFFF"/>
              <w:jc w:val="center"/>
              <w:rPr>
                <w:bCs/>
                <w:noProof/>
                <w:sz w:val="24"/>
                <w:szCs w:val="24"/>
                <w:shd w:val="clear" w:color="auto" w:fill="FFFFFF"/>
              </w:rPr>
            </w:pPr>
          </w:p>
          <w:p w:rsidR="000D6433" w:rsidRPr="001F4AE9" w:rsidRDefault="000D6433" w:rsidP="001F4AE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1F4AE9">
              <w:rPr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бюджета</w:t>
            </w:r>
          </w:p>
        </w:tc>
      </w:tr>
      <w:tr w:rsidR="000D6433" w:rsidTr="001F4AE9">
        <w:trPr>
          <w:trHeight w:val="953"/>
        </w:trPr>
        <w:tc>
          <w:tcPr>
            <w:tcW w:w="1728" w:type="dxa"/>
          </w:tcPr>
          <w:p w:rsidR="000D6433" w:rsidRDefault="000D6433" w:rsidP="003F546E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890" w:type="dxa"/>
          </w:tcPr>
          <w:p w:rsidR="000D6433" w:rsidRDefault="000D6433" w:rsidP="003F546E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953" w:type="dxa"/>
            <w:vMerge/>
          </w:tcPr>
          <w:p w:rsidR="000D6433" w:rsidRDefault="000D6433" w:rsidP="009709C9">
            <w:pPr>
              <w:pStyle w:val="40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0D6433" w:rsidTr="001F4AE9">
        <w:tc>
          <w:tcPr>
            <w:tcW w:w="1728" w:type="dxa"/>
          </w:tcPr>
          <w:p w:rsidR="000D6433" w:rsidRPr="009709C9" w:rsidRDefault="000D6433" w:rsidP="003F546E">
            <w:pPr>
              <w:jc w:val="center"/>
              <w:rPr>
                <w:sz w:val="26"/>
                <w:szCs w:val="26"/>
              </w:rPr>
            </w:pPr>
            <w:r w:rsidRPr="009709C9">
              <w:rPr>
                <w:sz w:val="26"/>
                <w:szCs w:val="26"/>
              </w:rPr>
              <w:t>713</w:t>
            </w:r>
          </w:p>
        </w:tc>
        <w:tc>
          <w:tcPr>
            <w:tcW w:w="2890" w:type="dxa"/>
          </w:tcPr>
          <w:p w:rsidR="000D6433" w:rsidRPr="009709C9" w:rsidRDefault="000D6433" w:rsidP="003F546E">
            <w:pPr>
              <w:jc w:val="center"/>
              <w:rPr>
                <w:sz w:val="26"/>
                <w:szCs w:val="26"/>
              </w:rPr>
            </w:pPr>
            <w:r w:rsidRPr="009709C9">
              <w:rPr>
                <w:sz w:val="26"/>
                <w:szCs w:val="26"/>
              </w:rPr>
              <w:t>202 29999 10 0118 150</w:t>
            </w:r>
          </w:p>
        </w:tc>
        <w:tc>
          <w:tcPr>
            <w:tcW w:w="4953" w:type="dxa"/>
          </w:tcPr>
          <w:p w:rsidR="000D6433" w:rsidRPr="009709C9" w:rsidRDefault="000D6433" w:rsidP="003F546E">
            <w:pPr>
              <w:pStyle w:val="40"/>
              <w:spacing w:before="0"/>
              <w:rPr>
                <w:b w:val="0"/>
                <w:sz w:val="28"/>
                <w:szCs w:val="28"/>
              </w:rPr>
            </w:pPr>
            <w:r w:rsidRPr="009709C9">
              <w:rPr>
                <w:b w:val="0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</w:tr>
    </w:tbl>
    <w:p w:rsidR="000D6433" w:rsidRPr="00DA52F5" w:rsidRDefault="000D6433" w:rsidP="00DA52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D6433" w:rsidRPr="000377FC" w:rsidRDefault="000D6433" w:rsidP="000377FC">
      <w:pPr>
        <w:pStyle w:val="ListParagraph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2F5">
        <w:t xml:space="preserve"> </w:t>
      </w:r>
      <w:bookmarkStart w:id="0" w:name="P16"/>
      <w:bookmarkEnd w:id="0"/>
      <w:r w:rsidRPr="000377FC">
        <w:rPr>
          <w:rFonts w:ascii="Times New Roman" w:hAnsi="Times New Roman"/>
          <w:sz w:val="28"/>
          <w:szCs w:val="28"/>
        </w:rPr>
        <w:t>2. Настоящее постановление вступает в силу с 01.01.2022 года.</w:t>
      </w:r>
    </w:p>
    <w:p w:rsidR="000D6433" w:rsidRPr="000377FC" w:rsidRDefault="000D6433" w:rsidP="00ED74F5">
      <w:pPr>
        <w:spacing w:after="1" w:line="220" w:lineRule="atLeast"/>
        <w:jc w:val="both"/>
        <w:rPr>
          <w:sz w:val="28"/>
          <w:szCs w:val="28"/>
        </w:rPr>
      </w:pPr>
    </w:p>
    <w:p w:rsidR="000D6433" w:rsidRDefault="000D6433" w:rsidP="00ED74F5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6433" w:rsidRDefault="000D6433" w:rsidP="00ED74F5">
      <w:pPr>
        <w:spacing w:after="1" w:line="220" w:lineRule="atLeast"/>
        <w:jc w:val="both"/>
        <w:rPr>
          <w:sz w:val="28"/>
          <w:szCs w:val="28"/>
        </w:rPr>
      </w:pPr>
    </w:p>
    <w:p w:rsidR="000D6433" w:rsidRPr="00DA52F5" w:rsidRDefault="000D6433" w:rsidP="00ED74F5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2F5">
        <w:rPr>
          <w:sz w:val="28"/>
          <w:szCs w:val="28"/>
        </w:rPr>
        <w:t xml:space="preserve">Глава Миусского МО                      </w:t>
      </w:r>
      <w:r>
        <w:rPr>
          <w:sz w:val="28"/>
          <w:szCs w:val="28"/>
        </w:rPr>
        <w:t xml:space="preserve">                         </w:t>
      </w:r>
      <w:r w:rsidRPr="00DA52F5">
        <w:rPr>
          <w:sz w:val="28"/>
          <w:szCs w:val="28"/>
        </w:rPr>
        <w:t xml:space="preserve"> А.А. Кузьминов                             </w:t>
      </w:r>
    </w:p>
    <w:p w:rsidR="000D6433" w:rsidRPr="00DA52F5" w:rsidRDefault="000D6433" w:rsidP="00D512BB">
      <w:pPr>
        <w:pStyle w:val="ListParagraph"/>
        <w:autoSpaceDE w:val="0"/>
        <w:autoSpaceDN w:val="0"/>
        <w:adjustRightInd w:val="0"/>
        <w:spacing w:before="220" w:line="240" w:lineRule="auto"/>
        <w:ind w:left="0"/>
        <w:jc w:val="both"/>
        <w:rPr>
          <w:sz w:val="28"/>
          <w:szCs w:val="28"/>
        </w:rPr>
      </w:pPr>
      <w:r w:rsidRPr="00DA52F5">
        <w:rPr>
          <w:rFonts w:ascii="Times New Roman" w:hAnsi="Times New Roman"/>
          <w:sz w:val="28"/>
          <w:szCs w:val="28"/>
        </w:rPr>
        <w:t xml:space="preserve">  </w:t>
      </w:r>
    </w:p>
    <w:sectPr w:rsidR="000D6433" w:rsidRPr="00DA52F5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47"/>
    <w:rsid w:val="000377FC"/>
    <w:rsid w:val="00076177"/>
    <w:rsid w:val="000A612E"/>
    <w:rsid w:val="000C39C8"/>
    <w:rsid w:val="000D6433"/>
    <w:rsid w:val="00101096"/>
    <w:rsid w:val="001510F9"/>
    <w:rsid w:val="00192432"/>
    <w:rsid w:val="001C1C24"/>
    <w:rsid w:val="001F0C58"/>
    <w:rsid w:val="001F4AE9"/>
    <w:rsid w:val="00276EED"/>
    <w:rsid w:val="002E011A"/>
    <w:rsid w:val="002E5ABB"/>
    <w:rsid w:val="00362638"/>
    <w:rsid w:val="003F546E"/>
    <w:rsid w:val="00437E23"/>
    <w:rsid w:val="004A5D3D"/>
    <w:rsid w:val="004D76FA"/>
    <w:rsid w:val="004F5FD1"/>
    <w:rsid w:val="0050639F"/>
    <w:rsid w:val="0057024F"/>
    <w:rsid w:val="005B0A96"/>
    <w:rsid w:val="006F4EF6"/>
    <w:rsid w:val="00713165"/>
    <w:rsid w:val="00732188"/>
    <w:rsid w:val="007521AC"/>
    <w:rsid w:val="00817CD7"/>
    <w:rsid w:val="00847DE6"/>
    <w:rsid w:val="00862B12"/>
    <w:rsid w:val="008A3785"/>
    <w:rsid w:val="008C6F6E"/>
    <w:rsid w:val="008D1FD0"/>
    <w:rsid w:val="008E23FC"/>
    <w:rsid w:val="009110BC"/>
    <w:rsid w:val="00965FB6"/>
    <w:rsid w:val="00967773"/>
    <w:rsid w:val="009709C9"/>
    <w:rsid w:val="00972B1F"/>
    <w:rsid w:val="009F0CA6"/>
    <w:rsid w:val="009F7D07"/>
    <w:rsid w:val="00BA7540"/>
    <w:rsid w:val="00BD184A"/>
    <w:rsid w:val="00BE2EF9"/>
    <w:rsid w:val="00CA33CF"/>
    <w:rsid w:val="00CD74F0"/>
    <w:rsid w:val="00D038F9"/>
    <w:rsid w:val="00D512BB"/>
    <w:rsid w:val="00D92AF3"/>
    <w:rsid w:val="00DA23E9"/>
    <w:rsid w:val="00DA52F5"/>
    <w:rsid w:val="00DF03A6"/>
    <w:rsid w:val="00E004DA"/>
    <w:rsid w:val="00E7573A"/>
    <w:rsid w:val="00E75974"/>
    <w:rsid w:val="00E85295"/>
    <w:rsid w:val="00EB3343"/>
    <w:rsid w:val="00ED74F5"/>
    <w:rsid w:val="00F25547"/>
    <w:rsid w:val="00F609AB"/>
    <w:rsid w:val="00F67A27"/>
    <w:rsid w:val="00F8488F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4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D74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74F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7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4F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ED74F5"/>
    <w:rPr>
      <w:lang w:eastAsia="en-US"/>
    </w:rPr>
  </w:style>
  <w:style w:type="table" w:styleId="TableGrid">
    <w:name w:val="Table Grid"/>
    <w:basedOn w:val="TableNormal"/>
    <w:uiPriority w:val="99"/>
    <w:locked/>
    <w:rsid w:val="00F8488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F8488F"/>
    <w:rPr>
      <w:rFonts w:cs="Times New Roman"/>
      <w:b/>
      <w:bCs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F8488F"/>
    <w:pPr>
      <w:widowControl w:val="0"/>
      <w:shd w:val="clear" w:color="auto" w:fill="FFFFFF"/>
      <w:overflowPunct/>
      <w:autoSpaceDE/>
      <w:autoSpaceDN/>
      <w:adjustRightInd/>
      <w:spacing w:before="720" w:line="240" w:lineRule="atLeast"/>
      <w:jc w:val="both"/>
      <w:textAlignment w:val="auto"/>
    </w:pPr>
    <w:rPr>
      <w:rFonts w:eastAsia="Calibri"/>
      <w:b/>
      <w:bCs/>
      <w:noProof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8488F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F8488F"/>
    <w:pPr>
      <w:widowControl w:val="0"/>
      <w:shd w:val="clear" w:color="auto" w:fill="FFFFFF"/>
      <w:overflowPunct/>
      <w:autoSpaceDE/>
      <w:autoSpaceDN/>
      <w:adjustRightInd/>
      <w:spacing w:after="720" w:line="240" w:lineRule="atLeast"/>
      <w:jc w:val="center"/>
      <w:textAlignment w:val="auto"/>
    </w:pPr>
    <w:rPr>
      <w:rFonts w:eastAsia="Calibri"/>
      <w:b/>
      <w:bCs/>
      <w:noProof/>
      <w:sz w:val="28"/>
      <w:szCs w:val="28"/>
      <w:shd w:val="clear" w:color="auto" w:fill="FFFFFF"/>
    </w:rPr>
  </w:style>
  <w:style w:type="character" w:customStyle="1" w:styleId="NoSpacingChar">
    <w:name w:val="No Spacing Char"/>
    <w:link w:val="NoSpacing"/>
    <w:uiPriority w:val="99"/>
    <w:locked/>
    <w:rsid w:val="00E85295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1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2022-01-13T12:23:00Z</cp:lastPrinted>
  <dcterms:created xsi:type="dcterms:W3CDTF">2021-12-08T05:48:00Z</dcterms:created>
  <dcterms:modified xsi:type="dcterms:W3CDTF">2022-01-14T10:22:00Z</dcterms:modified>
</cp:coreProperties>
</file>