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991" w:rsidRPr="00BE328B" w:rsidRDefault="003E4D29" w:rsidP="00DE1991">
      <w:pPr>
        <w:pStyle w:val="a7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</w:t>
      </w:r>
      <w:r w:rsidR="00DE1991" w:rsidRPr="00BE328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8640" cy="640080"/>
            <wp:effectExtent l="19050" t="0" r="3810" b="0"/>
            <wp:docPr id="3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991" w:rsidRPr="00BE328B" w:rsidRDefault="00DE1991" w:rsidP="00DE199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BE328B">
        <w:rPr>
          <w:rFonts w:ascii="Times New Roman" w:hAnsi="Times New Roman"/>
          <w:b/>
          <w:sz w:val="28"/>
          <w:szCs w:val="28"/>
        </w:rPr>
        <w:t>СОВЕТ</w:t>
      </w:r>
    </w:p>
    <w:p w:rsidR="00DE1991" w:rsidRPr="00BE328B" w:rsidRDefault="00DE1991" w:rsidP="00DE199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BE328B">
        <w:rPr>
          <w:rFonts w:ascii="Times New Roman" w:hAnsi="Times New Roman"/>
          <w:b/>
          <w:sz w:val="28"/>
          <w:szCs w:val="28"/>
        </w:rPr>
        <w:t>ДЕКАБРИСТСКОГО МУНИЦИПАЛЬНОГО ОБРАЗОВАНИЯ</w:t>
      </w:r>
    </w:p>
    <w:p w:rsidR="00DE1991" w:rsidRPr="00BE328B" w:rsidRDefault="00DE1991" w:rsidP="00DE199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BE328B">
        <w:rPr>
          <w:rFonts w:ascii="Times New Roman" w:hAnsi="Times New Roman"/>
          <w:b/>
          <w:sz w:val="28"/>
          <w:szCs w:val="28"/>
        </w:rPr>
        <w:t>ЕРШОВСКОГО МУНИЙИПАЛЬНОГО РАЙОНА</w:t>
      </w:r>
    </w:p>
    <w:p w:rsidR="00DE1991" w:rsidRDefault="00DE1991" w:rsidP="00DE1991">
      <w:pPr>
        <w:pStyle w:val="a7"/>
        <w:pBdr>
          <w:bottom w:val="single" w:sz="6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BE328B">
        <w:rPr>
          <w:rFonts w:ascii="Times New Roman" w:hAnsi="Times New Roman"/>
          <w:b/>
          <w:sz w:val="28"/>
          <w:szCs w:val="28"/>
        </w:rPr>
        <w:t>САРАТВОСКОЙ ОБЛАСТИ</w:t>
      </w:r>
    </w:p>
    <w:p w:rsidR="00DE1991" w:rsidRPr="00BE328B" w:rsidRDefault="00DE1991" w:rsidP="00DE199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DE1991" w:rsidRPr="007237A0" w:rsidRDefault="00DE1991" w:rsidP="00DE199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7237A0">
        <w:rPr>
          <w:rFonts w:ascii="Times New Roman" w:hAnsi="Times New Roman"/>
          <w:b/>
          <w:sz w:val="28"/>
          <w:szCs w:val="28"/>
        </w:rPr>
        <w:t>РЕШЕНИЕ</w:t>
      </w:r>
    </w:p>
    <w:p w:rsidR="00DE1991" w:rsidRPr="00BE328B" w:rsidRDefault="00DE1991" w:rsidP="00DE1991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DE1991" w:rsidRPr="00BE328B" w:rsidRDefault="00DE1991" w:rsidP="00DE1991">
      <w:pPr>
        <w:pStyle w:val="a7"/>
        <w:rPr>
          <w:rFonts w:ascii="Times New Roman" w:hAnsi="Times New Roman"/>
          <w:sz w:val="28"/>
          <w:szCs w:val="28"/>
        </w:rPr>
      </w:pPr>
      <w:r w:rsidRPr="00BE328B">
        <w:rPr>
          <w:rFonts w:ascii="Times New Roman" w:hAnsi="Times New Roman"/>
          <w:sz w:val="28"/>
          <w:szCs w:val="28"/>
        </w:rPr>
        <w:t xml:space="preserve">от </w:t>
      </w:r>
      <w:r w:rsidR="008F1601">
        <w:rPr>
          <w:rFonts w:ascii="Times New Roman" w:hAnsi="Times New Roman"/>
          <w:sz w:val="28"/>
          <w:szCs w:val="28"/>
        </w:rPr>
        <w:t>07</w:t>
      </w:r>
      <w:r w:rsidRPr="00BE328B">
        <w:rPr>
          <w:rFonts w:ascii="Times New Roman" w:hAnsi="Times New Roman"/>
          <w:sz w:val="28"/>
          <w:szCs w:val="28"/>
        </w:rPr>
        <w:t>.0</w:t>
      </w:r>
      <w:r w:rsidR="008F1601">
        <w:rPr>
          <w:rFonts w:ascii="Times New Roman" w:hAnsi="Times New Roman"/>
          <w:sz w:val="28"/>
          <w:szCs w:val="28"/>
        </w:rPr>
        <w:t>6</w:t>
      </w:r>
      <w:r w:rsidRPr="00BE328B">
        <w:rPr>
          <w:rFonts w:ascii="Times New Roman" w:hAnsi="Times New Roman"/>
          <w:sz w:val="28"/>
          <w:szCs w:val="28"/>
        </w:rPr>
        <w:t>.20</w:t>
      </w:r>
      <w:r w:rsidR="00925BDF">
        <w:rPr>
          <w:rFonts w:ascii="Times New Roman" w:hAnsi="Times New Roman"/>
          <w:sz w:val="28"/>
          <w:szCs w:val="28"/>
        </w:rPr>
        <w:t>22</w:t>
      </w:r>
      <w:r w:rsidRPr="00BE328B">
        <w:rPr>
          <w:rFonts w:ascii="Times New Roman" w:hAnsi="Times New Roman"/>
          <w:sz w:val="28"/>
          <w:szCs w:val="28"/>
        </w:rPr>
        <w:t xml:space="preserve"> года</w:t>
      </w:r>
      <w:r w:rsidRPr="00BE328B">
        <w:rPr>
          <w:rFonts w:ascii="Times New Roman" w:hAnsi="Times New Roman"/>
          <w:sz w:val="28"/>
          <w:szCs w:val="28"/>
        </w:rPr>
        <w:tab/>
      </w:r>
      <w:r w:rsidRPr="00BE328B">
        <w:rPr>
          <w:rFonts w:ascii="Times New Roman" w:hAnsi="Times New Roman"/>
          <w:sz w:val="28"/>
          <w:szCs w:val="28"/>
        </w:rPr>
        <w:tab/>
      </w:r>
      <w:r w:rsidRPr="00BE328B">
        <w:rPr>
          <w:rFonts w:ascii="Times New Roman" w:hAnsi="Times New Roman"/>
          <w:sz w:val="28"/>
          <w:szCs w:val="28"/>
        </w:rPr>
        <w:tab/>
      </w:r>
      <w:r w:rsidRPr="00BE328B">
        <w:rPr>
          <w:rFonts w:ascii="Times New Roman" w:hAnsi="Times New Roman"/>
          <w:sz w:val="28"/>
          <w:szCs w:val="28"/>
        </w:rPr>
        <w:tab/>
      </w:r>
      <w:r w:rsidRPr="00BE328B">
        <w:rPr>
          <w:rFonts w:ascii="Times New Roman" w:hAnsi="Times New Roman"/>
          <w:sz w:val="28"/>
          <w:szCs w:val="28"/>
        </w:rPr>
        <w:tab/>
      </w:r>
      <w:r w:rsidRPr="00BE328B">
        <w:rPr>
          <w:rFonts w:ascii="Times New Roman" w:hAnsi="Times New Roman"/>
          <w:sz w:val="28"/>
          <w:szCs w:val="28"/>
        </w:rPr>
        <w:tab/>
      </w:r>
      <w:r w:rsidRPr="00BE328B">
        <w:rPr>
          <w:rFonts w:ascii="Times New Roman" w:hAnsi="Times New Roman"/>
          <w:sz w:val="28"/>
          <w:szCs w:val="28"/>
        </w:rPr>
        <w:tab/>
      </w:r>
      <w:r w:rsidRPr="00BE328B">
        <w:rPr>
          <w:rFonts w:ascii="Times New Roman" w:hAnsi="Times New Roman"/>
          <w:sz w:val="28"/>
          <w:szCs w:val="28"/>
        </w:rPr>
        <w:tab/>
        <w:t xml:space="preserve">№ </w:t>
      </w:r>
      <w:r w:rsidR="008F1601">
        <w:rPr>
          <w:rFonts w:ascii="Times New Roman" w:hAnsi="Times New Roman"/>
          <w:sz w:val="28"/>
          <w:szCs w:val="28"/>
        </w:rPr>
        <w:t>16</w:t>
      </w:r>
      <w:r w:rsidR="00955F71">
        <w:rPr>
          <w:rFonts w:ascii="Times New Roman" w:hAnsi="Times New Roman"/>
          <w:sz w:val="28"/>
          <w:szCs w:val="28"/>
        </w:rPr>
        <w:t>-</w:t>
      </w:r>
      <w:r w:rsidR="008F1601">
        <w:rPr>
          <w:rFonts w:ascii="Times New Roman" w:hAnsi="Times New Roman"/>
          <w:sz w:val="28"/>
          <w:szCs w:val="28"/>
        </w:rPr>
        <w:t>37</w:t>
      </w:r>
    </w:p>
    <w:p w:rsidR="00BA5788" w:rsidRPr="00BA5788" w:rsidRDefault="00BA5788" w:rsidP="00BA578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E4DE7" w:rsidRPr="00BA5788" w:rsidRDefault="000E4DE7" w:rsidP="00BA5788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5788">
        <w:rPr>
          <w:rFonts w:ascii="Times New Roman" w:hAnsi="Times New Roman" w:cs="Times New Roman"/>
          <w:b/>
          <w:sz w:val="28"/>
          <w:szCs w:val="28"/>
        </w:rPr>
        <w:t>О проведении публичных слушаний</w:t>
      </w:r>
    </w:p>
    <w:p w:rsidR="00A74772" w:rsidRDefault="00A74772" w:rsidP="00BA5788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вопросу внесения изменений</w:t>
      </w:r>
    </w:p>
    <w:p w:rsidR="000E4DE7" w:rsidRPr="00BA5788" w:rsidRDefault="00A74772" w:rsidP="00BA5788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Устав </w:t>
      </w:r>
      <w:r w:rsidR="000E4DE7" w:rsidRPr="00BA5788">
        <w:rPr>
          <w:rFonts w:ascii="Times New Roman" w:hAnsi="Times New Roman" w:cs="Times New Roman"/>
          <w:b/>
          <w:sz w:val="28"/>
          <w:szCs w:val="28"/>
        </w:rPr>
        <w:t>Декабристского МО</w:t>
      </w:r>
    </w:p>
    <w:p w:rsidR="000E4DE7" w:rsidRDefault="000E4DE7" w:rsidP="00BA578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A5788" w:rsidRPr="00BA5788" w:rsidRDefault="00BA5788" w:rsidP="00BA578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624CF" w:rsidRPr="00BA5788" w:rsidRDefault="00D624CF" w:rsidP="00BA578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788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№ 131-ФЗ «Об общих принципах организации местного самоуправления в Российской Федерации», Совет Декабристского муниципального образования </w:t>
      </w:r>
    </w:p>
    <w:p w:rsidR="00D624CF" w:rsidRPr="00BA5788" w:rsidRDefault="000E4DE7" w:rsidP="00BA578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78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624CF" w:rsidRPr="00BA5788" w:rsidRDefault="00D624CF" w:rsidP="00BA5788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5788">
        <w:rPr>
          <w:rFonts w:ascii="Times New Roman" w:hAnsi="Times New Roman" w:cs="Times New Roman"/>
          <w:sz w:val="28"/>
          <w:szCs w:val="28"/>
        </w:rPr>
        <w:t xml:space="preserve">Назначить публичные слушания по </w:t>
      </w:r>
      <w:r w:rsidR="009323BE">
        <w:rPr>
          <w:rFonts w:ascii="Times New Roman" w:hAnsi="Times New Roman" w:cs="Times New Roman"/>
          <w:sz w:val="28"/>
          <w:szCs w:val="28"/>
        </w:rPr>
        <w:t>вопросу внесения изменений в Устав Декабристского МО</w:t>
      </w:r>
      <w:r w:rsidRPr="00BA5788">
        <w:rPr>
          <w:rFonts w:ascii="Times New Roman" w:hAnsi="Times New Roman" w:cs="Times New Roman"/>
          <w:sz w:val="28"/>
          <w:szCs w:val="28"/>
        </w:rPr>
        <w:t>.</w:t>
      </w:r>
    </w:p>
    <w:p w:rsidR="00D624CF" w:rsidRPr="00BA5788" w:rsidRDefault="00D624CF" w:rsidP="00BA5788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5788">
        <w:rPr>
          <w:rFonts w:ascii="Times New Roman" w:hAnsi="Times New Roman" w:cs="Times New Roman"/>
          <w:sz w:val="28"/>
          <w:szCs w:val="28"/>
        </w:rPr>
        <w:t xml:space="preserve">Утвердить рабочую группу по подготовке, проведению публичных слушаний и рассмотрению предложений по </w:t>
      </w:r>
      <w:r w:rsidR="009323BE">
        <w:rPr>
          <w:rFonts w:ascii="Times New Roman" w:hAnsi="Times New Roman" w:cs="Times New Roman"/>
          <w:sz w:val="28"/>
          <w:szCs w:val="28"/>
        </w:rPr>
        <w:t>вопросу внесения изменений в</w:t>
      </w:r>
      <w:r w:rsidR="005F6DAA">
        <w:rPr>
          <w:rFonts w:ascii="Times New Roman" w:hAnsi="Times New Roman" w:cs="Times New Roman"/>
          <w:sz w:val="28"/>
          <w:szCs w:val="28"/>
        </w:rPr>
        <w:t xml:space="preserve"> Устав</w:t>
      </w:r>
      <w:r w:rsidRPr="00BA5788">
        <w:rPr>
          <w:rFonts w:ascii="Times New Roman" w:hAnsi="Times New Roman" w:cs="Times New Roman"/>
          <w:sz w:val="28"/>
          <w:szCs w:val="28"/>
        </w:rPr>
        <w:t xml:space="preserve"> Декабристского </w:t>
      </w:r>
      <w:r w:rsidRPr="00BA5788">
        <w:rPr>
          <w:rFonts w:ascii="Times New Roman" w:hAnsi="Times New Roman" w:cs="Times New Roman"/>
          <w:kern w:val="2"/>
          <w:sz w:val="28"/>
          <w:szCs w:val="28"/>
        </w:rPr>
        <w:t>муниципального образования</w:t>
      </w:r>
      <w:r w:rsidRPr="00BA5788">
        <w:rPr>
          <w:rFonts w:ascii="Times New Roman" w:hAnsi="Times New Roman" w:cs="Times New Roman"/>
          <w:sz w:val="28"/>
          <w:szCs w:val="28"/>
        </w:rPr>
        <w:t xml:space="preserve"> в составе:</w:t>
      </w:r>
    </w:p>
    <w:p w:rsidR="00D624CF" w:rsidRPr="00BA5788" w:rsidRDefault="00436D75" w:rsidP="001D75DD">
      <w:pPr>
        <w:pStyle w:val="a7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Рыхлова И.М</w:t>
      </w:r>
      <w:r w:rsidR="00D624CF" w:rsidRPr="00BA5788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E43E21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D624CF" w:rsidRPr="00BA5788">
        <w:rPr>
          <w:rFonts w:ascii="Times New Roman" w:hAnsi="Times New Roman" w:cs="Times New Roman"/>
          <w:sz w:val="28"/>
          <w:szCs w:val="28"/>
        </w:rPr>
        <w:t xml:space="preserve"> ДМО, председатель рабочей группы;</w:t>
      </w:r>
    </w:p>
    <w:p w:rsidR="00D624CF" w:rsidRPr="00BA5788" w:rsidRDefault="00D624CF" w:rsidP="00BA578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788">
        <w:rPr>
          <w:rFonts w:ascii="Times New Roman" w:hAnsi="Times New Roman" w:cs="Times New Roman"/>
          <w:sz w:val="28"/>
          <w:szCs w:val="28"/>
        </w:rPr>
        <w:t>Бугакова Е.В.</w:t>
      </w:r>
      <w:r w:rsidR="0024346A">
        <w:rPr>
          <w:rFonts w:ascii="Times New Roman" w:hAnsi="Times New Roman" w:cs="Times New Roman"/>
          <w:sz w:val="28"/>
          <w:szCs w:val="28"/>
        </w:rPr>
        <w:t xml:space="preserve"> </w:t>
      </w:r>
      <w:r w:rsidRPr="00BA5788">
        <w:rPr>
          <w:rFonts w:ascii="Times New Roman" w:hAnsi="Times New Roman" w:cs="Times New Roman"/>
          <w:sz w:val="28"/>
          <w:szCs w:val="28"/>
        </w:rPr>
        <w:t xml:space="preserve">- </w:t>
      </w:r>
      <w:r w:rsidR="00E871DA">
        <w:rPr>
          <w:rFonts w:ascii="Times New Roman" w:hAnsi="Times New Roman" w:cs="Times New Roman"/>
          <w:sz w:val="28"/>
          <w:szCs w:val="28"/>
        </w:rPr>
        <w:t xml:space="preserve">заведующая </w:t>
      </w:r>
      <w:r w:rsidRPr="00BA5788">
        <w:rPr>
          <w:rFonts w:ascii="Times New Roman" w:hAnsi="Times New Roman" w:cs="Times New Roman"/>
          <w:sz w:val="28"/>
          <w:szCs w:val="28"/>
        </w:rPr>
        <w:t>Декабристски</w:t>
      </w:r>
      <w:r w:rsidR="00E871DA">
        <w:rPr>
          <w:rFonts w:ascii="Times New Roman" w:hAnsi="Times New Roman" w:cs="Times New Roman"/>
          <w:sz w:val="28"/>
          <w:szCs w:val="28"/>
        </w:rPr>
        <w:t>м</w:t>
      </w:r>
      <w:r w:rsidRPr="00BA5788">
        <w:rPr>
          <w:rFonts w:ascii="Times New Roman" w:hAnsi="Times New Roman" w:cs="Times New Roman"/>
          <w:sz w:val="28"/>
          <w:szCs w:val="28"/>
        </w:rPr>
        <w:t xml:space="preserve"> СДК, член рабочей группы;</w:t>
      </w:r>
    </w:p>
    <w:p w:rsidR="00D624CF" w:rsidRPr="00BA5788" w:rsidRDefault="00997E41" w:rsidP="00BA578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Ахатчикова Л.Л</w:t>
      </w:r>
      <w:r w:rsidR="00E43E21">
        <w:rPr>
          <w:rFonts w:ascii="Times New Roman" w:hAnsi="Times New Roman" w:cs="Times New Roman"/>
          <w:sz w:val="28"/>
          <w:szCs w:val="28"/>
        </w:rPr>
        <w:t>.</w:t>
      </w:r>
      <w:r w:rsidR="00D624CF" w:rsidRPr="00BA5788">
        <w:rPr>
          <w:rFonts w:ascii="Times New Roman" w:hAnsi="Times New Roman" w:cs="Times New Roman"/>
          <w:sz w:val="28"/>
          <w:szCs w:val="28"/>
        </w:rPr>
        <w:t xml:space="preserve"> –</w:t>
      </w:r>
      <w:r w:rsidR="00195EC7">
        <w:rPr>
          <w:rFonts w:ascii="Times New Roman" w:hAnsi="Times New Roman" w:cs="Times New Roman"/>
          <w:sz w:val="28"/>
          <w:szCs w:val="28"/>
        </w:rPr>
        <w:t>ведущий специалист</w:t>
      </w:r>
      <w:r w:rsidR="00D624CF" w:rsidRPr="00BA5788">
        <w:rPr>
          <w:rFonts w:ascii="Times New Roman" w:hAnsi="Times New Roman" w:cs="Times New Roman"/>
          <w:sz w:val="28"/>
          <w:szCs w:val="28"/>
        </w:rPr>
        <w:t xml:space="preserve"> администрации ДМО, член рабочей группы.</w:t>
      </w:r>
    </w:p>
    <w:p w:rsidR="00D624CF" w:rsidRPr="00BA5788" w:rsidRDefault="00D624CF" w:rsidP="00BA5788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5788">
        <w:rPr>
          <w:rFonts w:ascii="Times New Roman" w:hAnsi="Times New Roman" w:cs="Times New Roman"/>
          <w:sz w:val="28"/>
          <w:szCs w:val="28"/>
        </w:rPr>
        <w:t xml:space="preserve">Провести публичные слушания </w:t>
      </w:r>
      <w:r w:rsidR="008F1601">
        <w:rPr>
          <w:rFonts w:ascii="Times New Roman" w:hAnsi="Times New Roman" w:cs="Times New Roman"/>
          <w:sz w:val="28"/>
          <w:szCs w:val="28"/>
        </w:rPr>
        <w:t>21 июня</w:t>
      </w:r>
      <w:r w:rsidRPr="00867FA9">
        <w:rPr>
          <w:rFonts w:ascii="Times New Roman" w:hAnsi="Times New Roman" w:cs="Times New Roman"/>
          <w:sz w:val="28"/>
          <w:szCs w:val="28"/>
        </w:rPr>
        <w:t xml:space="preserve"> 20</w:t>
      </w:r>
      <w:r w:rsidR="00925BDF">
        <w:rPr>
          <w:rFonts w:ascii="Times New Roman" w:hAnsi="Times New Roman" w:cs="Times New Roman"/>
          <w:sz w:val="28"/>
          <w:szCs w:val="28"/>
        </w:rPr>
        <w:t>22</w:t>
      </w:r>
      <w:r w:rsidR="00436D75">
        <w:rPr>
          <w:rFonts w:ascii="Times New Roman" w:hAnsi="Times New Roman" w:cs="Times New Roman"/>
          <w:sz w:val="28"/>
          <w:szCs w:val="28"/>
        </w:rPr>
        <w:t xml:space="preserve"> года в здании администрации</w:t>
      </w:r>
      <w:r w:rsidRPr="00BA5788">
        <w:rPr>
          <w:rFonts w:ascii="Times New Roman" w:hAnsi="Times New Roman" w:cs="Times New Roman"/>
          <w:sz w:val="28"/>
          <w:szCs w:val="28"/>
        </w:rPr>
        <w:t xml:space="preserve"> п. Целинный в 1</w:t>
      </w:r>
      <w:r w:rsidR="00C77B3F">
        <w:rPr>
          <w:rFonts w:ascii="Times New Roman" w:hAnsi="Times New Roman" w:cs="Times New Roman"/>
          <w:sz w:val="28"/>
          <w:szCs w:val="28"/>
        </w:rPr>
        <w:t>5</w:t>
      </w:r>
      <w:r w:rsidRPr="00BA5788">
        <w:rPr>
          <w:rFonts w:ascii="Times New Roman" w:hAnsi="Times New Roman" w:cs="Times New Roman"/>
          <w:sz w:val="28"/>
          <w:szCs w:val="28"/>
        </w:rPr>
        <w:t>.00 час.</w:t>
      </w:r>
    </w:p>
    <w:p w:rsidR="00BD06E3" w:rsidRPr="00986E4B" w:rsidRDefault="009323BE" w:rsidP="00BA5788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5788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</w:t>
      </w:r>
      <w:r w:rsidRPr="00BA5788">
        <w:rPr>
          <w:rFonts w:ascii="Times New Roman" w:hAnsi="Times New Roman" w:cs="Times New Roman"/>
          <w:kern w:val="2"/>
          <w:sz w:val="28"/>
          <w:szCs w:val="28"/>
        </w:rPr>
        <w:t>в местах определенных решением Совета Декабристского муниципального образования</w:t>
      </w:r>
      <w:r w:rsidRPr="00BA5788">
        <w:rPr>
          <w:rFonts w:ascii="Times New Roman" w:hAnsi="Times New Roman" w:cs="Times New Roman"/>
          <w:sz w:val="28"/>
          <w:szCs w:val="28"/>
        </w:rPr>
        <w:t xml:space="preserve"> от 23.09.2016 года № 1-13 «Об определении специальных мест для официального обнародования нормативно-правовых актов Совета Декабристского </w:t>
      </w:r>
      <w:r w:rsidRPr="00BA5788">
        <w:rPr>
          <w:rFonts w:ascii="Times New Roman" w:hAnsi="Times New Roman" w:cs="Times New Roman"/>
          <w:kern w:val="2"/>
          <w:sz w:val="28"/>
          <w:szCs w:val="28"/>
        </w:rPr>
        <w:t>муниципального образования</w:t>
      </w:r>
      <w:r w:rsidRPr="00BA5788">
        <w:rPr>
          <w:rFonts w:ascii="Times New Roman" w:hAnsi="Times New Roman" w:cs="Times New Roman"/>
          <w:sz w:val="28"/>
          <w:szCs w:val="28"/>
        </w:rPr>
        <w:t>», на официальном сайте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Декабристского МО </w:t>
      </w:r>
      <w:r w:rsidRPr="00BA5788">
        <w:rPr>
          <w:rFonts w:ascii="Times New Roman" w:hAnsi="Times New Roman" w:cs="Times New Roman"/>
          <w:sz w:val="28"/>
          <w:szCs w:val="28"/>
        </w:rPr>
        <w:t>в сети интернет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6E4B" w:rsidRDefault="00986E4B" w:rsidP="00986E4B">
      <w:pPr>
        <w:pStyle w:val="a7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5.  Установить следующий порядок учета предложений и участия граждан и организаций в обсуждении проекта «О внесении изменений в Устав Декабристского МО»:</w:t>
      </w:r>
    </w:p>
    <w:p w:rsidR="00986E4B" w:rsidRDefault="00986E4B" w:rsidP="00986E4B">
      <w:pPr>
        <w:pStyle w:val="a7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Предложения от граждан и организаций в письменном виде принимаются администрацией Декабристского муниципального образования по адресу: 413535 Саратовская область, Ершовский район, </w:t>
      </w:r>
      <w:r>
        <w:rPr>
          <w:rFonts w:ascii="Times New Roman" w:hAnsi="Times New Roman" w:cs="Times New Roman"/>
          <w:sz w:val="28"/>
          <w:szCs w:val="28"/>
        </w:rPr>
        <w:lastRenderedPageBreak/>
        <w:t>п. Целинный, площадь Ленина, д.4 (здание администрации) ежедневно с 8 до 17 часов (кроме субботы и воскресения)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30 дней с момента официального опубликования проекта решения Совета «О внесении изменений в Устав Декабристского МО». Справки по т. 5-59-81.</w:t>
      </w:r>
    </w:p>
    <w:p w:rsidR="008F1601" w:rsidRPr="00410955" w:rsidRDefault="008F1601" w:rsidP="008F1601">
      <w:pPr>
        <w:pStyle w:val="a7"/>
        <w:ind w:left="709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8F1601">
        <w:rPr>
          <w:rFonts w:ascii="Times New Roman" w:hAnsi="Times New Roman" w:cs="Times New Roman"/>
          <w:sz w:val="28"/>
          <w:szCs w:val="28"/>
        </w:rPr>
        <w:t xml:space="preserve"> </w:t>
      </w:r>
      <w:r w:rsidRPr="00410955">
        <w:rPr>
          <w:rFonts w:ascii="Times New Roman" w:hAnsi="Times New Roman" w:cs="Times New Roman"/>
          <w:sz w:val="28"/>
          <w:szCs w:val="28"/>
        </w:rPr>
        <w:t>Призна</w:t>
      </w:r>
      <w:r>
        <w:rPr>
          <w:rFonts w:ascii="Times New Roman" w:hAnsi="Times New Roman" w:cs="Times New Roman"/>
          <w:sz w:val="28"/>
          <w:szCs w:val="28"/>
        </w:rPr>
        <w:t xml:space="preserve">ть Решение Совета от 04.04.2022 №13-32 </w:t>
      </w:r>
      <w:r w:rsidRPr="00410955">
        <w:rPr>
          <w:rFonts w:ascii="Times New Roman" w:hAnsi="Times New Roman" w:cs="Times New Roman"/>
          <w:sz w:val="28"/>
          <w:szCs w:val="28"/>
        </w:rPr>
        <w:t>«О проведении публичных слушаний по вопросу внесения изменени</w:t>
      </w:r>
      <w:r>
        <w:rPr>
          <w:rFonts w:ascii="Times New Roman" w:hAnsi="Times New Roman" w:cs="Times New Roman"/>
          <w:sz w:val="28"/>
          <w:szCs w:val="28"/>
        </w:rPr>
        <w:t>й в Устав Декабристского МО» и Решение Совета от 16.06.2022 № 15</w:t>
      </w:r>
      <w:r w:rsidRPr="0041095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10955">
        <w:rPr>
          <w:rFonts w:ascii="Times New Roman" w:hAnsi="Times New Roman" w:cs="Times New Roman"/>
          <w:sz w:val="28"/>
          <w:szCs w:val="28"/>
        </w:rPr>
        <w:t>5 «О внесении измене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10955">
        <w:rPr>
          <w:rFonts w:ascii="Times New Roman" w:hAnsi="Times New Roman" w:cs="Times New Roman"/>
          <w:sz w:val="28"/>
          <w:szCs w:val="28"/>
        </w:rPr>
        <w:t>ий в Устав Декабристско</w:t>
      </w:r>
      <w:r>
        <w:rPr>
          <w:rFonts w:ascii="Times New Roman" w:hAnsi="Times New Roman" w:cs="Times New Roman"/>
          <w:sz w:val="28"/>
          <w:szCs w:val="28"/>
        </w:rPr>
        <w:t>го муниципального образования» у</w:t>
      </w:r>
      <w:r w:rsidRPr="00410955">
        <w:rPr>
          <w:rFonts w:ascii="Times New Roman" w:hAnsi="Times New Roman" w:cs="Times New Roman"/>
          <w:sz w:val="28"/>
          <w:szCs w:val="28"/>
        </w:rPr>
        <w:t>тратившими силу.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1601" w:rsidRDefault="008F1601" w:rsidP="00986E4B">
      <w:pPr>
        <w:pStyle w:val="a7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9323BE" w:rsidRDefault="009323BE" w:rsidP="00BA578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323BE" w:rsidRPr="00BA5788" w:rsidRDefault="009323BE" w:rsidP="00BA578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D06E3" w:rsidRPr="00BA5788" w:rsidRDefault="005612BC" w:rsidP="00BA578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Совета</w:t>
      </w:r>
      <w:r w:rsidR="00A118D6" w:rsidRPr="00BA5788">
        <w:rPr>
          <w:rFonts w:ascii="Times New Roman" w:hAnsi="Times New Roman" w:cs="Times New Roman"/>
          <w:sz w:val="28"/>
          <w:szCs w:val="28"/>
        </w:rPr>
        <w:t xml:space="preserve"> Декабристского</w:t>
      </w:r>
    </w:p>
    <w:p w:rsidR="00E871DA" w:rsidRDefault="00BD06E3" w:rsidP="00FF6AAE">
      <w:pPr>
        <w:pStyle w:val="a7"/>
        <w:jc w:val="both"/>
        <w:rPr>
          <w:sz w:val="28"/>
          <w:szCs w:val="28"/>
        </w:rPr>
      </w:pPr>
      <w:r w:rsidRPr="00BA578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B5CD0" w:rsidRPr="00BA5788">
        <w:rPr>
          <w:rFonts w:ascii="Times New Roman" w:hAnsi="Times New Roman" w:cs="Times New Roman"/>
          <w:sz w:val="28"/>
          <w:szCs w:val="28"/>
        </w:rPr>
        <w:tab/>
      </w:r>
      <w:r w:rsidRPr="00BA5788">
        <w:rPr>
          <w:rFonts w:ascii="Times New Roman" w:hAnsi="Times New Roman" w:cs="Times New Roman"/>
          <w:sz w:val="28"/>
          <w:szCs w:val="28"/>
        </w:rPr>
        <w:tab/>
      </w:r>
      <w:r w:rsidRPr="00BA5788">
        <w:rPr>
          <w:rFonts w:ascii="Times New Roman" w:hAnsi="Times New Roman" w:cs="Times New Roman"/>
          <w:sz w:val="28"/>
          <w:szCs w:val="28"/>
        </w:rPr>
        <w:tab/>
      </w:r>
      <w:r w:rsidR="000C111C" w:rsidRPr="00BA5788">
        <w:rPr>
          <w:rFonts w:ascii="Times New Roman" w:hAnsi="Times New Roman" w:cs="Times New Roman"/>
          <w:sz w:val="28"/>
          <w:szCs w:val="28"/>
        </w:rPr>
        <w:tab/>
      </w:r>
      <w:r w:rsidRPr="00BA5788">
        <w:rPr>
          <w:rFonts w:ascii="Times New Roman" w:hAnsi="Times New Roman" w:cs="Times New Roman"/>
          <w:sz w:val="28"/>
          <w:szCs w:val="28"/>
        </w:rPr>
        <w:tab/>
      </w:r>
      <w:r w:rsidR="005612BC">
        <w:rPr>
          <w:rFonts w:ascii="Times New Roman" w:hAnsi="Times New Roman" w:cs="Times New Roman"/>
          <w:sz w:val="28"/>
          <w:szCs w:val="28"/>
        </w:rPr>
        <w:t>Поликарпова С.В.</w:t>
      </w:r>
      <w:r w:rsidR="00E871DA">
        <w:rPr>
          <w:sz w:val="28"/>
          <w:szCs w:val="28"/>
        </w:rPr>
        <w:br w:type="page"/>
      </w:r>
    </w:p>
    <w:p w:rsidR="00EF3629" w:rsidRPr="00EF3629" w:rsidRDefault="00E871DA" w:rsidP="00E871DA">
      <w:pPr>
        <w:rPr>
          <w:b/>
          <w:lang w:eastAsia="ar-SA"/>
        </w:rPr>
      </w:pPr>
      <w:r>
        <w:rPr>
          <w:lang w:eastAsia="ar-SA"/>
        </w:rPr>
        <w:lastRenderedPageBreak/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 w:rsidR="00EF3629" w:rsidRPr="00EF3629">
        <w:rPr>
          <w:b/>
          <w:lang w:eastAsia="ar-SA"/>
        </w:rPr>
        <w:t>Проект</w:t>
      </w:r>
    </w:p>
    <w:p w:rsidR="00EF3629" w:rsidRDefault="00EF3629" w:rsidP="00E871DA">
      <w:pPr>
        <w:rPr>
          <w:lang w:eastAsia="ar-SA"/>
        </w:rPr>
      </w:pPr>
    </w:p>
    <w:p w:rsidR="00E871DA" w:rsidRPr="00E871DA" w:rsidRDefault="00EF3629" w:rsidP="00E871DA">
      <w:pPr>
        <w:rPr>
          <w:lang w:eastAsia="ar-SA"/>
        </w:rPr>
      </w:pPr>
      <w:r>
        <w:rPr>
          <w:lang w:eastAsia="ar-SA"/>
        </w:rPr>
        <w:t xml:space="preserve">                                                                                               </w:t>
      </w:r>
      <w:r w:rsidR="00E871DA" w:rsidRPr="00E871DA">
        <w:rPr>
          <w:lang w:eastAsia="ar-SA"/>
        </w:rPr>
        <w:t>Приложение к решению Совета</w:t>
      </w:r>
    </w:p>
    <w:p w:rsidR="00E871DA" w:rsidRPr="00E871DA" w:rsidRDefault="00E871DA" w:rsidP="00E871DA">
      <w:pPr>
        <w:rPr>
          <w:lang w:eastAsia="ar-SA"/>
        </w:rPr>
      </w:pP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 w:rsidRPr="00E871DA">
        <w:rPr>
          <w:lang w:eastAsia="ar-SA"/>
        </w:rPr>
        <w:t>Декабристского МО</w:t>
      </w:r>
    </w:p>
    <w:p w:rsidR="00E871DA" w:rsidRDefault="00E871DA" w:rsidP="00E871DA">
      <w:pPr>
        <w:rPr>
          <w:lang w:eastAsia="ar-SA"/>
        </w:rPr>
      </w:pP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>о</w:t>
      </w:r>
      <w:r w:rsidRPr="00E871DA">
        <w:rPr>
          <w:lang w:eastAsia="ar-SA"/>
        </w:rPr>
        <w:t xml:space="preserve">т </w:t>
      </w:r>
      <w:r w:rsidR="002E138B">
        <w:rPr>
          <w:lang w:eastAsia="ar-SA"/>
        </w:rPr>
        <w:t>07</w:t>
      </w:r>
      <w:r w:rsidRPr="00E871DA">
        <w:rPr>
          <w:lang w:eastAsia="ar-SA"/>
        </w:rPr>
        <w:t>.0</w:t>
      </w:r>
      <w:r w:rsidR="002E138B">
        <w:rPr>
          <w:lang w:eastAsia="ar-SA"/>
        </w:rPr>
        <w:t>6</w:t>
      </w:r>
      <w:r w:rsidRPr="00E871DA">
        <w:rPr>
          <w:lang w:eastAsia="ar-SA"/>
        </w:rPr>
        <w:t>.20</w:t>
      </w:r>
      <w:r w:rsidR="00F96205">
        <w:rPr>
          <w:lang w:eastAsia="ar-SA"/>
        </w:rPr>
        <w:t>22</w:t>
      </w:r>
      <w:r w:rsidRPr="00E871DA">
        <w:rPr>
          <w:lang w:eastAsia="ar-SA"/>
        </w:rPr>
        <w:t xml:space="preserve"> г. № </w:t>
      </w:r>
      <w:r w:rsidR="002E138B">
        <w:rPr>
          <w:lang w:eastAsia="ar-SA"/>
        </w:rPr>
        <w:t>16-37</w:t>
      </w:r>
    </w:p>
    <w:p w:rsidR="00EA0825" w:rsidRPr="00BE328B" w:rsidRDefault="00EA0825" w:rsidP="00EA0825">
      <w:pPr>
        <w:pStyle w:val="a7"/>
        <w:jc w:val="center"/>
        <w:rPr>
          <w:rFonts w:ascii="Times New Roman" w:hAnsi="Times New Roman"/>
          <w:noProof/>
          <w:sz w:val="28"/>
          <w:szCs w:val="28"/>
        </w:rPr>
      </w:pPr>
      <w:r w:rsidRPr="00BE328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8640" cy="640080"/>
            <wp:effectExtent l="19050" t="0" r="381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825" w:rsidRPr="00BE328B" w:rsidRDefault="00EA0825" w:rsidP="00EA0825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BE328B">
        <w:rPr>
          <w:rFonts w:ascii="Times New Roman" w:hAnsi="Times New Roman"/>
          <w:b/>
          <w:sz w:val="28"/>
          <w:szCs w:val="28"/>
        </w:rPr>
        <w:t>СОВЕТ</w:t>
      </w:r>
    </w:p>
    <w:p w:rsidR="00EA0825" w:rsidRPr="00BE328B" w:rsidRDefault="00EA0825" w:rsidP="00EA0825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BE328B">
        <w:rPr>
          <w:rFonts w:ascii="Times New Roman" w:hAnsi="Times New Roman"/>
          <w:b/>
          <w:sz w:val="28"/>
          <w:szCs w:val="28"/>
        </w:rPr>
        <w:t>ДЕКАБРИСТСКОГО МУНИЦИПАЛЬНОГО ОБРАЗОВАНИЯ</w:t>
      </w:r>
    </w:p>
    <w:p w:rsidR="00EA0825" w:rsidRPr="00BE328B" w:rsidRDefault="00EA0825" w:rsidP="00EA0825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BE328B">
        <w:rPr>
          <w:rFonts w:ascii="Times New Roman" w:hAnsi="Times New Roman"/>
          <w:b/>
          <w:sz w:val="28"/>
          <w:szCs w:val="28"/>
        </w:rPr>
        <w:t>ЕРШОВСКОГО МУНИЙИПАЛЬНОГО РАЙОНА</w:t>
      </w:r>
    </w:p>
    <w:p w:rsidR="00EA0825" w:rsidRDefault="00EA0825" w:rsidP="00EA0825">
      <w:pPr>
        <w:pStyle w:val="a7"/>
        <w:pBdr>
          <w:bottom w:val="single" w:sz="6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BE328B">
        <w:rPr>
          <w:rFonts w:ascii="Times New Roman" w:hAnsi="Times New Roman"/>
          <w:b/>
          <w:sz w:val="28"/>
          <w:szCs w:val="28"/>
        </w:rPr>
        <w:t>САРАТВОСКОЙ ОБЛАСТИ</w:t>
      </w:r>
    </w:p>
    <w:p w:rsidR="00EA0825" w:rsidRPr="00BE328B" w:rsidRDefault="00EA0825" w:rsidP="00EA0825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EA0825" w:rsidRPr="00BE328B" w:rsidRDefault="00EA0825" w:rsidP="00EA0825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7237A0">
        <w:rPr>
          <w:rFonts w:ascii="Times New Roman" w:hAnsi="Times New Roman"/>
          <w:b/>
          <w:sz w:val="28"/>
          <w:szCs w:val="28"/>
        </w:rPr>
        <w:t>РЕШЕНИЕ</w:t>
      </w:r>
    </w:p>
    <w:p w:rsidR="00EA0825" w:rsidRPr="00BE328B" w:rsidRDefault="00EA0825" w:rsidP="00EA0825">
      <w:pPr>
        <w:pStyle w:val="a7"/>
        <w:rPr>
          <w:rFonts w:ascii="Times New Roman" w:hAnsi="Times New Roman"/>
          <w:sz w:val="28"/>
          <w:szCs w:val="28"/>
        </w:rPr>
      </w:pPr>
      <w:r w:rsidRPr="00BE328B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__________</w:t>
      </w:r>
      <w:r w:rsidRPr="00BE328B">
        <w:rPr>
          <w:rFonts w:ascii="Times New Roman" w:hAnsi="Times New Roman"/>
          <w:sz w:val="28"/>
          <w:szCs w:val="28"/>
        </w:rPr>
        <w:t xml:space="preserve"> года</w:t>
      </w:r>
      <w:r w:rsidRPr="00BE328B">
        <w:rPr>
          <w:rFonts w:ascii="Times New Roman" w:hAnsi="Times New Roman"/>
          <w:sz w:val="28"/>
          <w:szCs w:val="28"/>
        </w:rPr>
        <w:tab/>
      </w:r>
      <w:r w:rsidRPr="00BE328B">
        <w:rPr>
          <w:rFonts w:ascii="Times New Roman" w:hAnsi="Times New Roman"/>
          <w:sz w:val="28"/>
          <w:szCs w:val="28"/>
        </w:rPr>
        <w:tab/>
      </w:r>
      <w:r w:rsidRPr="00BE328B">
        <w:rPr>
          <w:rFonts w:ascii="Times New Roman" w:hAnsi="Times New Roman"/>
          <w:sz w:val="28"/>
          <w:szCs w:val="28"/>
        </w:rPr>
        <w:tab/>
      </w:r>
      <w:r w:rsidRPr="00BE328B">
        <w:rPr>
          <w:rFonts w:ascii="Times New Roman" w:hAnsi="Times New Roman"/>
          <w:sz w:val="28"/>
          <w:szCs w:val="28"/>
        </w:rPr>
        <w:tab/>
      </w:r>
      <w:r w:rsidRPr="00BE328B">
        <w:rPr>
          <w:rFonts w:ascii="Times New Roman" w:hAnsi="Times New Roman"/>
          <w:sz w:val="28"/>
          <w:szCs w:val="28"/>
        </w:rPr>
        <w:tab/>
      </w:r>
      <w:r w:rsidRPr="00BE328B">
        <w:rPr>
          <w:rFonts w:ascii="Times New Roman" w:hAnsi="Times New Roman"/>
          <w:sz w:val="28"/>
          <w:szCs w:val="28"/>
        </w:rPr>
        <w:tab/>
      </w:r>
      <w:r w:rsidRPr="00BE328B">
        <w:rPr>
          <w:rFonts w:ascii="Times New Roman" w:hAnsi="Times New Roman"/>
          <w:sz w:val="28"/>
          <w:szCs w:val="28"/>
        </w:rPr>
        <w:tab/>
      </w:r>
      <w:r w:rsidRPr="00BE328B">
        <w:rPr>
          <w:rFonts w:ascii="Times New Roman" w:hAnsi="Times New Roman"/>
          <w:sz w:val="28"/>
          <w:szCs w:val="28"/>
        </w:rPr>
        <w:tab/>
        <w:t xml:space="preserve">№ </w:t>
      </w:r>
      <w:r>
        <w:rPr>
          <w:rFonts w:ascii="Times New Roman" w:hAnsi="Times New Roman"/>
          <w:sz w:val="28"/>
          <w:szCs w:val="28"/>
        </w:rPr>
        <w:t>______</w:t>
      </w:r>
    </w:p>
    <w:p w:rsidR="00EA0825" w:rsidRPr="00BA5788" w:rsidRDefault="00EA0825" w:rsidP="00EA082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A0825" w:rsidRDefault="00EA0825" w:rsidP="00EA0825">
      <w:pPr>
        <w:tabs>
          <w:tab w:val="left" w:pos="4678"/>
        </w:tabs>
        <w:jc w:val="both"/>
        <w:rPr>
          <w:b/>
          <w:sz w:val="28"/>
          <w:szCs w:val="28"/>
        </w:rPr>
      </w:pPr>
      <w:r w:rsidRPr="00CD4F49">
        <w:rPr>
          <w:b/>
          <w:sz w:val="28"/>
          <w:szCs w:val="28"/>
        </w:rPr>
        <w:t xml:space="preserve">«О внесении изменений </w:t>
      </w:r>
      <w:r>
        <w:rPr>
          <w:b/>
          <w:sz w:val="28"/>
          <w:szCs w:val="28"/>
        </w:rPr>
        <w:t>в Устав</w:t>
      </w:r>
    </w:p>
    <w:p w:rsidR="00EA0825" w:rsidRDefault="00EA0825" w:rsidP="00EA0825">
      <w:pPr>
        <w:tabs>
          <w:tab w:val="left" w:pos="467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Декабристского муниципального</w:t>
      </w:r>
    </w:p>
    <w:p w:rsidR="00EA0825" w:rsidRDefault="00EA0825" w:rsidP="00EA0825">
      <w:pPr>
        <w:tabs>
          <w:tab w:val="left" w:pos="4678"/>
        </w:tabs>
        <w:jc w:val="both"/>
        <w:rPr>
          <w:b/>
          <w:sz w:val="28"/>
          <w:szCs w:val="28"/>
        </w:rPr>
      </w:pPr>
      <w:r w:rsidRPr="00CD4F49">
        <w:rPr>
          <w:b/>
          <w:sz w:val="28"/>
          <w:szCs w:val="28"/>
        </w:rPr>
        <w:t>образо</w:t>
      </w:r>
      <w:r>
        <w:rPr>
          <w:b/>
          <w:sz w:val="28"/>
          <w:szCs w:val="28"/>
        </w:rPr>
        <w:t>вания Ершовского муниципального</w:t>
      </w:r>
    </w:p>
    <w:p w:rsidR="00EA0825" w:rsidRPr="00CD4F49" w:rsidRDefault="00EA0825" w:rsidP="00EA0825">
      <w:pPr>
        <w:tabs>
          <w:tab w:val="left" w:pos="4678"/>
        </w:tabs>
        <w:jc w:val="both"/>
        <w:rPr>
          <w:b/>
          <w:sz w:val="28"/>
          <w:szCs w:val="28"/>
        </w:rPr>
      </w:pPr>
      <w:r w:rsidRPr="00CD4F49">
        <w:rPr>
          <w:b/>
          <w:sz w:val="28"/>
          <w:szCs w:val="28"/>
        </w:rPr>
        <w:t>района Саратовской области»</w:t>
      </w:r>
    </w:p>
    <w:p w:rsidR="00EA0825" w:rsidRPr="00F53859" w:rsidRDefault="00EA0825" w:rsidP="00EA0825">
      <w:pPr>
        <w:pStyle w:val="a7"/>
        <w:jc w:val="both"/>
        <w:rPr>
          <w:rFonts w:ascii="Times New Roman" w:eastAsia="Times New Roman" w:hAnsi="Times New Roman"/>
          <w:sz w:val="16"/>
          <w:szCs w:val="16"/>
        </w:rPr>
      </w:pPr>
    </w:p>
    <w:p w:rsidR="00EA0825" w:rsidRPr="00020991" w:rsidRDefault="00EA0825" w:rsidP="00020991">
      <w:pPr>
        <w:ind w:firstLine="567"/>
        <w:jc w:val="both"/>
        <w:rPr>
          <w:sz w:val="28"/>
          <w:szCs w:val="28"/>
        </w:rPr>
      </w:pPr>
    </w:p>
    <w:p w:rsidR="00020991" w:rsidRPr="00020991" w:rsidRDefault="00020991" w:rsidP="00E047CE">
      <w:pPr>
        <w:ind w:firstLine="567"/>
        <w:jc w:val="both"/>
        <w:rPr>
          <w:sz w:val="28"/>
          <w:szCs w:val="28"/>
        </w:rPr>
      </w:pPr>
      <w:r w:rsidRPr="00020991">
        <w:rPr>
          <w:sz w:val="28"/>
          <w:szCs w:val="28"/>
        </w:rPr>
        <w:t>На основании Федерального закона от 06.10.2003 №131-ФЗ «Об общих принципах организации местного самоуправления в Российской Федерации», Федерального закона от 21.07.2005 №97-ФЗ «О</w:t>
      </w:r>
      <w:r w:rsidR="00E047CE">
        <w:rPr>
          <w:sz w:val="28"/>
          <w:szCs w:val="28"/>
        </w:rPr>
        <w:t xml:space="preserve"> госу</w:t>
      </w:r>
      <w:r w:rsidRPr="00020991">
        <w:rPr>
          <w:sz w:val="28"/>
          <w:szCs w:val="28"/>
        </w:rPr>
        <w:t>дарственной регистрации уставов муниципальных образований», Устава Декабристского МО,</w:t>
      </w:r>
      <w:r w:rsidR="00E047CE">
        <w:rPr>
          <w:sz w:val="28"/>
          <w:szCs w:val="28"/>
        </w:rPr>
        <w:t xml:space="preserve"> Совет Декабристского МО </w:t>
      </w:r>
      <w:r w:rsidRPr="00020991">
        <w:rPr>
          <w:sz w:val="28"/>
          <w:szCs w:val="28"/>
        </w:rPr>
        <w:t>РЕШИЛ:</w:t>
      </w:r>
    </w:p>
    <w:p w:rsidR="00020991" w:rsidRPr="00020991" w:rsidRDefault="00E047CE" w:rsidP="000209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Вне</w:t>
      </w:r>
      <w:r w:rsidR="00020991" w:rsidRPr="00020991">
        <w:rPr>
          <w:sz w:val="28"/>
          <w:szCs w:val="28"/>
        </w:rPr>
        <w:t>сти в Устав Декабристского муниципального образования, принятый решением Совета Декабристского МО от 17.11.2016 №7-22 следующие изменения:</w:t>
      </w:r>
    </w:p>
    <w:p w:rsidR="00020991" w:rsidRDefault="00E047CE" w:rsidP="000209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020991" w:rsidRPr="00020991">
        <w:rPr>
          <w:sz w:val="28"/>
          <w:szCs w:val="28"/>
        </w:rPr>
        <w:t>)  Часть 2 статьи 29</w:t>
      </w:r>
      <w:r w:rsidR="005F6DAA">
        <w:rPr>
          <w:sz w:val="28"/>
          <w:szCs w:val="28"/>
        </w:rPr>
        <w:t>,</w:t>
      </w:r>
      <w:r w:rsidR="00020991" w:rsidRPr="00020991">
        <w:rPr>
          <w:sz w:val="28"/>
          <w:szCs w:val="28"/>
        </w:rPr>
        <w:t xml:space="preserve"> регламентирующий</w:t>
      </w:r>
      <w:r w:rsidR="00020991">
        <w:rPr>
          <w:sz w:val="28"/>
          <w:szCs w:val="28"/>
        </w:rPr>
        <w:t xml:space="preserve"> порядок избрания главы муниципального обр</w:t>
      </w:r>
      <w:r w:rsidR="005F6DAA">
        <w:rPr>
          <w:sz w:val="28"/>
          <w:szCs w:val="28"/>
        </w:rPr>
        <w:t>азования</w:t>
      </w:r>
      <w:r w:rsidR="00D46515">
        <w:rPr>
          <w:sz w:val="28"/>
          <w:szCs w:val="28"/>
        </w:rPr>
        <w:t xml:space="preserve">, </w:t>
      </w:r>
      <w:r w:rsidR="00D46515" w:rsidRPr="00D46515">
        <w:rPr>
          <w:sz w:val="28"/>
          <w:szCs w:val="26"/>
        </w:rPr>
        <w:t>изложить в следующей редакции</w:t>
      </w:r>
      <w:r w:rsidR="00020991" w:rsidRPr="00D46515">
        <w:rPr>
          <w:sz w:val="32"/>
          <w:szCs w:val="28"/>
        </w:rPr>
        <w:t>:</w:t>
      </w:r>
    </w:p>
    <w:p w:rsidR="00D46515" w:rsidRPr="00D46515" w:rsidRDefault="00D46515" w:rsidP="00D465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46515">
        <w:rPr>
          <w:sz w:val="28"/>
          <w:szCs w:val="28"/>
        </w:rPr>
        <w:t>2. Глава  муниципального образования избирается из числа депутатов Совета при открытом  голосовании сроком на 5 лет.</w:t>
      </w:r>
    </w:p>
    <w:p w:rsidR="00D46515" w:rsidRPr="00D46515" w:rsidRDefault="00D46515" w:rsidP="00D46515">
      <w:pPr>
        <w:ind w:firstLine="851"/>
        <w:jc w:val="both"/>
        <w:rPr>
          <w:sz w:val="28"/>
          <w:szCs w:val="28"/>
        </w:rPr>
      </w:pPr>
      <w:r w:rsidRPr="00D46515">
        <w:rPr>
          <w:sz w:val="28"/>
          <w:szCs w:val="28"/>
        </w:rPr>
        <w:t>Избранным на должность Главы муниципального образования считается кандидат, набравший в ходе голосования более половины голосов от установленной численнос</w:t>
      </w:r>
      <w:r>
        <w:rPr>
          <w:sz w:val="28"/>
          <w:szCs w:val="28"/>
        </w:rPr>
        <w:t>ти депутатов Совета Декабристского</w:t>
      </w:r>
      <w:r w:rsidRPr="00D46515">
        <w:rPr>
          <w:sz w:val="28"/>
          <w:szCs w:val="28"/>
        </w:rPr>
        <w:t xml:space="preserve"> МО</w:t>
      </w:r>
      <w:proofErr w:type="gramStart"/>
      <w:r w:rsidRPr="00D46515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020991" w:rsidRDefault="00E047CE" w:rsidP="000209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020991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020991">
        <w:rPr>
          <w:sz w:val="28"/>
          <w:szCs w:val="28"/>
        </w:rPr>
        <w:t xml:space="preserve">Часть 8 статьи 24 дополнить пунктом </w:t>
      </w:r>
      <w:r w:rsidR="005F6DAA">
        <w:rPr>
          <w:sz w:val="28"/>
          <w:szCs w:val="28"/>
        </w:rPr>
        <w:t>5 следующего содержания:</w:t>
      </w:r>
    </w:p>
    <w:p w:rsidR="00DC5CDD" w:rsidRDefault="005F6DAA" w:rsidP="00DC5CDD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«5) в</w:t>
      </w:r>
      <w:r w:rsidR="00020991">
        <w:rPr>
          <w:sz w:val="28"/>
          <w:szCs w:val="28"/>
        </w:rPr>
        <w:t xml:space="preserve">ыборные должностные лица местного самоуправления не могут быть депутатами Государственной Думы Федерального Собрания Российской </w:t>
      </w:r>
      <w:r w:rsidR="00E047CE">
        <w:rPr>
          <w:sz w:val="28"/>
          <w:szCs w:val="28"/>
        </w:rPr>
        <w:t>Федерации, сенаторами Российской Федерац</w:t>
      </w:r>
      <w:r w:rsidR="00020991">
        <w:rPr>
          <w:sz w:val="28"/>
          <w:szCs w:val="28"/>
        </w:rPr>
        <w:t>ии, депутатами законодательных (представительных)</w:t>
      </w:r>
      <w:r w:rsidR="00E047CE">
        <w:rPr>
          <w:sz w:val="28"/>
          <w:szCs w:val="28"/>
        </w:rPr>
        <w:t xml:space="preserve"> органов государственной вла</w:t>
      </w:r>
      <w:r w:rsidR="00020991">
        <w:rPr>
          <w:sz w:val="28"/>
          <w:szCs w:val="28"/>
        </w:rPr>
        <w:t>сти субъектов Российской Федерации, занимать иные государственные должности Российской Федерации, государственные должности субъектов Российской Федерации, а также должности государственной гражданской службы и должности муниципальной службы, если иное не предусмотрено федеральными законами.</w:t>
      </w:r>
      <w:proofErr w:type="gramEnd"/>
      <w:r w:rsidR="00020991">
        <w:rPr>
          <w:sz w:val="28"/>
          <w:szCs w:val="28"/>
        </w:rPr>
        <w:t xml:space="preserve"> Выборное должностное лицо </w:t>
      </w:r>
      <w:r w:rsidR="0045021C">
        <w:rPr>
          <w:sz w:val="28"/>
          <w:szCs w:val="28"/>
        </w:rPr>
        <w:t xml:space="preserve">местного </w:t>
      </w:r>
      <w:r w:rsidR="0045021C">
        <w:rPr>
          <w:sz w:val="28"/>
          <w:szCs w:val="28"/>
        </w:rPr>
        <w:lastRenderedPageBreak/>
        <w:t xml:space="preserve">самоуправления </w:t>
      </w:r>
      <w:r w:rsidR="00DC5CDD">
        <w:rPr>
          <w:sz w:val="28"/>
          <w:szCs w:val="28"/>
        </w:rPr>
        <w:t>не может одновременно исполнять полномочия деп</w:t>
      </w:r>
      <w:r w:rsidR="003721FB">
        <w:rPr>
          <w:sz w:val="28"/>
          <w:szCs w:val="28"/>
        </w:rPr>
        <w:t>утата представительного органа муниципального образования, за исключением случаев, установленных Федеральным законом</w:t>
      </w:r>
      <w:r w:rsidR="003721FB" w:rsidRPr="003721FB">
        <w:rPr>
          <w:sz w:val="28"/>
          <w:szCs w:val="28"/>
        </w:rPr>
        <w:t xml:space="preserve"> </w:t>
      </w:r>
      <w:r w:rsidR="003721FB" w:rsidRPr="00020991">
        <w:rPr>
          <w:sz w:val="28"/>
          <w:szCs w:val="28"/>
        </w:rPr>
        <w:t>от 06.10.2003 №131-ФЗ</w:t>
      </w:r>
      <w:r w:rsidR="003721FB">
        <w:rPr>
          <w:sz w:val="28"/>
          <w:szCs w:val="28"/>
        </w:rPr>
        <w:t xml:space="preserve">  «</w:t>
      </w:r>
      <w:r w:rsidR="003721FB" w:rsidRPr="00020991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721FB">
        <w:rPr>
          <w:sz w:val="28"/>
          <w:szCs w:val="28"/>
        </w:rPr>
        <w:t>», иными Федеральными законами.</w:t>
      </w:r>
      <w:r>
        <w:rPr>
          <w:sz w:val="28"/>
          <w:szCs w:val="28"/>
        </w:rPr>
        <w:t>»</w:t>
      </w:r>
    </w:p>
    <w:p w:rsidR="003721FB" w:rsidRPr="005F6DAA" w:rsidRDefault="003721FB" w:rsidP="00DC5CDD">
      <w:pPr>
        <w:ind w:firstLine="567"/>
        <w:jc w:val="both"/>
        <w:rPr>
          <w:sz w:val="32"/>
          <w:szCs w:val="28"/>
        </w:rPr>
      </w:pPr>
    </w:p>
    <w:p w:rsidR="003721FB" w:rsidRPr="005F6DAA" w:rsidRDefault="003721FB" w:rsidP="003721FB">
      <w:pPr>
        <w:ind w:firstLine="540"/>
        <w:jc w:val="both"/>
        <w:rPr>
          <w:sz w:val="28"/>
          <w:szCs w:val="26"/>
        </w:rPr>
      </w:pPr>
      <w:r w:rsidRPr="005F6DAA">
        <w:rPr>
          <w:sz w:val="28"/>
          <w:szCs w:val="26"/>
        </w:rPr>
        <w:t>2. Направить настоящее решение на государственную регистрацию в Управление Министерства юстиции Российской Федерации по Саратовской области.</w:t>
      </w:r>
    </w:p>
    <w:p w:rsidR="003721FB" w:rsidRDefault="003721FB" w:rsidP="003721FB">
      <w:pPr>
        <w:ind w:firstLine="540"/>
        <w:jc w:val="both"/>
        <w:rPr>
          <w:sz w:val="26"/>
          <w:szCs w:val="26"/>
        </w:rPr>
      </w:pPr>
      <w:r w:rsidRPr="005F6DAA">
        <w:rPr>
          <w:sz w:val="28"/>
          <w:szCs w:val="26"/>
        </w:rPr>
        <w:t>3. Настоящее решение вступает в силу с момента официального обнародования (опубликования) после его государственной регистрации</w:t>
      </w:r>
      <w:r>
        <w:rPr>
          <w:sz w:val="26"/>
          <w:szCs w:val="26"/>
        </w:rPr>
        <w:t>.</w:t>
      </w:r>
    </w:p>
    <w:p w:rsidR="003721FB" w:rsidRPr="00E272A7" w:rsidRDefault="003721FB" w:rsidP="003721FB">
      <w:pPr>
        <w:ind w:firstLine="540"/>
        <w:jc w:val="both"/>
        <w:rPr>
          <w:sz w:val="26"/>
          <w:szCs w:val="26"/>
        </w:rPr>
      </w:pPr>
    </w:p>
    <w:p w:rsidR="003721FB" w:rsidRDefault="003721FB" w:rsidP="003721FB">
      <w:pPr>
        <w:jc w:val="both"/>
        <w:rPr>
          <w:sz w:val="26"/>
          <w:szCs w:val="26"/>
        </w:rPr>
      </w:pPr>
    </w:p>
    <w:p w:rsidR="005F6DAA" w:rsidRPr="00E272A7" w:rsidRDefault="005F6DAA" w:rsidP="003721FB">
      <w:pPr>
        <w:jc w:val="both"/>
        <w:rPr>
          <w:sz w:val="26"/>
          <w:szCs w:val="26"/>
        </w:rPr>
      </w:pPr>
    </w:p>
    <w:p w:rsidR="00EA0825" w:rsidRPr="003721FB" w:rsidRDefault="003721FB" w:rsidP="00981507">
      <w:pPr>
        <w:jc w:val="center"/>
        <w:rPr>
          <w:sz w:val="28"/>
          <w:szCs w:val="28"/>
        </w:rPr>
      </w:pPr>
      <w:r w:rsidRPr="003721FB">
        <w:rPr>
          <w:sz w:val="28"/>
          <w:szCs w:val="28"/>
        </w:rPr>
        <w:t>Глава Декабрист</w:t>
      </w:r>
      <w:r>
        <w:rPr>
          <w:sz w:val="28"/>
          <w:szCs w:val="28"/>
        </w:rPr>
        <w:t>с</w:t>
      </w:r>
      <w:r w:rsidRPr="003721FB">
        <w:rPr>
          <w:sz w:val="28"/>
          <w:szCs w:val="28"/>
        </w:rPr>
        <w:t>кого МО</w:t>
      </w:r>
      <w:r>
        <w:rPr>
          <w:sz w:val="28"/>
          <w:szCs w:val="28"/>
        </w:rPr>
        <w:t xml:space="preserve">                  </w:t>
      </w:r>
      <w:r w:rsidRPr="003721FB">
        <w:rPr>
          <w:sz w:val="28"/>
          <w:szCs w:val="28"/>
        </w:rPr>
        <w:t xml:space="preserve">                               М.А. Полещук</w:t>
      </w:r>
    </w:p>
    <w:p w:rsidR="00EA0825" w:rsidRDefault="00EA0825" w:rsidP="00981507">
      <w:pPr>
        <w:jc w:val="center"/>
        <w:rPr>
          <w:b/>
          <w:sz w:val="28"/>
          <w:szCs w:val="28"/>
        </w:rPr>
      </w:pPr>
    </w:p>
    <w:p w:rsidR="00EA0825" w:rsidRDefault="00EA0825" w:rsidP="00981507">
      <w:pPr>
        <w:jc w:val="center"/>
        <w:rPr>
          <w:b/>
          <w:sz w:val="28"/>
          <w:szCs w:val="28"/>
        </w:rPr>
      </w:pPr>
    </w:p>
    <w:p w:rsidR="00EA0825" w:rsidRDefault="00EA0825" w:rsidP="00981507">
      <w:pPr>
        <w:jc w:val="center"/>
        <w:rPr>
          <w:b/>
          <w:sz w:val="28"/>
          <w:szCs w:val="28"/>
        </w:rPr>
      </w:pPr>
    </w:p>
    <w:p w:rsidR="00EA0825" w:rsidRDefault="00EA0825" w:rsidP="00981507">
      <w:pPr>
        <w:jc w:val="center"/>
        <w:rPr>
          <w:b/>
          <w:sz w:val="28"/>
          <w:szCs w:val="28"/>
        </w:rPr>
      </w:pPr>
    </w:p>
    <w:p w:rsidR="00EA0825" w:rsidRDefault="00EA0825" w:rsidP="00981507">
      <w:pPr>
        <w:jc w:val="center"/>
        <w:rPr>
          <w:b/>
          <w:sz w:val="28"/>
          <w:szCs w:val="28"/>
        </w:rPr>
      </w:pPr>
    </w:p>
    <w:p w:rsidR="00EA0825" w:rsidRDefault="00EA0825" w:rsidP="00981507">
      <w:pPr>
        <w:jc w:val="center"/>
        <w:rPr>
          <w:b/>
          <w:sz w:val="28"/>
          <w:szCs w:val="28"/>
        </w:rPr>
      </w:pPr>
    </w:p>
    <w:p w:rsidR="00EA0825" w:rsidRDefault="00EA0825" w:rsidP="00981507">
      <w:pPr>
        <w:jc w:val="center"/>
        <w:rPr>
          <w:b/>
          <w:sz w:val="28"/>
          <w:szCs w:val="28"/>
        </w:rPr>
      </w:pPr>
    </w:p>
    <w:p w:rsidR="00EA0825" w:rsidRDefault="00EA0825" w:rsidP="00981507">
      <w:pPr>
        <w:jc w:val="center"/>
        <w:rPr>
          <w:b/>
          <w:sz w:val="28"/>
          <w:szCs w:val="28"/>
        </w:rPr>
      </w:pPr>
    </w:p>
    <w:p w:rsidR="00EA0825" w:rsidRDefault="00EA0825" w:rsidP="00981507">
      <w:pPr>
        <w:jc w:val="center"/>
        <w:rPr>
          <w:b/>
          <w:sz w:val="28"/>
          <w:szCs w:val="28"/>
        </w:rPr>
      </w:pPr>
    </w:p>
    <w:p w:rsidR="00EA0825" w:rsidRDefault="00EA0825" w:rsidP="00981507">
      <w:pPr>
        <w:jc w:val="center"/>
        <w:rPr>
          <w:b/>
          <w:sz w:val="28"/>
          <w:szCs w:val="28"/>
        </w:rPr>
      </w:pPr>
    </w:p>
    <w:p w:rsidR="00EA0825" w:rsidRDefault="00EA0825" w:rsidP="00981507">
      <w:pPr>
        <w:jc w:val="center"/>
        <w:rPr>
          <w:b/>
          <w:sz w:val="28"/>
          <w:szCs w:val="28"/>
        </w:rPr>
      </w:pPr>
    </w:p>
    <w:p w:rsidR="00EA0825" w:rsidRDefault="00EA0825" w:rsidP="00981507">
      <w:pPr>
        <w:jc w:val="center"/>
        <w:rPr>
          <w:b/>
          <w:sz w:val="28"/>
          <w:szCs w:val="28"/>
        </w:rPr>
      </w:pPr>
    </w:p>
    <w:p w:rsidR="00EA0825" w:rsidRDefault="00EA0825" w:rsidP="00981507">
      <w:pPr>
        <w:jc w:val="center"/>
        <w:rPr>
          <w:b/>
          <w:sz w:val="28"/>
          <w:szCs w:val="28"/>
        </w:rPr>
      </w:pPr>
    </w:p>
    <w:p w:rsidR="00EA0825" w:rsidRDefault="00EA0825" w:rsidP="00EF3629">
      <w:pPr>
        <w:rPr>
          <w:b/>
          <w:sz w:val="28"/>
          <w:szCs w:val="28"/>
        </w:rPr>
      </w:pPr>
    </w:p>
    <w:sectPr w:rsidR="00EA0825" w:rsidSect="00EF3629">
      <w:pgSz w:w="11906" w:h="16838"/>
      <w:pgMar w:top="568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73D" w:rsidRDefault="0080773D" w:rsidP="00EF3629">
      <w:r>
        <w:separator/>
      </w:r>
    </w:p>
  </w:endnote>
  <w:endnote w:type="continuationSeparator" w:id="0">
    <w:p w:rsidR="0080773D" w:rsidRDefault="0080773D" w:rsidP="00EF36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73D" w:rsidRDefault="0080773D" w:rsidP="00EF3629">
      <w:r>
        <w:separator/>
      </w:r>
    </w:p>
  </w:footnote>
  <w:footnote w:type="continuationSeparator" w:id="0">
    <w:p w:rsidR="0080773D" w:rsidRDefault="0080773D" w:rsidP="00EF36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53FB"/>
    <w:multiLevelType w:val="multilevel"/>
    <w:tmpl w:val="AEBE32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>
    <w:nsid w:val="0BCC4D52"/>
    <w:multiLevelType w:val="hybridMultilevel"/>
    <w:tmpl w:val="CCFC5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40810"/>
    <w:multiLevelType w:val="multilevel"/>
    <w:tmpl w:val="4D82D512"/>
    <w:lvl w:ilvl="0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15" w:hanging="2160"/>
      </w:pPr>
      <w:rPr>
        <w:rFonts w:hint="default"/>
      </w:rPr>
    </w:lvl>
  </w:abstractNum>
  <w:abstractNum w:abstractNumId="3">
    <w:nsid w:val="41576F55"/>
    <w:multiLevelType w:val="hybridMultilevel"/>
    <w:tmpl w:val="D42E8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826E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112649E"/>
    <w:multiLevelType w:val="hybridMultilevel"/>
    <w:tmpl w:val="925EC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521660"/>
    <w:multiLevelType w:val="hybridMultilevel"/>
    <w:tmpl w:val="13B20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740C14"/>
    <w:multiLevelType w:val="hybridMultilevel"/>
    <w:tmpl w:val="3F7A8F6E"/>
    <w:lvl w:ilvl="0" w:tplc="FABA59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B27997"/>
    <w:multiLevelType w:val="multilevel"/>
    <w:tmpl w:val="D18C9F1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6AD41061"/>
    <w:multiLevelType w:val="hybridMultilevel"/>
    <w:tmpl w:val="713C669C"/>
    <w:lvl w:ilvl="0" w:tplc="1A6AD6F8">
      <w:start w:val="1"/>
      <w:numFmt w:val="decimal"/>
      <w:lvlText w:val="%1."/>
      <w:lvlJc w:val="left"/>
      <w:pPr>
        <w:tabs>
          <w:tab w:val="num" w:pos="1365"/>
        </w:tabs>
        <w:ind w:left="1365" w:hanging="645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0">
    <w:nsid w:val="7B3F00E0"/>
    <w:multiLevelType w:val="hybridMultilevel"/>
    <w:tmpl w:val="7BA61890"/>
    <w:lvl w:ilvl="0" w:tplc="8B523558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1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7"/>
  </w:num>
  <w:num w:numId="8">
    <w:abstractNumId w:val="10"/>
  </w:num>
  <w:num w:numId="9">
    <w:abstractNumId w:val="0"/>
  </w:num>
  <w:num w:numId="10">
    <w:abstractNumId w:val="8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06E3"/>
    <w:rsid w:val="0001188B"/>
    <w:rsid w:val="000120C3"/>
    <w:rsid w:val="00020991"/>
    <w:rsid w:val="00035D5C"/>
    <w:rsid w:val="000C111C"/>
    <w:rsid w:val="000D5924"/>
    <w:rsid w:val="000E3ABA"/>
    <w:rsid w:val="000E4DE7"/>
    <w:rsid w:val="00101DA9"/>
    <w:rsid w:val="00111E62"/>
    <w:rsid w:val="00195EC7"/>
    <w:rsid w:val="001B15F2"/>
    <w:rsid w:val="001D75DD"/>
    <w:rsid w:val="001E7025"/>
    <w:rsid w:val="001F1797"/>
    <w:rsid w:val="001F2679"/>
    <w:rsid w:val="001F2ACB"/>
    <w:rsid w:val="001F7D7A"/>
    <w:rsid w:val="00226D85"/>
    <w:rsid w:val="0024346A"/>
    <w:rsid w:val="0025437C"/>
    <w:rsid w:val="002840D6"/>
    <w:rsid w:val="002A49A4"/>
    <w:rsid w:val="002C3F2E"/>
    <w:rsid w:val="002D51E8"/>
    <w:rsid w:val="002E138B"/>
    <w:rsid w:val="003014E4"/>
    <w:rsid w:val="00343605"/>
    <w:rsid w:val="003721FB"/>
    <w:rsid w:val="003E1492"/>
    <w:rsid w:val="003E4D29"/>
    <w:rsid w:val="00410A55"/>
    <w:rsid w:val="004247BF"/>
    <w:rsid w:val="0043070B"/>
    <w:rsid w:val="00436D75"/>
    <w:rsid w:val="00444F2D"/>
    <w:rsid w:val="0045021C"/>
    <w:rsid w:val="004655FC"/>
    <w:rsid w:val="00477DF7"/>
    <w:rsid w:val="00492EC0"/>
    <w:rsid w:val="00495401"/>
    <w:rsid w:val="004A0C2A"/>
    <w:rsid w:val="004F31B3"/>
    <w:rsid w:val="0053615D"/>
    <w:rsid w:val="005612BC"/>
    <w:rsid w:val="005B40F5"/>
    <w:rsid w:val="005F3179"/>
    <w:rsid w:val="005F6DAA"/>
    <w:rsid w:val="00625D7A"/>
    <w:rsid w:val="0068340C"/>
    <w:rsid w:val="00725347"/>
    <w:rsid w:val="00735A57"/>
    <w:rsid w:val="00761490"/>
    <w:rsid w:val="007C5844"/>
    <w:rsid w:val="007D1153"/>
    <w:rsid w:val="007D28CC"/>
    <w:rsid w:val="007E2AA4"/>
    <w:rsid w:val="0080773D"/>
    <w:rsid w:val="00811458"/>
    <w:rsid w:val="008213BD"/>
    <w:rsid w:val="00864125"/>
    <w:rsid w:val="00867FA9"/>
    <w:rsid w:val="008A7B76"/>
    <w:rsid w:val="008B2A51"/>
    <w:rsid w:val="008C07D7"/>
    <w:rsid w:val="008F1601"/>
    <w:rsid w:val="00925BDF"/>
    <w:rsid w:val="009323BE"/>
    <w:rsid w:val="00944B63"/>
    <w:rsid w:val="0094719F"/>
    <w:rsid w:val="00955F71"/>
    <w:rsid w:val="009567BF"/>
    <w:rsid w:val="009719A5"/>
    <w:rsid w:val="00981507"/>
    <w:rsid w:val="00986E4B"/>
    <w:rsid w:val="00997E41"/>
    <w:rsid w:val="009B4A9B"/>
    <w:rsid w:val="009B5CD0"/>
    <w:rsid w:val="009D479E"/>
    <w:rsid w:val="00A118D6"/>
    <w:rsid w:val="00A74772"/>
    <w:rsid w:val="00A95680"/>
    <w:rsid w:val="00AE573D"/>
    <w:rsid w:val="00B26201"/>
    <w:rsid w:val="00B36D41"/>
    <w:rsid w:val="00B60A7D"/>
    <w:rsid w:val="00B634D8"/>
    <w:rsid w:val="00BA30CF"/>
    <w:rsid w:val="00BA5788"/>
    <w:rsid w:val="00BB2042"/>
    <w:rsid w:val="00BC112B"/>
    <w:rsid w:val="00BC4587"/>
    <w:rsid w:val="00BD06E3"/>
    <w:rsid w:val="00BF2744"/>
    <w:rsid w:val="00C06903"/>
    <w:rsid w:val="00C24242"/>
    <w:rsid w:val="00C77B3F"/>
    <w:rsid w:val="00CD7B6C"/>
    <w:rsid w:val="00CE086A"/>
    <w:rsid w:val="00CE1716"/>
    <w:rsid w:val="00CE7635"/>
    <w:rsid w:val="00D05830"/>
    <w:rsid w:val="00D36423"/>
    <w:rsid w:val="00D37BB7"/>
    <w:rsid w:val="00D46515"/>
    <w:rsid w:val="00D624CF"/>
    <w:rsid w:val="00D73F02"/>
    <w:rsid w:val="00DC5CDD"/>
    <w:rsid w:val="00DE1991"/>
    <w:rsid w:val="00E047CE"/>
    <w:rsid w:val="00E076D0"/>
    <w:rsid w:val="00E43E21"/>
    <w:rsid w:val="00E51880"/>
    <w:rsid w:val="00E871DA"/>
    <w:rsid w:val="00E9134F"/>
    <w:rsid w:val="00E9432A"/>
    <w:rsid w:val="00EA0825"/>
    <w:rsid w:val="00EB6A4F"/>
    <w:rsid w:val="00EC33B8"/>
    <w:rsid w:val="00EF3629"/>
    <w:rsid w:val="00F349C8"/>
    <w:rsid w:val="00F54144"/>
    <w:rsid w:val="00F63CF3"/>
    <w:rsid w:val="00F95734"/>
    <w:rsid w:val="00F96205"/>
    <w:rsid w:val="00FB4F9B"/>
    <w:rsid w:val="00FF6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D624CF"/>
    <w:pPr>
      <w:keepNext/>
      <w:tabs>
        <w:tab w:val="num" w:pos="0"/>
      </w:tabs>
      <w:jc w:val="right"/>
      <w:outlineLvl w:val="0"/>
    </w:pPr>
    <w:rPr>
      <w:sz w:val="28"/>
      <w:szCs w:val="20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6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06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6E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226D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01188B"/>
    <w:pPr>
      <w:spacing w:after="0" w:line="240" w:lineRule="auto"/>
    </w:pPr>
  </w:style>
  <w:style w:type="character" w:customStyle="1" w:styleId="10">
    <w:name w:val="Заголовок 1 Знак"/>
    <w:aliases w:val="!Части документа Знак"/>
    <w:basedOn w:val="a0"/>
    <w:link w:val="1"/>
    <w:rsid w:val="00D624CF"/>
    <w:rPr>
      <w:rFonts w:ascii="Times New Roman" w:eastAsia="Times New Roman" w:hAnsi="Times New Roman" w:cs="Times New Roman"/>
      <w:sz w:val="28"/>
      <w:szCs w:val="20"/>
      <w:u w:val="single"/>
      <w:lang w:eastAsia="ar-SA"/>
    </w:rPr>
  </w:style>
  <w:style w:type="paragraph" w:styleId="a9">
    <w:name w:val="Body Text Indent"/>
    <w:basedOn w:val="a"/>
    <w:link w:val="aa"/>
    <w:semiHidden/>
    <w:rsid w:val="00D624CF"/>
    <w:pPr>
      <w:ind w:firstLine="567"/>
      <w:jc w:val="both"/>
    </w:pPr>
    <w:rPr>
      <w:sz w:val="28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semiHidden/>
    <w:rsid w:val="00D624C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Название объекта1"/>
    <w:basedOn w:val="a"/>
    <w:next w:val="a"/>
    <w:rsid w:val="00D624CF"/>
    <w:pPr>
      <w:jc w:val="center"/>
    </w:pPr>
    <w:rPr>
      <w:b/>
      <w:spacing w:val="20"/>
      <w:szCs w:val="20"/>
      <w:lang w:eastAsia="ar-SA"/>
    </w:rPr>
  </w:style>
  <w:style w:type="character" w:customStyle="1" w:styleId="ab">
    <w:name w:val="Основной текст_"/>
    <w:link w:val="12"/>
    <w:rsid w:val="00D624CF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b"/>
    <w:rsid w:val="00D624CF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8">
    <w:name w:val="Без интервала Знак"/>
    <w:link w:val="a7"/>
    <w:uiPriority w:val="1"/>
    <w:rsid w:val="00DE1991"/>
  </w:style>
  <w:style w:type="paragraph" w:styleId="ac">
    <w:name w:val="Normal (Web)"/>
    <w:basedOn w:val="a"/>
    <w:uiPriority w:val="99"/>
    <w:semiHidden/>
    <w:unhideWhenUsed/>
    <w:rsid w:val="00F54144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semiHidden/>
    <w:unhideWhenUsed/>
    <w:rsid w:val="00EF362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F36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EF362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F36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D624CF"/>
    <w:pPr>
      <w:keepNext/>
      <w:tabs>
        <w:tab w:val="num" w:pos="0"/>
      </w:tabs>
      <w:jc w:val="right"/>
      <w:outlineLvl w:val="0"/>
    </w:pPr>
    <w:rPr>
      <w:sz w:val="28"/>
      <w:szCs w:val="20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6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06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6E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226D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link w:val="a8"/>
    <w:uiPriority w:val="1"/>
    <w:qFormat/>
    <w:rsid w:val="0001188B"/>
    <w:pPr>
      <w:spacing w:after="0" w:line="240" w:lineRule="auto"/>
    </w:pPr>
  </w:style>
  <w:style w:type="character" w:customStyle="1" w:styleId="10">
    <w:name w:val="Заголовок 1 Знак"/>
    <w:aliases w:val="!Части документа Знак"/>
    <w:basedOn w:val="a0"/>
    <w:link w:val="1"/>
    <w:rsid w:val="00D624CF"/>
    <w:rPr>
      <w:rFonts w:ascii="Times New Roman" w:eastAsia="Times New Roman" w:hAnsi="Times New Roman" w:cs="Times New Roman"/>
      <w:sz w:val="28"/>
      <w:szCs w:val="20"/>
      <w:u w:val="single"/>
      <w:lang w:eastAsia="ar-SA"/>
    </w:rPr>
  </w:style>
  <w:style w:type="paragraph" w:styleId="a9">
    <w:name w:val="Body Text Indent"/>
    <w:basedOn w:val="a"/>
    <w:link w:val="aa"/>
    <w:semiHidden/>
    <w:rsid w:val="00D624CF"/>
    <w:pPr>
      <w:ind w:firstLine="567"/>
      <w:jc w:val="both"/>
    </w:pPr>
    <w:rPr>
      <w:sz w:val="28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semiHidden/>
    <w:rsid w:val="00D624C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Название объекта1"/>
    <w:basedOn w:val="a"/>
    <w:next w:val="a"/>
    <w:rsid w:val="00D624CF"/>
    <w:pPr>
      <w:jc w:val="center"/>
    </w:pPr>
    <w:rPr>
      <w:b/>
      <w:spacing w:val="20"/>
      <w:szCs w:val="20"/>
      <w:lang w:eastAsia="ar-SA"/>
    </w:rPr>
  </w:style>
  <w:style w:type="character" w:customStyle="1" w:styleId="ab">
    <w:name w:val="Основной текст_"/>
    <w:link w:val="12"/>
    <w:rsid w:val="00D624CF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b"/>
    <w:rsid w:val="00D624CF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8">
    <w:name w:val="Без интервала Знак"/>
    <w:link w:val="a7"/>
    <w:uiPriority w:val="1"/>
    <w:rsid w:val="00DE19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2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32160-8A8F-4398-9026-1E7D90D2B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20</cp:revision>
  <cp:lastPrinted>2022-07-01T11:46:00Z</cp:lastPrinted>
  <dcterms:created xsi:type="dcterms:W3CDTF">2021-03-23T05:48:00Z</dcterms:created>
  <dcterms:modified xsi:type="dcterms:W3CDTF">2022-07-01T11:46:00Z</dcterms:modified>
</cp:coreProperties>
</file>