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Pr="00A94679" w:rsidRDefault="007549CF" w:rsidP="007549CF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549CF" w:rsidRPr="00A94679" w:rsidRDefault="007549CF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7549CF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49CF" w:rsidRPr="0061226D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9CF" w:rsidRPr="0061226D" w:rsidRDefault="007549CF" w:rsidP="007549CF">
      <w:pPr>
        <w:pStyle w:val="a8"/>
        <w:rPr>
          <w:rFonts w:ascii="Times New Roman" w:hAnsi="Times New Roman"/>
          <w:sz w:val="28"/>
          <w:szCs w:val="28"/>
        </w:rPr>
      </w:pPr>
    </w:p>
    <w:p w:rsidR="00967773" w:rsidRPr="00533136" w:rsidRDefault="00F96476" w:rsidP="007549CF">
      <w:pPr>
        <w:pStyle w:val="a8"/>
        <w:ind w:right="-709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от  1</w:t>
      </w:r>
      <w:r w:rsidR="001432DE">
        <w:rPr>
          <w:rFonts w:ascii="Times New Roman" w:hAnsi="Times New Roman" w:cs="Times New Roman"/>
          <w:sz w:val="24"/>
          <w:szCs w:val="24"/>
        </w:rPr>
        <w:t>2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1432DE">
        <w:rPr>
          <w:rFonts w:ascii="Times New Roman" w:hAnsi="Times New Roman" w:cs="Times New Roman"/>
          <w:sz w:val="24"/>
          <w:szCs w:val="24"/>
        </w:rPr>
        <w:t>ма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я </w:t>
      </w:r>
      <w:r w:rsidR="007549CF" w:rsidRPr="00533136">
        <w:rPr>
          <w:rFonts w:ascii="Times New Roman" w:hAnsi="Times New Roman" w:cs="Times New Roman"/>
          <w:sz w:val="24"/>
          <w:szCs w:val="24"/>
        </w:rPr>
        <w:t>202</w:t>
      </w:r>
      <w:r w:rsidRPr="00533136">
        <w:rPr>
          <w:rFonts w:ascii="Times New Roman" w:hAnsi="Times New Roman" w:cs="Times New Roman"/>
          <w:sz w:val="24"/>
          <w:szCs w:val="24"/>
        </w:rPr>
        <w:t>2г.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1432DE">
        <w:rPr>
          <w:rFonts w:ascii="Times New Roman" w:hAnsi="Times New Roman" w:cs="Times New Roman"/>
          <w:sz w:val="24"/>
          <w:szCs w:val="24"/>
        </w:rPr>
        <w:t>4</w:t>
      </w:r>
      <w:r w:rsidR="004512EC">
        <w:rPr>
          <w:rFonts w:ascii="Times New Roman" w:hAnsi="Times New Roman" w:cs="Times New Roman"/>
          <w:sz w:val="24"/>
          <w:szCs w:val="24"/>
        </w:rPr>
        <w:t>2</w:t>
      </w:r>
    </w:p>
    <w:p w:rsidR="00F25547" w:rsidRPr="00533136" w:rsidRDefault="00F25547">
      <w:pPr>
        <w:rPr>
          <w:sz w:val="24"/>
          <w:szCs w:val="24"/>
        </w:rPr>
      </w:pPr>
    </w:p>
    <w:p w:rsidR="00F96476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F96476" w:rsidRPr="00533136" w:rsidRDefault="008D2BAD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в постановление от 23.12.2021 № 64</w:t>
      </w:r>
    </w:p>
    <w:p w:rsidR="00E75974" w:rsidRPr="00533136" w:rsidRDefault="00533136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BAD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="00E75974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FD0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главных</w:t>
      </w:r>
      <w:proofErr w:type="gramEnd"/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974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администраторов доходов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533136"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 w:rsidR="00E75974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</w:p>
    <w:p w:rsidR="008E23FC" w:rsidRPr="00533136" w:rsidRDefault="00E75974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b/>
          <w:bCs/>
          <w:sz w:val="24"/>
          <w:szCs w:val="24"/>
        </w:rPr>
        <w:t>Декабристского</w:t>
      </w:r>
      <w:r w:rsidR="008E23FC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F25547" w:rsidRPr="00533136" w:rsidRDefault="008E23FC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533136" w:rsidRPr="00533136" w:rsidRDefault="00533136" w:rsidP="00533136">
      <w:pPr>
        <w:pStyle w:val="a8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F25547" w:rsidRPr="00533136" w:rsidRDefault="00F25547" w:rsidP="00F25547">
      <w:pPr>
        <w:rPr>
          <w:sz w:val="24"/>
          <w:szCs w:val="24"/>
        </w:rPr>
      </w:pPr>
    </w:p>
    <w:p w:rsidR="00F25547" w:rsidRPr="00533136" w:rsidRDefault="00F25547" w:rsidP="00F25547">
      <w:pPr>
        <w:ind w:firstLine="709"/>
        <w:contextualSpacing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В соответствии с</w:t>
      </w:r>
      <w:r w:rsidR="00D92AF3" w:rsidRPr="00533136">
        <w:rPr>
          <w:sz w:val="24"/>
          <w:szCs w:val="24"/>
        </w:rPr>
        <w:t>о</w:t>
      </w:r>
      <w:r w:rsidRPr="00533136">
        <w:rPr>
          <w:sz w:val="24"/>
          <w:szCs w:val="24"/>
        </w:rPr>
        <w:t xml:space="preserve"> </w:t>
      </w:r>
      <w:r w:rsidR="00972B1F" w:rsidRPr="00533136">
        <w:rPr>
          <w:sz w:val="24"/>
          <w:szCs w:val="24"/>
        </w:rPr>
        <w:t>статьями 160.1 и 160.2</w:t>
      </w:r>
      <w:r w:rsidR="00D92AF3" w:rsidRPr="00533136">
        <w:rPr>
          <w:sz w:val="24"/>
          <w:szCs w:val="24"/>
        </w:rPr>
        <w:t xml:space="preserve"> </w:t>
      </w:r>
      <w:r w:rsidRPr="00533136">
        <w:rPr>
          <w:sz w:val="24"/>
          <w:szCs w:val="24"/>
        </w:rPr>
        <w:t>Бюджетного кодекса Российской Федерации,</w:t>
      </w:r>
      <w:r w:rsidR="00F96476" w:rsidRPr="00533136">
        <w:rPr>
          <w:sz w:val="24"/>
          <w:szCs w:val="24"/>
        </w:rPr>
        <w:t xml:space="preserve"> </w:t>
      </w:r>
      <w:r w:rsidR="007549CF" w:rsidRPr="00533136">
        <w:rPr>
          <w:sz w:val="24"/>
          <w:szCs w:val="24"/>
        </w:rPr>
        <w:t>А</w:t>
      </w:r>
      <w:r w:rsidR="008E23FC" w:rsidRPr="00533136">
        <w:rPr>
          <w:sz w:val="24"/>
          <w:szCs w:val="24"/>
        </w:rPr>
        <w:t>дминистрация</w:t>
      </w:r>
      <w:r w:rsidR="007549CF" w:rsidRPr="00533136">
        <w:rPr>
          <w:sz w:val="24"/>
          <w:szCs w:val="24"/>
        </w:rPr>
        <w:t xml:space="preserve"> Декабристского </w:t>
      </w:r>
      <w:r w:rsidR="008E23FC" w:rsidRPr="00533136">
        <w:rPr>
          <w:sz w:val="24"/>
          <w:szCs w:val="24"/>
        </w:rPr>
        <w:t>муниципального образования</w:t>
      </w:r>
      <w:r w:rsidRPr="00533136">
        <w:rPr>
          <w:sz w:val="24"/>
          <w:szCs w:val="24"/>
        </w:rPr>
        <w:t xml:space="preserve"> ПОСТАНОВЛЯЕТ:</w:t>
      </w:r>
    </w:p>
    <w:p w:rsid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   1.Внести в постановление администрации Декабристского муниципального образования от 23.12.2021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136">
        <w:rPr>
          <w:rFonts w:ascii="Times New Roman" w:hAnsi="Times New Roman" w:cs="Times New Roman"/>
          <w:sz w:val="24"/>
          <w:szCs w:val="24"/>
        </w:rPr>
        <w:t xml:space="preserve">4 « Об утверждении перечня главных администраторов доходов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Декабристского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53313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1.1 Приложение № 1  дополнить следующим КБК: </w:t>
      </w:r>
    </w:p>
    <w:p w:rsidR="00533136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Приложение № 1 </w:t>
      </w:r>
      <w:proofErr w:type="gramStart"/>
      <w:r w:rsidRPr="00A8639A">
        <w:rPr>
          <w:rFonts w:ascii="Times New Roman" w:hAnsi="Times New Roman" w:cs="Times New Roman"/>
        </w:rPr>
        <w:t>к</w:t>
      </w:r>
      <w:proofErr w:type="gramEnd"/>
      <w:r w:rsidRPr="00A8639A">
        <w:rPr>
          <w:rFonts w:ascii="Times New Roman" w:hAnsi="Times New Roman" w:cs="Times New Roman"/>
        </w:rPr>
        <w:t xml:space="preserve"> </w:t>
      </w:r>
    </w:p>
    <w:p w:rsidR="00533136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постановлению администрации </w:t>
      </w:r>
    </w:p>
    <w:p w:rsidR="00533136" w:rsidRPr="00A8639A" w:rsidRDefault="00533136" w:rsidP="00533136">
      <w:pPr>
        <w:pStyle w:val="a8"/>
        <w:jc w:val="right"/>
        <w:rPr>
          <w:rFonts w:ascii="Times New Roman" w:hAnsi="Times New Roman" w:cs="Times New Roman"/>
          <w:spacing w:val="3"/>
        </w:rPr>
      </w:pPr>
      <w:r w:rsidRPr="00A8639A">
        <w:rPr>
          <w:rFonts w:ascii="Times New Roman" w:hAnsi="Times New Roman" w:cs="Times New Roman"/>
        </w:rPr>
        <w:t>Декабристского МО</w:t>
      </w:r>
      <w:r w:rsidRPr="00A8639A">
        <w:rPr>
          <w:rFonts w:ascii="Times New Roman" w:hAnsi="Times New Roman" w:cs="Times New Roman"/>
          <w:spacing w:val="3"/>
        </w:rPr>
        <w:t xml:space="preserve"> </w:t>
      </w:r>
    </w:p>
    <w:p w:rsidR="00533136" w:rsidRPr="00A8639A" w:rsidRDefault="00533136" w:rsidP="00533136">
      <w:pPr>
        <w:pStyle w:val="a8"/>
        <w:jc w:val="right"/>
        <w:rPr>
          <w:rFonts w:ascii="Times New Roman" w:hAnsi="Times New Roman" w:cs="Times New Roman"/>
        </w:rPr>
      </w:pPr>
      <w:r w:rsidRPr="00A8639A">
        <w:rPr>
          <w:rFonts w:ascii="Times New Roman" w:hAnsi="Times New Roman" w:cs="Times New Roman"/>
        </w:rPr>
        <w:t xml:space="preserve">от </w:t>
      </w:r>
      <w:r w:rsidR="00694C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A8639A">
        <w:rPr>
          <w:rFonts w:ascii="Times New Roman" w:hAnsi="Times New Roman" w:cs="Times New Roman"/>
        </w:rPr>
        <w:t>.</w:t>
      </w:r>
      <w:r w:rsidR="00694C15">
        <w:rPr>
          <w:rFonts w:ascii="Times New Roman" w:hAnsi="Times New Roman" w:cs="Times New Roman"/>
        </w:rPr>
        <w:t>12</w:t>
      </w:r>
      <w:r w:rsidRPr="00A8639A">
        <w:rPr>
          <w:rFonts w:ascii="Times New Roman" w:hAnsi="Times New Roman" w:cs="Times New Roman"/>
        </w:rPr>
        <w:t>.202</w:t>
      </w:r>
      <w:r w:rsidR="00694C15">
        <w:rPr>
          <w:rFonts w:ascii="Times New Roman" w:hAnsi="Times New Roman" w:cs="Times New Roman"/>
        </w:rPr>
        <w:t>1</w:t>
      </w:r>
      <w:r w:rsidRPr="00A8639A">
        <w:rPr>
          <w:rFonts w:ascii="Times New Roman" w:hAnsi="Times New Roman" w:cs="Times New Roman"/>
        </w:rPr>
        <w:t xml:space="preserve"> года   №  </w:t>
      </w:r>
      <w:r w:rsidR="00694C15">
        <w:rPr>
          <w:rFonts w:ascii="Times New Roman" w:hAnsi="Times New Roman" w:cs="Times New Roman"/>
        </w:rPr>
        <w:t>64</w:t>
      </w:r>
    </w:p>
    <w:p w:rsidR="00533136" w:rsidRPr="00533136" w:rsidRDefault="00533136" w:rsidP="00533136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533136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533136">
        <w:rPr>
          <w:b/>
          <w:bCs/>
          <w:color w:val="212121"/>
          <w:spacing w:val="2"/>
          <w:sz w:val="24"/>
          <w:szCs w:val="24"/>
        </w:rPr>
        <w:t xml:space="preserve">доходов бюджета Декабристского муниципального образования </w:t>
      </w:r>
      <w:r w:rsidRPr="00533136">
        <w:rPr>
          <w:b/>
          <w:bCs/>
          <w:color w:val="000000"/>
          <w:spacing w:val="3"/>
          <w:sz w:val="24"/>
          <w:szCs w:val="24"/>
        </w:rPr>
        <w:t xml:space="preserve">Ершовского муниципального района Саратовской области </w:t>
      </w:r>
    </w:p>
    <w:tbl>
      <w:tblPr>
        <w:tblW w:w="2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693"/>
        <w:gridCol w:w="6379"/>
        <w:gridCol w:w="19570"/>
      </w:tblGrid>
      <w:tr w:rsidR="00533136" w:rsidRPr="00533136" w:rsidTr="00913E3A">
        <w:trPr>
          <w:trHeight w:hRule="exact" w:val="3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бюджета/Наименование кода классификации доходов бюджета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1957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3136" w:rsidRPr="00533136" w:rsidTr="00913E3A">
        <w:trPr>
          <w:trHeight w:hRule="exact" w:val="129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570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33136" w:rsidRPr="00533136" w:rsidTr="00913E3A">
        <w:trPr>
          <w:trHeight w:hRule="exact"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3</w:t>
            </w:r>
          </w:p>
        </w:tc>
        <w:tc>
          <w:tcPr>
            <w:tcW w:w="19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533136" w:rsidRPr="00533136" w:rsidTr="00913E3A">
        <w:trPr>
          <w:gridAfter w:val="1"/>
          <w:wAfter w:w="19570" w:type="dxa"/>
          <w:trHeight w:hRule="exact"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Администрация Декабристского муниципального  образования</w:t>
            </w:r>
          </w:p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533136" w:rsidRPr="00533136" w:rsidRDefault="00533136" w:rsidP="00913E3A">
            <w:pPr>
              <w:rPr>
                <w:b/>
                <w:sz w:val="24"/>
                <w:szCs w:val="24"/>
              </w:rPr>
            </w:pPr>
          </w:p>
        </w:tc>
      </w:tr>
      <w:tr w:rsidR="00EB334B" w:rsidRPr="00533136" w:rsidTr="00EB334B">
        <w:trPr>
          <w:gridAfter w:val="1"/>
          <w:wAfter w:w="19570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533136" w:rsidRDefault="00EB334B" w:rsidP="00EB33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685DCD" w:rsidRDefault="00EB334B" w:rsidP="00EB334B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202 29999 10 0073 150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34B" w:rsidRPr="00B83F4F" w:rsidRDefault="00EB334B" w:rsidP="00EB334B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</w:tr>
      <w:tr w:rsidR="00EB334B" w:rsidRPr="00533136" w:rsidTr="00DC0413">
        <w:trPr>
          <w:gridAfter w:val="1"/>
          <w:wAfter w:w="19570" w:type="dxa"/>
          <w:trHeight w:hRule="exact" w:val="158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Default="00EB334B" w:rsidP="00EB334B">
            <w:pPr>
              <w:jc w:val="center"/>
            </w:pPr>
            <w:r w:rsidRPr="009D7586">
              <w:rPr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Pr="005E4518" w:rsidRDefault="00EB334B" w:rsidP="00EB334B">
            <w:pPr>
              <w:jc w:val="center"/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117 15030 10 2037 150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34B" w:rsidRPr="005E4518" w:rsidRDefault="00EB334B" w:rsidP="00182364">
            <w:pPr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E4518">
              <w:rPr>
                <w:sz w:val="24"/>
                <w:szCs w:val="24"/>
              </w:rPr>
              <w:t>«Обустройство детской игровой площадки п</w:t>
            </w:r>
            <w:proofErr w:type="gramStart"/>
            <w:r w:rsidRPr="005E4518">
              <w:rPr>
                <w:sz w:val="24"/>
                <w:szCs w:val="24"/>
              </w:rPr>
              <w:t>.Н</w:t>
            </w:r>
            <w:proofErr w:type="gramEnd"/>
            <w:r w:rsidRPr="005E4518">
              <w:rPr>
                <w:sz w:val="24"/>
                <w:szCs w:val="24"/>
              </w:rPr>
              <w:t xml:space="preserve">овый </w:t>
            </w:r>
            <w:proofErr w:type="spellStart"/>
            <w:r w:rsidRPr="005E4518">
              <w:rPr>
                <w:sz w:val="24"/>
                <w:szCs w:val="24"/>
              </w:rPr>
              <w:t>Декабристкое</w:t>
            </w:r>
            <w:proofErr w:type="spellEnd"/>
            <w:r w:rsidRPr="005E4518">
              <w:rPr>
                <w:sz w:val="24"/>
                <w:szCs w:val="24"/>
              </w:rPr>
              <w:t xml:space="preserve"> муниципальное образование Ершовского муниципального района»)</w:t>
            </w:r>
          </w:p>
        </w:tc>
      </w:tr>
      <w:tr w:rsidR="00EB334B" w:rsidRPr="00533136" w:rsidTr="00EB334B">
        <w:trPr>
          <w:gridAfter w:val="1"/>
          <w:wAfter w:w="19570" w:type="dxa"/>
          <w:trHeight w:hRule="exact" w:val="18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Default="00EB334B" w:rsidP="00EB334B">
            <w:pPr>
              <w:jc w:val="center"/>
            </w:pPr>
            <w:r w:rsidRPr="009D758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334B" w:rsidRPr="005E4518" w:rsidRDefault="00EB334B" w:rsidP="00EB334B">
            <w:pPr>
              <w:jc w:val="center"/>
              <w:rPr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117 15030 10 3037 150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34B" w:rsidRPr="005E4518" w:rsidRDefault="00EB334B" w:rsidP="00182364">
            <w:pPr>
              <w:rPr>
                <w:color w:val="000000"/>
                <w:spacing w:val="2"/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E4518">
              <w:rPr>
                <w:sz w:val="24"/>
                <w:szCs w:val="24"/>
              </w:rPr>
              <w:t>Обустройство детской игровой площадки п</w:t>
            </w:r>
            <w:proofErr w:type="gramStart"/>
            <w:r w:rsidRPr="005E4518">
              <w:rPr>
                <w:sz w:val="24"/>
                <w:szCs w:val="24"/>
              </w:rPr>
              <w:t>.Н</w:t>
            </w:r>
            <w:proofErr w:type="gramEnd"/>
            <w:r w:rsidRPr="005E4518">
              <w:rPr>
                <w:sz w:val="24"/>
                <w:szCs w:val="24"/>
              </w:rPr>
              <w:t xml:space="preserve">овый </w:t>
            </w:r>
            <w:proofErr w:type="spellStart"/>
            <w:r w:rsidRPr="005E4518">
              <w:rPr>
                <w:sz w:val="24"/>
                <w:szCs w:val="24"/>
              </w:rPr>
              <w:t>Декабристкое</w:t>
            </w:r>
            <w:proofErr w:type="spellEnd"/>
            <w:r w:rsidRPr="005E4518">
              <w:rPr>
                <w:sz w:val="24"/>
                <w:szCs w:val="24"/>
              </w:rPr>
              <w:t xml:space="preserve"> муниципальное образование Ершовского муниципального района»)</w:t>
            </w:r>
          </w:p>
        </w:tc>
      </w:tr>
    </w:tbl>
    <w:p w:rsidR="00533136" w:rsidRDefault="00533136" w:rsidP="00533136"/>
    <w:p w:rsidR="002E011A" w:rsidRPr="00533136" w:rsidRDefault="002E011A" w:rsidP="002E011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334B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8"/>
          <w:szCs w:val="28"/>
        </w:rPr>
        <w:t xml:space="preserve">     </w:t>
      </w:r>
      <w:r w:rsidR="00D92AF3" w:rsidRPr="00533136">
        <w:rPr>
          <w:rFonts w:ascii="Times New Roman" w:hAnsi="Times New Roman" w:cs="Times New Roman"/>
          <w:sz w:val="28"/>
          <w:szCs w:val="28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2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D92AF3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533136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EB334B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DA23E9" w:rsidRPr="00533136" w:rsidRDefault="00DA23E9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3</w:t>
      </w:r>
      <w:r w:rsidRPr="005331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39C8" w:rsidRPr="00533136">
        <w:rPr>
          <w:rFonts w:ascii="Times New Roman" w:hAnsi="Times New Roman" w:cs="Times New Roman"/>
          <w:sz w:val="24"/>
          <w:szCs w:val="24"/>
        </w:rPr>
        <w:t>Р</w:t>
      </w:r>
      <w:r w:rsidR="00ED74F5" w:rsidRPr="0053313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</w:t>
      </w:r>
      <w:r w:rsidR="004A5D3D" w:rsidRPr="00533136">
        <w:rPr>
          <w:rFonts w:ascii="Times New Roman" w:hAnsi="Times New Roman" w:cs="Times New Roman"/>
          <w:sz w:val="24"/>
          <w:szCs w:val="24"/>
        </w:rPr>
        <w:t xml:space="preserve"> Саратовской области в сети интернет</w:t>
      </w:r>
      <w:r w:rsidR="00ED74F5" w:rsidRPr="00533136">
        <w:rPr>
          <w:rFonts w:ascii="Times New Roman" w:hAnsi="Times New Roman" w:cs="Times New Roman"/>
          <w:sz w:val="24"/>
          <w:szCs w:val="24"/>
        </w:rPr>
        <w:t>.</w:t>
      </w:r>
    </w:p>
    <w:p w:rsidR="00B96F7C" w:rsidRPr="00533136" w:rsidRDefault="00862B12" w:rsidP="00B96F7C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</w:t>
      </w:r>
      <w:r w:rsidR="00D512BB" w:rsidRPr="00533136">
        <w:rPr>
          <w:rFonts w:ascii="Times New Roman" w:hAnsi="Times New Roman" w:cs="Times New Roman"/>
          <w:sz w:val="24"/>
          <w:szCs w:val="24"/>
        </w:rPr>
        <w:t xml:space="preserve">  </w:t>
      </w:r>
      <w:r w:rsidR="00AA6556" w:rsidRPr="00533136">
        <w:rPr>
          <w:rFonts w:ascii="Times New Roman" w:hAnsi="Times New Roman" w:cs="Times New Roman"/>
          <w:sz w:val="24"/>
          <w:szCs w:val="24"/>
        </w:rPr>
        <w:t>4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5331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7549CF" w:rsidRPr="00533136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96F7C" w:rsidRPr="00533136">
        <w:rPr>
          <w:rFonts w:ascii="Times New Roman" w:hAnsi="Times New Roman" w:cs="Times New Roman"/>
          <w:sz w:val="24"/>
          <w:szCs w:val="24"/>
        </w:rPr>
        <w:t xml:space="preserve">возложить на главного специалиста администрации Рыхлову И.М. </w:t>
      </w:r>
    </w:p>
    <w:p w:rsidR="00ED74F5" w:rsidRPr="00533136" w:rsidRDefault="007549CF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4F5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7549CF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 xml:space="preserve">Глава </w:t>
      </w:r>
      <w:r w:rsidR="008E23FC" w:rsidRPr="00533136">
        <w:rPr>
          <w:sz w:val="24"/>
          <w:szCs w:val="24"/>
        </w:rPr>
        <w:t xml:space="preserve"> </w:t>
      </w:r>
      <w:proofErr w:type="gramStart"/>
      <w:r w:rsidR="007549CF" w:rsidRPr="00533136">
        <w:rPr>
          <w:sz w:val="24"/>
          <w:szCs w:val="24"/>
        </w:rPr>
        <w:t>Декабристского</w:t>
      </w:r>
      <w:proofErr w:type="gramEnd"/>
      <w:r w:rsidR="007549CF" w:rsidRPr="00533136">
        <w:rPr>
          <w:sz w:val="24"/>
          <w:szCs w:val="24"/>
        </w:rPr>
        <w:t xml:space="preserve"> </w:t>
      </w:r>
    </w:p>
    <w:p w:rsidR="00ED74F5" w:rsidRPr="00533136" w:rsidRDefault="008E23FC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м</w:t>
      </w:r>
      <w:r w:rsidR="00ED74F5" w:rsidRPr="00533136">
        <w:rPr>
          <w:sz w:val="24"/>
          <w:szCs w:val="24"/>
        </w:rPr>
        <w:t xml:space="preserve">униципального </w:t>
      </w:r>
      <w:r w:rsidRPr="00533136">
        <w:rPr>
          <w:sz w:val="24"/>
          <w:szCs w:val="24"/>
        </w:rPr>
        <w:t>образования</w:t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  <w:t>Полещук М.А.</w:t>
      </w:r>
      <w:r w:rsidRPr="00533136">
        <w:rPr>
          <w:sz w:val="24"/>
          <w:szCs w:val="24"/>
        </w:rPr>
        <w:t xml:space="preserve"> </w:t>
      </w:r>
      <w:r w:rsidR="00ED74F5" w:rsidRPr="00533136">
        <w:rPr>
          <w:sz w:val="24"/>
          <w:szCs w:val="24"/>
        </w:rPr>
        <w:t xml:space="preserve">          </w:t>
      </w:r>
      <w:r w:rsidRPr="00533136">
        <w:rPr>
          <w:sz w:val="24"/>
          <w:szCs w:val="24"/>
        </w:rPr>
        <w:t xml:space="preserve">                   </w:t>
      </w:r>
    </w:p>
    <w:p w:rsidR="00F25547" w:rsidRPr="00533136" w:rsidRDefault="00ED74F5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3136">
        <w:rPr>
          <w:rFonts w:ascii="Times New Roman" w:hAnsi="Times New Roman"/>
          <w:sz w:val="28"/>
          <w:szCs w:val="28"/>
        </w:rPr>
        <w:t xml:space="preserve">  </w:t>
      </w: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Pr="00533136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2DD3" w:rsidRDefault="000B2DD3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39A" w:rsidRDefault="00A8639A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6476" w:rsidRDefault="00F96476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6476" w:rsidSect="006D4B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42C24"/>
    <w:rsid w:val="00076177"/>
    <w:rsid w:val="000A612E"/>
    <w:rsid w:val="000B2DD3"/>
    <w:rsid w:val="000C39C8"/>
    <w:rsid w:val="000C6038"/>
    <w:rsid w:val="00101096"/>
    <w:rsid w:val="001432DE"/>
    <w:rsid w:val="001C1C24"/>
    <w:rsid w:val="00217EA7"/>
    <w:rsid w:val="00277273"/>
    <w:rsid w:val="002C1488"/>
    <w:rsid w:val="002E011A"/>
    <w:rsid w:val="002E5ABB"/>
    <w:rsid w:val="00362638"/>
    <w:rsid w:val="003E6945"/>
    <w:rsid w:val="0041316D"/>
    <w:rsid w:val="00441FD1"/>
    <w:rsid w:val="004512EC"/>
    <w:rsid w:val="004A5D3D"/>
    <w:rsid w:val="004C2999"/>
    <w:rsid w:val="004D76FA"/>
    <w:rsid w:val="004F5FD1"/>
    <w:rsid w:val="0050639F"/>
    <w:rsid w:val="00533136"/>
    <w:rsid w:val="005843E9"/>
    <w:rsid w:val="00694C15"/>
    <w:rsid w:val="006D4B9A"/>
    <w:rsid w:val="006F1759"/>
    <w:rsid w:val="007521AC"/>
    <w:rsid w:val="007549CF"/>
    <w:rsid w:val="007E553D"/>
    <w:rsid w:val="00847DE6"/>
    <w:rsid w:val="0085020B"/>
    <w:rsid w:val="00862B12"/>
    <w:rsid w:val="008C6F6E"/>
    <w:rsid w:val="008D1FD0"/>
    <w:rsid w:val="008D2BAD"/>
    <w:rsid w:val="008D5297"/>
    <w:rsid w:val="008E23FC"/>
    <w:rsid w:val="00965FB6"/>
    <w:rsid w:val="00966889"/>
    <w:rsid w:val="00967773"/>
    <w:rsid w:val="00972B1F"/>
    <w:rsid w:val="009E3862"/>
    <w:rsid w:val="009E6789"/>
    <w:rsid w:val="00A8639A"/>
    <w:rsid w:val="00AA6556"/>
    <w:rsid w:val="00B96F7C"/>
    <w:rsid w:val="00BD184A"/>
    <w:rsid w:val="00BE2EF9"/>
    <w:rsid w:val="00C52230"/>
    <w:rsid w:val="00C91237"/>
    <w:rsid w:val="00CA33CF"/>
    <w:rsid w:val="00CF6E5E"/>
    <w:rsid w:val="00D25C60"/>
    <w:rsid w:val="00D43970"/>
    <w:rsid w:val="00D512BB"/>
    <w:rsid w:val="00D92AF3"/>
    <w:rsid w:val="00DA23E9"/>
    <w:rsid w:val="00DF03A6"/>
    <w:rsid w:val="00E004DA"/>
    <w:rsid w:val="00E7573A"/>
    <w:rsid w:val="00E75974"/>
    <w:rsid w:val="00EB3343"/>
    <w:rsid w:val="00EB334B"/>
    <w:rsid w:val="00ED74F5"/>
    <w:rsid w:val="00F25547"/>
    <w:rsid w:val="00F67A27"/>
    <w:rsid w:val="00F96476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7549CF"/>
  </w:style>
  <w:style w:type="paragraph" w:customStyle="1" w:styleId="ConsPlusNormal">
    <w:name w:val="ConsPlusNormal"/>
    <w:rsid w:val="000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DE66-ED4B-4622-97E5-AE8D1A0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2022-05-12T04:47:00Z</cp:lastPrinted>
  <dcterms:created xsi:type="dcterms:W3CDTF">2022-05-12T04:35:00Z</dcterms:created>
  <dcterms:modified xsi:type="dcterms:W3CDTF">2022-05-12T05:16:00Z</dcterms:modified>
</cp:coreProperties>
</file>