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80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80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районного Собрания Ершовского муниципального района</w:t>
      </w:r>
    </w:p>
    <w:p>
      <w:pPr>
        <w:pStyle w:val="Normal"/>
        <w:keepNext w:val="tru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80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 созыва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Ершовского муниципального района седьмого созыва состоит из 19 человек, осуществляющих свою деятельность на непостоянной (неоплачиваемой) основе: из которых 9 - главы поселений, входящих в состав Ершовского муниципального района; 10 - избранные депутаты от указанных поселений.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районного Собрания с 04.10.2023 года является Широков Алексей Геннадьевич, заместителем председателя – Нархов Алексей Николаевич.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районном Собрании работают 4 постоянно-действующие комиссии, состав которых приведен ниже: </w:t>
      </w:r>
    </w:p>
    <w:p>
      <w:pPr>
        <w:pStyle w:val="Normal"/>
        <w:ind w:left="5250" w:hang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постоянно-действующих комиссий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Собрания Ершовского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седьмого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4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82"/>
        <w:gridCol w:w="2647"/>
        <w:gridCol w:w="2570"/>
        <w:gridCol w:w="2404"/>
      </w:tblGrid>
      <w:tr>
        <w:trPr/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бюджетной, финансовой и налоговой политике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аграрным вопросам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социальной и молодежной политике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 по законности</w:t>
            </w:r>
          </w:p>
        </w:tc>
      </w:tr>
      <w:tr>
        <w:trPr/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Солоп 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Вера Викторовна-</w:t>
            </w:r>
            <w:r>
              <w:rPr>
                <w:b/>
              </w:rPr>
              <w:t>председатель комиссии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Горбушко Александр Сергеевич -</w:t>
            </w:r>
          </w:p>
          <w:p>
            <w:pPr>
              <w:pStyle w:val="Style18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Писарева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Елена Николаевна-</w:t>
            </w:r>
            <w:r>
              <w:rPr>
                <w:b/>
              </w:rPr>
              <w:t>председатель комиссии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Голованов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Николай Иванович -</w:t>
            </w:r>
            <w:r>
              <w:rPr>
                <w:b/>
              </w:rPr>
              <w:t>председатель комиссии</w:t>
            </w:r>
          </w:p>
        </w:tc>
      </w:tr>
      <w:tr>
        <w:trPr/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Тихов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Альберт Александрович – </w:t>
            </w:r>
            <w:r>
              <w:rPr>
                <w:b/>
              </w:rPr>
              <w:t xml:space="preserve">заместитель председателя 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Кузьминов 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Александр Анатольевич- </w:t>
            </w:r>
            <w:r>
              <w:rPr>
                <w:b/>
              </w:rPr>
              <w:t>заместитель председателя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Явленичев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Виктор Валерьевич -</w:t>
            </w:r>
            <w:r>
              <w:rPr>
                <w:b/>
              </w:rPr>
              <w:t>заместитель председателя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Нархов Алексей Николаевич -</w:t>
            </w:r>
            <w:r>
              <w:rPr>
                <w:b/>
              </w:rPr>
              <w:t>заместитель председателя</w:t>
            </w:r>
          </w:p>
        </w:tc>
      </w:tr>
      <w:tr>
        <w:trPr/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Широков Алексей Геннадьевич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Белохвостов Александр Николаевич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Полещук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Михаил Александрович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Уколова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Юлия Викторовна</w:t>
            </w:r>
          </w:p>
        </w:tc>
      </w:tr>
      <w:tr>
        <w:trPr/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Голованов 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Николай Иванович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Прохоренко 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Владимир Викторович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 xml:space="preserve">Моисеенко 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Нина Леонидовна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Кузнецова</w:t>
            </w:r>
          </w:p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Елена Юрьевна</w:t>
            </w:r>
          </w:p>
        </w:tc>
      </w:tr>
      <w:tr>
        <w:trPr/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Романенкова Елена Юрьевна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Акопов Тельман Борисович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Проскурнина Ирина Павловна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napToGrid w:val="false"/>
              <w:jc w:val="center"/>
              <w:rPr/>
            </w:pPr>
            <w:r>
              <w:rPr/>
              <w:t>Нечаев Владимир Алексеевич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361" w:right="737" w:gutter="0" w:header="0" w:top="426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5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165958"/>
    <w:pPr>
      <w:keepNext w:val="true"/>
      <w:tabs>
        <w:tab w:val="clear" w:pos="708"/>
        <w:tab w:val="left" w:pos="432" w:leader="none"/>
      </w:tabs>
      <w:ind w:left="432" w:hanging="432"/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Normal"/>
    <w:next w:val="Normal"/>
    <w:qFormat/>
    <w:rsid w:val="00165958"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165958"/>
    <w:pPr>
      <w:keepNext w:val="true"/>
      <w:tabs>
        <w:tab w:val="clear" w:pos="708"/>
        <w:tab w:val="left" w:pos="864" w:leader="none"/>
      </w:tabs>
      <w:ind w:left="864" w:hanging="864"/>
      <w:jc w:val="center"/>
      <w:outlineLvl w:val="3"/>
    </w:pPr>
    <w:rPr>
      <w:b/>
      <w:i/>
      <w:sz w:val="36"/>
    </w:rPr>
  </w:style>
  <w:style w:type="paragraph" w:styleId="5">
    <w:name w:val="Heading 5"/>
    <w:basedOn w:val="Normal"/>
    <w:next w:val="Normal"/>
    <w:qFormat/>
    <w:rsid w:val="00165958"/>
    <w:pPr>
      <w:tabs>
        <w:tab w:val="clear" w:pos="708"/>
        <w:tab w:val="left" w:pos="1008" w:leader="none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65958"/>
    <w:rPr/>
  </w:style>
  <w:style w:type="character" w:styleId="11" w:customStyle="1">
    <w:name w:val="Основной шрифт абзаца1"/>
    <w:qFormat/>
    <w:rsid w:val="00165958"/>
    <w:rPr/>
  </w:style>
  <w:style w:type="character" w:styleId="Style10" w:customStyle="1">
    <w:name w:val="Символ нумерации"/>
    <w:qFormat/>
    <w:rsid w:val="00165958"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ef0192"/>
    <w:rPr>
      <w:rFonts w:ascii="Tahoma" w:hAnsi="Tahoma" w:cs="Tahoma"/>
      <w:sz w:val="16"/>
      <w:szCs w:val="16"/>
      <w:lang w:eastAsia="ar-SA"/>
    </w:rPr>
  </w:style>
  <w:style w:type="paragraph" w:styleId="Style12" w:customStyle="1">
    <w:name w:val="Заголовок"/>
    <w:basedOn w:val="Normal"/>
    <w:next w:val="Style13"/>
    <w:qFormat/>
    <w:rsid w:val="0016595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Body Text"/>
    <w:basedOn w:val="Normal"/>
    <w:rsid w:val="00165958"/>
    <w:pPr>
      <w:spacing w:before="0" w:after="120"/>
    </w:pPr>
    <w:rPr/>
  </w:style>
  <w:style w:type="paragraph" w:styleId="Style14">
    <w:name w:val="List"/>
    <w:basedOn w:val="Style13"/>
    <w:rsid w:val="00165958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Название1"/>
    <w:basedOn w:val="Normal"/>
    <w:qFormat/>
    <w:rsid w:val="00165958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165958"/>
    <w:pPr>
      <w:suppressLineNumbers/>
    </w:pPr>
    <w:rPr>
      <w:rFonts w:cs="Tahoma"/>
    </w:rPr>
  </w:style>
  <w:style w:type="paragraph" w:styleId="14" w:customStyle="1">
    <w:name w:val="Название объекта1"/>
    <w:basedOn w:val="Normal"/>
    <w:next w:val="Normal"/>
    <w:qFormat/>
    <w:rsid w:val="00165958"/>
    <w:pPr>
      <w:jc w:val="center"/>
    </w:pPr>
    <w:rPr>
      <w:b/>
      <w:sz w:val="28"/>
    </w:rPr>
  </w:style>
  <w:style w:type="paragraph" w:styleId="Style17">
    <w:name w:val="Body Text Indent"/>
    <w:basedOn w:val="Normal"/>
    <w:rsid w:val="00165958"/>
    <w:pPr>
      <w:ind w:firstLine="540"/>
      <w:jc w:val="both"/>
    </w:pPr>
    <w:rPr>
      <w:sz w:val="28"/>
    </w:rPr>
  </w:style>
  <w:style w:type="paragraph" w:styleId="Style18" w:customStyle="1">
    <w:name w:val="Содержимое таблицы"/>
    <w:basedOn w:val="Normal"/>
    <w:qFormat/>
    <w:rsid w:val="00165958"/>
    <w:pPr>
      <w:suppressLineNumbers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ef019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LibreOffice/7.5.2.1$Linux_X86_64 LibreOffice_project/50$Build-1</Application>
  <AppVersion>15.0000</AppVersion>
  <Pages>1</Pages>
  <Words>176</Words>
  <Characters>1430</Characters>
  <CharactersWithSpaces>1571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2019-02-06T10:18:00Z</dcterms:created>
  <dc:creator>User</dc:creator>
  <dc:description/>
  <dc:language>ru-RU</dc:language>
  <cp:lastModifiedBy/>
  <cp:lastPrinted>2021-11-22T12:53:00Z</cp:lastPrinted>
  <dcterms:modified xsi:type="dcterms:W3CDTF">2023-10-17T14:12:20Z</dcterms:modified>
  <cp:revision>23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