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E" w:rsidRPr="00CB0DC7" w:rsidRDefault="00CB0DC7">
      <w:pPr>
        <w:jc w:val="right"/>
        <w:rPr>
          <w:sz w:val="28"/>
          <w:szCs w:val="28"/>
          <w:lang w:eastAsia="en-US" w:bidi="en-US"/>
        </w:rPr>
      </w:pPr>
      <w:r>
        <w:rPr>
          <w:sz w:val="28"/>
          <w:szCs w:val="28"/>
          <w:lang w:eastAsia="en-US" w:bidi="en-US"/>
        </w:rPr>
        <w:t xml:space="preserve"> </w:t>
      </w:r>
    </w:p>
    <w:p w:rsidR="00E95CAE" w:rsidRDefault="00E95CAE">
      <w:pPr>
        <w:jc w:val="center"/>
        <w:rPr>
          <w:sz w:val="28"/>
          <w:szCs w:val="28"/>
          <w:lang w:val="en-US" w:eastAsia="en-US" w:bidi="en-US"/>
        </w:rPr>
      </w:pPr>
      <w:r>
        <w:rPr>
          <w:sz w:val="28"/>
          <w:szCs w:val="28"/>
          <w:lang w:eastAsia="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_x0000_t75" filled="t" stroked="t">
            <v:stroke joinstyle="round"/>
            <v:path o:extrusionok="t" gradientshapeok="f" o:connecttype="segments"/>
            <o:lock v:ext="edit" aspectratio="f" selection="t"/>
          </v:shape>
        </w:pict>
      </w:r>
      <w:r w:rsidRPr="00E95CAE">
        <w:rPr>
          <w:sz w:val="28"/>
          <w:szCs w:val="28"/>
          <w:lang w:eastAsia="en-US" w:bidi="en-US"/>
        </w:rPr>
        <w:pict>
          <v:shape id="_x0000_i0" o:spid="_x0000_i1025" type="#_x0000_t75" style="width:45pt;height:51.75pt;mso-wrap-distance-left:0;mso-wrap-distance-top:0;mso-wrap-distance-right:0;mso-wrap-distance-bottom:0">
            <v:imagedata r:id="rId8" o:title=""/>
            <v:path textboxrect="0,0,0,0"/>
          </v:shape>
        </w:pict>
      </w:r>
    </w:p>
    <w:p w:rsidR="00E95CAE" w:rsidRDefault="00E95CAE">
      <w:pPr>
        <w:jc w:val="center"/>
        <w:rPr>
          <w:sz w:val="28"/>
          <w:szCs w:val="28"/>
          <w:lang w:val="en-US"/>
        </w:rPr>
      </w:pPr>
    </w:p>
    <w:p w:rsidR="00E95CAE" w:rsidRDefault="00A319C2">
      <w:pPr>
        <w:jc w:val="center"/>
        <w:rPr>
          <w:b/>
          <w:sz w:val="24"/>
        </w:rPr>
      </w:pPr>
      <w:r>
        <w:rPr>
          <w:b/>
          <w:sz w:val="24"/>
        </w:rPr>
        <w:t>АДМИНИСТРАЦИЯ</w:t>
      </w:r>
    </w:p>
    <w:p w:rsidR="00E95CAE" w:rsidRDefault="00A319C2">
      <w:pPr>
        <w:jc w:val="center"/>
        <w:rPr>
          <w:b/>
          <w:sz w:val="24"/>
        </w:rPr>
      </w:pPr>
      <w:r>
        <w:rPr>
          <w:b/>
          <w:sz w:val="24"/>
        </w:rPr>
        <w:t>ЕРШОВСКОГО МУНИЦИПАЛЬНОГО   РАЙОНА</w:t>
      </w:r>
    </w:p>
    <w:p w:rsidR="00E95CAE" w:rsidRDefault="00A319C2">
      <w:pPr>
        <w:jc w:val="center"/>
        <w:rPr>
          <w:b/>
          <w:sz w:val="24"/>
        </w:rPr>
      </w:pPr>
      <w:r>
        <w:rPr>
          <w:b/>
          <w:sz w:val="24"/>
        </w:rPr>
        <w:t>САРАТОВСКОЙ ОБЛАСТИ</w:t>
      </w:r>
    </w:p>
    <w:p w:rsidR="00E95CAE" w:rsidRDefault="00E95CAE">
      <w:pPr>
        <w:jc w:val="center"/>
        <w:rPr>
          <w:b/>
          <w:sz w:val="24"/>
        </w:rPr>
      </w:pPr>
    </w:p>
    <w:p w:rsidR="00E95CAE" w:rsidRDefault="00A319C2">
      <w:pPr>
        <w:jc w:val="center"/>
        <w:rPr>
          <w:b/>
          <w:i/>
          <w:sz w:val="36"/>
        </w:rPr>
      </w:pPr>
      <w:r>
        <w:rPr>
          <w:b/>
          <w:i/>
          <w:sz w:val="36"/>
        </w:rPr>
        <w:t>ПОСТАНОВЛЕНИЕ</w:t>
      </w:r>
    </w:p>
    <w:p w:rsidR="00E95CAE" w:rsidRDefault="00E95CAE">
      <w:pPr>
        <w:rPr>
          <w:sz w:val="22"/>
        </w:rPr>
      </w:pPr>
    </w:p>
    <w:p w:rsidR="00E95CAE" w:rsidRDefault="00A319C2">
      <w:pPr>
        <w:rPr>
          <w:sz w:val="22"/>
        </w:rPr>
      </w:pPr>
      <w:r>
        <w:rPr>
          <w:sz w:val="28"/>
          <w:szCs w:val="28"/>
        </w:rPr>
        <w:t>От</w:t>
      </w:r>
      <w:r>
        <w:rPr>
          <w:sz w:val="28"/>
          <w:szCs w:val="28"/>
          <w:u w:val="single"/>
        </w:rPr>
        <w:t xml:space="preserve">      </w:t>
      </w:r>
      <w:r w:rsidR="00CB0DC7">
        <w:rPr>
          <w:sz w:val="28"/>
          <w:szCs w:val="28"/>
          <w:u w:val="single"/>
        </w:rPr>
        <w:t>02.02.2022</w:t>
      </w:r>
      <w:r>
        <w:rPr>
          <w:sz w:val="28"/>
          <w:szCs w:val="28"/>
          <w:u w:val="single"/>
        </w:rPr>
        <w:t xml:space="preserve">        </w:t>
      </w:r>
      <w:r>
        <w:rPr>
          <w:sz w:val="28"/>
          <w:szCs w:val="28"/>
        </w:rPr>
        <w:t>№</w:t>
      </w:r>
      <w:r>
        <w:rPr>
          <w:sz w:val="22"/>
        </w:rPr>
        <w:t xml:space="preserve"> _</w:t>
      </w:r>
      <w:r w:rsidR="00CB0DC7" w:rsidRPr="00CB0DC7">
        <w:rPr>
          <w:sz w:val="28"/>
          <w:szCs w:val="28"/>
          <w:u w:val="single"/>
        </w:rPr>
        <w:t>60</w:t>
      </w:r>
      <w:r>
        <w:rPr>
          <w:sz w:val="22"/>
        </w:rPr>
        <w:t>____</w:t>
      </w:r>
    </w:p>
    <w:p w:rsidR="00E95CAE" w:rsidRDefault="00A319C2">
      <w:pPr>
        <w:rPr>
          <w:sz w:val="28"/>
          <w:szCs w:val="28"/>
          <w:lang w:eastAsia="en-US" w:bidi="en-US"/>
        </w:rPr>
      </w:pPr>
      <w:r>
        <w:rPr>
          <w:sz w:val="22"/>
        </w:rPr>
        <w:t>г. Ершов</w:t>
      </w:r>
    </w:p>
    <w:p w:rsidR="00E95CAE" w:rsidRDefault="00E95CAE">
      <w:pPr>
        <w:rPr>
          <w:sz w:val="28"/>
          <w:szCs w:val="28"/>
          <w:lang w:eastAsia="en-US" w:bidi="en-US"/>
        </w:rPr>
      </w:pPr>
    </w:p>
    <w:p w:rsidR="00E95CAE" w:rsidRDefault="00A319C2">
      <w:pPr>
        <w:rPr>
          <w:sz w:val="28"/>
          <w:szCs w:val="28"/>
          <w:lang w:eastAsia="en-US" w:bidi="en-US"/>
        </w:rPr>
      </w:pPr>
      <w:r>
        <w:rPr>
          <w:sz w:val="28"/>
          <w:szCs w:val="28"/>
          <w:lang w:eastAsia="en-US" w:bidi="en-US"/>
        </w:rPr>
        <w:t xml:space="preserve">О внесении изменений в постановление администрации </w:t>
      </w:r>
    </w:p>
    <w:p w:rsidR="00E95CAE" w:rsidRDefault="00A319C2">
      <w:pPr>
        <w:rPr>
          <w:sz w:val="28"/>
          <w:szCs w:val="28"/>
          <w:lang w:eastAsia="en-US" w:bidi="en-US"/>
        </w:rPr>
      </w:pPr>
      <w:r>
        <w:rPr>
          <w:sz w:val="28"/>
          <w:szCs w:val="28"/>
          <w:lang w:eastAsia="en-US" w:bidi="en-US"/>
        </w:rPr>
        <w:t xml:space="preserve">Ершовского  муниципального района Саратовской области </w:t>
      </w:r>
    </w:p>
    <w:p w:rsidR="00E95CAE" w:rsidRDefault="00A319C2">
      <w:pPr>
        <w:rPr>
          <w:sz w:val="28"/>
          <w:szCs w:val="28"/>
        </w:rPr>
      </w:pPr>
      <w:r>
        <w:rPr>
          <w:sz w:val="28"/>
          <w:szCs w:val="28"/>
          <w:lang w:eastAsia="en-US" w:bidi="en-US"/>
        </w:rPr>
        <w:t>от 17.11.2020г.</w:t>
      </w:r>
      <w:r w:rsidR="00CB0DC7">
        <w:rPr>
          <w:sz w:val="28"/>
          <w:szCs w:val="28"/>
          <w:lang w:eastAsia="en-US" w:bidi="en-US"/>
        </w:rPr>
        <w:t xml:space="preserve"> </w:t>
      </w:r>
      <w:r>
        <w:rPr>
          <w:sz w:val="28"/>
          <w:szCs w:val="28"/>
          <w:lang w:eastAsia="en-US" w:bidi="en-US"/>
        </w:rPr>
        <w:t>№ 959</w:t>
      </w:r>
    </w:p>
    <w:p w:rsidR="00E95CAE" w:rsidRDefault="00E95CAE">
      <w:pPr>
        <w:rPr>
          <w:b/>
          <w:sz w:val="28"/>
          <w:szCs w:val="28"/>
        </w:rPr>
      </w:pPr>
    </w:p>
    <w:p w:rsidR="00E95CAE" w:rsidRDefault="00A319C2">
      <w:pPr>
        <w:ind w:firstLine="567"/>
        <w:jc w:val="both"/>
        <w:rPr>
          <w:b/>
          <w:bCs/>
          <w:sz w:val="28"/>
          <w:szCs w:val="28"/>
        </w:rPr>
      </w:pPr>
      <w:r>
        <w:rPr>
          <w:sz w:val="28"/>
          <w:szCs w:val="28"/>
        </w:rPr>
        <w:t>Руководствуясь Уставом Ершовского муниципального района Саратовской области, Уставом муниципального образования город Ершов Ершовского муниципального района Саратовской области администрация Ершовского муниципального района ПОСТАНОВЛЯЕТ:</w:t>
      </w:r>
      <w:r>
        <w:rPr>
          <w:b/>
          <w:bCs/>
          <w:sz w:val="28"/>
          <w:szCs w:val="28"/>
        </w:rPr>
        <w:tab/>
      </w:r>
    </w:p>
    <w:p w:rsidR="00E95CAE" w:rsidRDefault="00A319C2">
      <w:pPr>
        <w:jc w:val="both"/>
        <w:rPr>
          <w:rFonts w:ascii="Tinos" w:eastAsia="Tinos" w:hAnsi="Tinos" w:cs="Tinos"/>
        </w:rPr>
      </w:pPr>
      <w:r>
        <w:rPr>
          <w:rFonts w:ascii="Tinos" w:eastAsia="Tinos" w:hAnsi="Tinos" w:cs="Tinos"/>
          <w:sz w:val="28"/>
          <w:szCs w:val="28"/>
        </w:rPr>
        <w:t>1.     Утвердить прилагаемые изменения, которые вносятся в постановление</w:t>
      </w:r>
      <w:r w:rsidR="00CB0DC7">
        <w:rPr>
          <w:rFonts w:ascii="Tinos" w:eastAsia="Tinos" w:hAnsi="Tinos" w:cs="Tinos"/>
          <w:sz w:val="28"/>
          <w:szCs w:val="28"/>
        </w:rPr>
        <w:t xml:space="preserve"> </w:t>
      </w:r>
      <w:r>
        <w:rPr>
          <w:rFonts w:ascii="Tinos" w:eastAsia="Tinos" w:hAnsi="Tinos" w:cs="Tinos"/>
          <w:sz w:val="28"/>
          <w:szCs w:val="28"/>
        </w:rPr>
        <w:t>администрации Ершовского муниципального района от 17.11.2020 г. №959 «Об утверждении муниципальной программы «Благоустройство на территории муниципального образования город Ершов на 2021-2024 годы».</w:t>
      </w:r>
    </w:p>
    <w:p w:rsidR="00E95CAE" w:rsidRDefault="00A319C2">
      <w:pPr>
        <w:jc w:val="both"/>
        <w:rPr>
          <w:rFonts w:ascii="Tinos" w:eastAsia="Tinos" w:hAnsi="Tinos" w:cs="Tinos"/>
        </w:rPr>
      </w:pPr>
      <w:r>
        <w:rPr>
          <w:rFonts w:ascii="Tinos" w:eastAsia="Tinos" w:hAnsi="Tinos" w:cs="Tinos"/>
          <w:sz w:val="28"/>
          <w:szCs w:val="28"/>
        </w:rPr>
        <w:t>2. Отделу по информатизации и программному обеспечению</w:t>
      </w:r>
      <w:r w:rsidR="00CB0DC7">
        <w:rPr>
          <w:rFonts w:ascii="Tinos" w:eastAsia="Tinos" w:hAnsi="Tinos" w:cs="Tinos"/>
          <w:sz w:val="28"/>
          <w:szCs w:val="28"/>
        </w:rPr>
        <w:t xml:space="preserve"> </w:t>
      </w:r>
      <w:r>
        <w:rPr>
          <w:rFonts w:ascii="Tinos" w:eastAsia="Tinos" w:hAnsi="Tinos" w:cs="Tinos"/>
          <w:sz w:val="28"/>
          <w:szCs w:val="28"/>
        </w:rPr>
        <w:t>администрации Ершовского муниципального района разместить настоящее постановление на официальном сайте администрации Ершовского муниципального района в сети «Интернет».</w:t>
      </w:r>
    </w:p>
    <w:p w:rsidR="00E95CAE" w:rsidRDefault="00A319C2">
      <w:pPr>
        <w:jc w:val="both"/>
        <w:rPr>
          <w:rFonts w:ascii="Tinos" w:eastAsia="Tinos" w:hAnsi="Tinos" w:cs="Tinos"/>
        </w:rPr>
      </w:pPr>
      <w:r>
        <w:rPr>
          <w:rFonts w:ascii="Tinos" w:eastAsia="Tinos" w:hAnsi="Tinos" w:cs="Tinos"/>
          <w:sz w:val="28"/>
          <w:szCs w:val="28"/>
        </w:rPr>
        <w:t>3.   Контроль за исполнением настоящего постановления возложить на первого заместителя главы администрации Ершовского муниципального района Д.П. Усенина.</w:t>
      </w:r>
    </w:p>
    <w:p w:rsidR="00E95CAE" w:rsidRDefault="00E95CAE">
      <w:pPr>
        <w:ind w:firstLine="567"/>
        <w:jc w:val="both"/>
        <w:rPr>
          <w:rFonts w:ascii="Tinos" w:eastAsia="Tinos" w:hAnsi="Tinos" w:cs="Tinos"/>
          <w:b/>
          <w:sz w:val="28"/>
          <w:szCs w:val="28"/>
        </w:rPr>
      </w:pPr>
    </w:p>
    <w:p w:rsidR="00E95CAE" w:rsidRDefault="00E95CAE">
      <w:pPr>
        <w:ind w:firstLine="567"/>
        <w:jc w:val="both"/>
        <w:rPr>
          <w:b/>
          <w:sz w:val="28"/>
          <w:szCs w:val="28"/>
        </w:rPr>
      </w:pPr>
    </w:p>
    <w:p w:rsidR="00E95CAE" w:rsidRDefault="00E95CAE">
      <w:pPr>
        <w:ind w:firstLine="567"/>
        <w:jc w:val="both"/>
        <w:rPr>
          <w:b/>
          <w:sz w:val="28"/>
          <w:szCs w:val="28"/>
        </w:rPr>
      </w:pPr>
    </w:p>
    <w:p w:rsidR="00E95CAE" w:rsidRDefault="00A319C2">
      <w:pPr>
        <w:jc w:val="both"/>
        <w:rPr>
          <w:sz w:val="28"/>
          <w:szCs w:val="28"/>
        </w:rPr>
      </w:pPr>
      <w:r>
        <w:rPr>
          <w:sz w:val="28"/>
          <w:szCs w:val="28"/>
        </w:rPr>
        <w:t>Глава Ершовского муниципального района                                 С.А. Зубрицкая</w:t>
      </w:r>
    </w:p>
    <w:p w:rsidR="00E95CAE" w:rsidRDefault="00CB0DC7">
      <w:pPr>
        <w:jc w:val="both"/>
        <w:rPr>
          <w:sz w:val="28"/>
          <w:szCs w:val="28"/>
        </w:rPr>
      </w:pPr>
      <w:r>
        <w:rPr>
          <w:sz w:val="28"/>
          <w:szCs w:val="28"/>
        </w:rPr>
        <w:t xml:space="preserve"> </w:t>
      </w:r>
    </w:p>
    <w:p w:rsidR="00E95CAE" w:rsidRDefault="00E95CAE">
      <w:pPr>
        <w:ind w:firstLine="567"/>
        <w:jc w:val="both"/>
        <w:rPr>
          <w:b/>
          <w:sz w:val="28"/>
          <w:szCs w:val="28"/>
        </w:rPr>
      </w:pPr>
    </w:p>
    <w:p w:rsidR="00E95CAE" w:rsidRDefault="00E95CAE">
      <w:pPr>
        <w:ind w:firstLine="567"/>
        <w:jc w:val="both"/>
        <w:rPr>
          <w:b/>
          <w:sz w:val="28"/>
          <w:szCs w:val="28"/>
        </w:rPr>
      </w:pPr>
    </w:p>
    <w:p w:rsidR="00E95CAE" w:rsidRDefault="00E95CAE">
      <w:pPr>
        <w:ind w:firstLine="567"/>
        <w:jc w:val="both"/>
        <w:rPr>
          <w:b/>
          <w:sz w:val="28"/>
          <w:szCs w:val="28"/>
        </w:rPr>
      </w:pPr>
    </w:p>
    <w:p w:rsidR="00E95CAE" w:rsidRDefault="00E95CAE">
      <w:pPr>
        <w:ind w:firstLine="567"/>
        <w:jc w:val="both"/>
        <w:rPr>
          <w:b/>
          <w:sz w:val="28"/>
          <w:szCs w:val="28"/>
        </w:rPr>
      </w:pPr>
    </w:p>
    <w:p w:rsidR="00E95CAE" w:rsidRDefault="00E95CAE">
      <w:pPr>
        <w:ind w:firstLine="567"/>
        <w:jc w:val="both"/>
        <w:rPr>
          <w:b/>
          <w:sz w:val="28"/>
          <w:szCs w:val="28"/>
        </w:rPr>
      </w:pPr>
    </w:p>
    <w:p w:rsidR="00E95CAE" w:rsidRDefault="00E95CAE">
      <w:pPr>
        <w:ind w:firstLine="567"/>
        <w:jc w:val="both"/>
        <w:rPr>
          <w:b/>
          <w:sz w:val="28"/>
          <w:szCs w:val="28"/>
        </w:rPr>
      </w:pPr>
    </w:p>
    <w:p w:rsidR="00E95CAE" w:rsidRDefault="00E95CAE">
      <w:pPr>
        <w:ind w:firstLine="567"/>
        <w:jc w:val="both"/>
        <w:rPr>
          <w:b/>
          <w:sz w:val="28"/>
          <w:szCs w:val="28"/>
        </w:rPr>
      </w:pPr>
    </w:p>
    <w:p w:rsidR="00E95CAE" w:rsidRDefault="00E95CAE">
      <w:pPr>
        <w:ind w:firstLine="567"/>
        <w:jc w:val="both"/>
        <w:rPr>
          <w:b/>
          <w:sz w:val="28"/>
          <w:szCs w:val="28"/>
        </w:rPr>
      </w:pPr>
    </w:p>
    <w:p w:rsidR="00E95CAE" w:rsidRDefault="00E95CAE">
      <w:pPr>
        <w:ind w:firstLine="567"/>
        <w:jc w:val="both"/>
        <w:rPr>
          <w:b/>
          <w:sz w:val="28"/>
          <w:szCs w:val="28"/>
        </w:rPr>
      </w:pPr>
    </w:p>
    <w:p w:rsidR="00E95CAE" w:rsidRDefault="00E95CAE">
      <w:pPr>
        <w:rPr>
          <w:b/>
          <w:sz w:val="28"/>
          <w:szCs w:val="28"/>
        </w:rPr>
      </w:pPr>
    </w:p>
    <w:p w:rsidR="00E95CAE" w:rsidRDefault="00A319C2">
      <w:pPr>
        <w:spacing w:before="5" w:line="317" w:lineRule="exact"/>
        <w:jc w:val="right"/>
        <w:rPr>
          <w:rFonts w:ascii="Tinos" w:eastAsia="Tinos" w:hAnsi="Tinos" w:cs="Tinos"/>
          <w:color w:val="000000"/>
          <w:sz w:val="28"/>
        </w:rPr>
      </w:pPr>
      <w:r>
        <w:rPr>
          <w:rFonts w:ascii="Tinos" w:eastAsia="Tinos" w:hAnsi="Tinos" w:cs="Tinos"/>
          <w:color w:val="000000"/>
          <w:sz w:val="28"/>
          <w:szCs w:val="28"/>
        </w:rPr>
        <w:t xml:space="preserve">Утверждены Постановлением </w:t>
      </w:r>
    </w:p>
    <w:p w:rsidR="00E95CAE" w:rsidRDefault="00A319C2">
      <w:pPr>
        <w:spacing w:before="5" w:line="317" w:lineRule="exact"/>
        <w:jc w:val="right"/>
        <w:rPr>
          <w:rFonts w:ascii="Tinos" w:eastAsia="Tinos" w:hAnsi="Tinos" w:cs="Tinos"/>
          <w:color w:val="000000"/>
          <w:sz w:val="28"/>
          <w:szCs w:val="28"/>
        </w:rPr>
      </w:pPr>
      <w:r>
        <w:rPr>
          <w:rFonts w:ascii="Tinos" w:eastAsia="Tinos" w:hAnsi="Tinos" w:cs="Tinos"/>
          <w:color w:val="000000"/>
          <w:sz w:val="28"/>
          <w:szCs w:val="28"/>
        </w:rPr>
        <w:t xml:space="preserve">администрации Ершовского </w:t>
      </w:r>
    </w:p>
    <w:p w:rsidR="00E95CAE" w:rsidRDefault="00A319C2">
      <w:pPr>
        <w:spacing w:before="5" w:line="317" w:lineRule="exact"/>
        <w:jc w:val="right"/>
        <w:rPr>
          <w:rFonts w:ascii="Tinos" w:eastAsia="Tinos" w:hAnsi="Tinos" w:cs="Tinos"/>
          <w:color w:val="000000"/>
          <w:sz w:val="28"/>
          <w:szCs w:val="28"/>
        </w:rPr>
      </w:pPr>
      <w:r>
        <w:rPr>
          <w:rFonts w:ascii="Tinos" w:eastAsia="Tinos" w:hAnsi="Tinos" w:cs="Tinos"/>
          <w:color w:val="000000"/>
          <w:sz w:val="28"/>
          <w:szCs w:val="28"/>
        </w:rPr>
        <w:t>муниципального района</w:t>
      </w:r>
    </w:p>
    <w:p w:rsidR="00E95CAE" w:rsidRPr="00CB0DC7" w:rsidRDefault="00A319C2">
      <w:pPr>
        <w:spacing w:before="5" w:line="317" w:lineRule="exact"/>
        <w:jc w:val="right"/>
        <w:rPr>
          <w:rFonts w:ascii="Tinos" w:eastAsia="Tinos" w:hAnsi="Tinos" w:cs="Tinos"/>
          <w:color w:val="000000"/>
          <w:sz w:val="28"/>
          <w:u w:val="single"/>
        </w:rPr>
      </w:pPr>
      <w:r>
        <w:rPr>
          <w:rFonts w:ascii="Tinos" w:eastAsia="Tinos" w:hAnsi="Tinos" w:cs="Tinos"/>
          <w:color w:val="000000"/>
          <w:sz w:val="28"/>
          <w:szCs w:val="28"/>
        </w:rPr>
        <w:t xml:space="preserve">                                       </w:t>
      </w:r>
      <w:r w:rsidRPr="00CB0DC7">
        <w:rPr>
          <w:rFonts w:ascii="Tinos" w:eastAsia="Tinos" w:hAnsi="Tinos" w:cs="Tinos"/>
          <w:color w:val="000000"/>
          <w:sz w:val="28"/>
          <w:szCs w:val="28"/>
          <w:u w:val="single"/>
        </w:rPr>
        <w:t xml:space="preserve">от </w:t>
      </w:r>
      <w:r w:rsidR="00CB0DC7" w:rsidRPr="00CB0DC7">
        <w:rPr>
          <w:rFonts w:ascii="Tinos" w:eastAsia="Tinos" w:hAnsi="Tinos" w:cs="Tinos"/>
          <w:color w:val="000000"/>
          <w:sz w:val="28"/>
          <w:szCs w:val="28"/>
          <w:u w:val="single"/>
        </w:rPr>
        <w:t xml:space="preserve">02.02.2022 </w:t>
      </w:r>
      <w:r w:rsidRPr="00CB0DC7">
        <w:rPr>
          <w:rFonts w:ascii="Tinos" w:eastAsia="Tinos" w:hAnsi="Tinos" w:cs="Tinos"/>
          <w:color w:val="000000"/>
          <w:sz w:val="28"/>
          <w:szCs w:val="28"/>
          <w:u w:val="single"/>
        </w:rPr>
        <w:t>№</w:t>
      </w:r>
      <w:r w:rsidR="00CB0DC7" w:rsidRPr="00CB0DC7">
        <w:rPr>
          <w:rFonts w:ascii="Tinos" w:eastAsia="Tinos" w:hAnsi="Tinos" w:cs="Tinos"/>
          <w:color w:val="000000"/>
          <w:sz w:val="28"/>
          <w:szCs w:val="28"/>
          <w:u w:val="single"/>
        </w:rPr>
        <w:t xml:space="preserve"> 60 </w:t>
      </w:r>
    </w:p>
    <w:p w:rsidR="00E95CAE" w:rsidRDefault="00E95CAE">
      <w:pPr>
        <w:jc w:val="both"/>
        <w:rPr>
          <w:rFonts w:ascii="Tinos" w:eastAsia="Tinos" w:hAnsi="Tinos" w:cs="Tinos"/>
          <w:b/>
          <w:sz w:val="28"/>
          <w:szCs w:val="28"/>
        </w:rPr>
      </w:pPr>
    </w:p>
    <w:p w:rsidR="00E95CAE" w:rsidRDefault="00A319C2">
      <w:pPr>
        <w:jc w:val="center"/>
        <w:rPr>
          <w:rFonts w:ascii="Tinos" w:eastAsia="Tinos" w:hAnsi="Tinos" w:cs="Tinos"/>
          <w:sz w:val="28"/>
        </w:rPr>
      </w:pPr>
      <w:r>
        <w:rPr>
          <w:rFonts w:ascii="Tinos" w:eastAsia="Tinos" w:hAnsi="Tinos" w:cs="Tinos"/>
          <w:sz w:val="28"/>
          <w:szCs w:val="28"/>
        </w:rPr>
        <w:t>Изменения, которые вносятся в постановление администрации  Ершовского муниципального района от 17.11.2020 г. №959 «Об утверждении   муниципальной программы «Благоустройство на территории муниципального образования город Ершов на 2021-2024 годы»</w:t>
      </w:r>
    </w:p>
    <w:p w:rsidR="00E95CAE" w:rsidRDefault="00E95CAE">
      <w:pPr>
        <w:ind w:firstLine="567"/>
        <w:jc w:val="both"/>
        <w:rPr>
          <w:rFonts w:ascii="Tinos" w:eastAsia="Tinos" w:hAnsi="Tinos" w:cs="Tinos"/>
          <w:b/>
          <w:sz w:val="28"/>
          <w:szCs w:val="28"/>
        </w:rPr>
      </w:pPr>
    </w:p>
    <w:p w:rsidR="00E95CAE" w:rsidRDefault="00A319C2">
      <w:pPr>
        <w:numPr>
          <w:ilvl w:val="0"/>
          <w:numId w:val="7"/>
        </w:numPr>
        <w:tabs>
          <w:tab w:val="left" w:pos="0"/>
        </w:tabs>
        <w:jc w:val="both"/>
        <w:rPr>
          <w:rFonts w:ascii="Tinos" w:eastAsia="Tinos" w:hAnsi="Tinos" w:cs="Tinos"/>
          <w:sz w:val="28"/>
          <w:szCs w:val="28"/>
        </w:rPr>
      </w:pPr>
      <w:r>
        <w:rPr>
          <w:rFonts w:ascii="Tinos" w:eastAsia="Tinos" w:hAnsi="Tinos" w:cs="Tinos"/>
          <w:sz w:val="28"/>
          <w:szCs w:val="28"/>
        </w:rPr>
        <w:t>В паспорте муниципальной программы</w:t>
      </w:r>
      <w:r>
        <w:rPr>
          <w:rFonts w:ascii="Tinos" w:eastAsia="Tinos" w:hAnsi="Tinos" w:cs="Tinos"/>
          <w:sz w:val="28"/>
          <w:szCs w:val="28"/>
          <w:lang w:eastAsia="ar-SA"/>
        </w:rPr>
        <w:t xml:space="preserve">«Благоустройство территории муниципального образования город Ершов на 2021-2024 годы» </w:t>
      </w:r>
      <w:r>
        <w:rPr>
          <w:rFonts w:ascii="Tinos" w:eastAsia="Tinos" w:hAnsi="Tinos" w:cs="Tinos"/>
          <w:sz w:val="28"/>
          <w:szCs w:val="28"/>
        </w:rPr>
        <w:t xml:space="preserve">позицию «Объемы финансового обеспечения муниципальной программыизложить в новой редакции следующего содержания: </w:t>
      </w:r>
    </w:p>
    <w:p w:rsidR="00E95CAE" w:rsidRDefault="00A319C2">
      <w:pPr>
        <w:suppressLineNumbers/>
        <w:jc w:val="both"/>
        <w:rPr>
          <w:rFonts w:ascii="Tinos" w:eastAsia="Tinos" w:hAnsi="Tinos" w:cs="Tinos"/>
          <w:sz w:val="28"/>
          <w:szCs w:val="28"/>
        </w:rPr>
      </w:pPr>
      <w:r>
        <w:rPr>
          <w:rFonts w:ascii="Tinos" w:eastAsia="Tinos" w:hAnsi="Tinos" w:cs="Tinos"/>
          <w:sz w:val="28"/>
          <w:szCs w:val="28"/>
          <w:lang w:eastAsia="ru-RU"/>
        </w:rPr>
        <w:t>«Общий объем финансирования муниципальной программы на 2021-2024 гг.  составит 141349,4 тыс. руб., из них:</w:t>
      </w:r>
    </w:p>
    <w:p w:rsidR="00E95CAE" w:rsidRDefault="00A319C2">
      <w:pPr>
        <w:suppressLineNumbers/>
        <w:jc w:val="both"/>
        <w:rPr>
          <w:rFonts w:ascii="Tinos" w:eastAsia="Tinos" w:hAnsi="Tinos" w:cs="Tinos"/>
          <w:sz w:val="28"/>
          <w:szCs w:val="28"/>
        </w:rPr>
      </w:pPr>
      <w:r>
        <w:rPr>
          <w:rFonts w:ascii="Tinos" w:eastAsia="Tinos" w:hAnsi="Tinos" w:cs="Tinos"/>
          <w:sz w:val="28"/>
          <w:szCs w:val="28"/>
          <w:lang w:eastAsia="ru-RU"/>
        </w:rPr>
        <w:t>в 2021 году –  96282,8 тыс. руб.;</w:t>
      </w:r>
    </w:p>
    <w:p w:rsidR="00E95CAE" w:rsidRDefault="00A319C2">
      <w:pPr>
        <w:suppressLineNumbers/>
        <w:jc w:val="both"/>
        <w:rPr>
          <w:rFonts w:ascii="Tinos" w:eastAsia="Tinos" w:hAnsi="Tinos" w:cs="Tinos"/>
          <w:sz w:val="28"/>
          <w:szCs w:val="28"/>
        </w:rPr>
      </w:pPr>
      <w:r>
        <w:rPr>
          <w:rFonts w:ascii="Tinos" w:eastAsia="Tinos" w:hAnsi="Tinos" w:cs="Tinos"/>
          <w:sz w:val="28"/>
          <w:szCs w:val="28"/>
          <w:lang w:eastAsia="ru-RU"/>
        </w:rPr>
        <w:t>в 2022 году –  11372,5 тыс. руб.;</w:t>
      </w:r>
    </w:p>
    <w:p w:rsidR="00E95CAE" w:rsidRDefault="00A319C2">
      <w:pPr>
        <w:suppressLineNumbers/>
        <w:jc w:val="both"/>
        <w:rPr>
          <w:rFonts w:ascii="Tinos" w:eastAsia="Tinos" w:hAnsi="Tinos" w:cs="Tinos"/>
          <w:sz w:val="28"/>
          <w:szCs w:val="28"/>
        </w:rPr>
      </w:pPr>
      <w:r>
        <w:rPr>
          <w:rFonts w:ascii="Tinos" w:eastAsia="Tinos" w:hAnsi="Tinos" w:cs="Tinos"/>
          <w:sz w:val="28"/>
          <w:szCs w:val="28"/>
          <w:lang w:eastAsia="ru-RU"/>
        </w:rPr>
        <w:t>в 2023 году –  16694,1 тыс. 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lang w:eastAsia="ru-RU"/>
        </w:rPr>
        <w:t>в 2024 году –  17000,0 тыс. 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2.   В разделе6 «Финансовое обеспечение реализации муниципальной программы изложить в новой редакции следующего содержания:</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«Общий объем финансирования муниципальной программы на 2021-2024 гг.составит 141349,4 тыс.руб, из них:</w:t>
      </w:r>
    </w:p>
    <w:p w:rsidR="00E95CAE" w:rsidRDefault="00A319C2">
      <w:pPr>
        <w:suppressLineNumbers/>
        <w:jc w:val="both"/>
        <w:rPr>
          <w:rFonts w:ascii="Tinos" w:eastAsia="Tinos" w:hAnsi="Tinos" w:cs="Tinos"/>
        </w:rPr>
      </w:pPr>
      <w:r>
        <w:rPr>
          <w:rFonts w:ascii="Tinos" w:eastAsia="Tinos" w:hAnsi="Tinos" w:cs="Tinos"/>
          <w:sz w:val="28"/>
          <w:szCs w:val="28"/>
          <w:lang w:eastAsia="ru-RU"/>
        </w:rPr>
        <w:t>в 2021 году –  96282,8 тыс. руб.;</w:t>
      </w:r>
    </w:p>
    <w:p w:rsidR="00E95CAE" w:rsidRDefault="00A319C2">
      <w:pPr>
        <w:suppressLineNumbers/>
        <w:jc w:val="both"/>
        <w:rPr>
          <w:rFonts w:ascii="Tinos" w:eastAsia="Tinos" w:hAnsi="Tinos" w:cs="Tinos"/>
        </w:rPr>
      </w:pPr>
      <w:r>
        <w:rPr>
          <w:rFonts w:ascii="Tinos" w:eastAsia="Tinos" w:hAnsi="Tinos" w:cs="Tinos"/>
          <w:sz w:val="28"/>
          <w:szCs w:val="28"/>
          <w:lang w:eastAsia="ru-RU"/>
        </w:rPr>
        <w:t>в 2022 году –  11372,5 тыс. руб.;</w:t>
      </w:r>
    </w:p>
    <w:p w:rsidR="00E95CAE" w:rsidRDefault="00A319C2">
      <w:pPr>
        <w:suppressLineNumbers/>
        <w:jc w:val="both"/>
        <w:rPr>
          <w:rFonts w:ascii="Tinos" w:eastAsia="Tinos" w:hAnsi="Tinos" w:cs="Tinos"/>
        </w:rPr>
      </w:pPr>
      <w:r>
        <w:rPr>
          <w:rFonts w:ascii="Tinos" w:eastAsia="Tinos" w:hAnsi="Tinos" w:cs="Tinos"/>
          <w:sz w:val="28"/>
          <w:szCs w:val="28"/>
          <w:lang w:eastAsia="ru-RU"/>
        </w:rPr>
        <w:t>в 2023 году –  16694,1 тыс. руб.;</w:t>
      </w:r>
    </w:p>
    <w:p w:rsidR="00E95CAE" w:rsidRDefault="00A319C2">
      <w:pPr>
        <w:tabs>
          <w:tab w:val="left" w:pos="0"/>
        </w:tabs>
        <w:jc w:val="both"/>
        <w:rPr>
          <w:rFonts w:ascii="Tinos" w:eastAsia="Tinos" w:hAnsi="Tinos" w:cs="Tinos"/>
        </w:rPr>
      </w:pPr>
      <w:r>
        <w:rPr>
          <w:rFonts w:ascii="Tinos" w:eastAsia="Tinos" w:hAnsi="Tinos" w:cs="Tinos"/>
          <w:sz w:val="28"/>
          <w:szCs w:val="28"/>
          <w:lang w:eastAsia="ru-RU"/>
        </w:rPr>
        <w:t>в 2024 году –  17000,0 тыс. руб.;</w:t>
      </w:r>
    </w:p>
    <w:p w:rsidR="00E95CAE" w:rsidRDefault="00A319C2">
      <w:pPr>
        <w:tabs>
          <w:tab w:val="left" w:pos="0"/>
        </w:tabs>
        <w:jc w:val="both"/>
        <w:rPr>
          <w:rFonts w:ascii="Tinos" w:eastAsia="Tinos" w:hAnsi="Tinos" w:cs="Tinos"/>
          <w:b/>
          <w:sz w:val="28"/>
          <w:szCs w:val="28"/>
        </w:rPr>
      </w:pPr>
      <w:r>
        <w:rPr>
          <w:rFonts w:ascii="Tinos" w:eastAsia="Tinos" w:hAnsi="Tinos" w:cs="Tinos"/>
          <w:b/>
          <w:sz w:val="28"/>
          <w:szCs w:val="28"/>
        </w:rPr>
        <w:t>Подпрограмма 1 «Уличное освещение»</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Общий объем финансирования обеспечения подпрограммы на 2021-2024 годы составляет - 26815,2 тыс.руб., в том числе:</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в 2021 году - 6921,1тыс.руб.;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в 2022 году - 6200,0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в 2023 году - 6694,1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в 2024 году - 7000, 0 тыс.руб.;</w:t>
      </w:r>
    </w:p>
    <w:p w:rsidR="00E95CAE" w:rsidRDefault="00A319C2">
      <w:pPr>
        <w:tabs>
          <w:tab w:val="left" w:pos="0"/>
        </w:tabs>
        <w:jc w:val="both"/>
        <w:rPr>
          <w:rFonts w:ascii="Tinos" w:eastAsia="Tinos" w:hAnsi="Tinos" w:cs="Tinos"/>
          <w:b/>
          <w:sz w:val="28"/>
          <w:szCs w:val="28"/>
        </w:rPr>
      </w:pPr>
      <w:r>
        <w:rPr>
          <w:rFonts w:ascii="Tinos" w:eastAsia="Tinos" w:hAnsi="Tinos" w:cs="Tinos"/>
          <w:b/>
          <w:sz w:val="28"/>
          <w:szCs w:val="28"/>
        </w:rPr>
        <w:t>Подпрограмма 2 «Организация и содержание мест захоронения»</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Общий объем финансового обеспечения подпрограммы на 2021-2024 годы составляет - 2740,0 тыс.руб., в том числе:</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в 2021 году - 350,0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в 2022 году - 390,0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в 2023 году - 1000,0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в 2024 году - 1000 тыс.руб.;</w:t>
      </w:r>
    </w:p>
    <w:p w:rsidR="00E95CAE" w:rsidRDefault="00A319C2">
      <w:pPr>
        <w:tabs>
          <w:tab w:val="left" w:pos="0"/>
        </w:tabs>
        <w:jc w:val="both"/>
        <w:rPr>
          <w:rFonts w:ascii="Tinos" w:eastAsia="Tinos" w:hAnsi="Tinos" w:cs="Tinos"/>
          <w:b/>
          <w:sz w:val="28"/>
          <w:szCs w:val="28"/>
        </w:rPr>
      </w:pPr>
      <w:r>
        <w:rPr>
          <w:rFonts w:ascii="Tinos" w:eastAsia="Tinos" w:hAnsi="Tinos" w:cs="Tinos"/>
          <w:b/>
          <w:sz w:val="28"/>
          <w:szCs w:val="28"/>
        </w:rPr>
        <w:lastRenderedPageBreak/>
        <w:t>Подпрограмма 3 «Развитие благоустройства на территории муниципального образования»</w:t>
      </w:r>
    </w:p>
    <w:p w:rsidR="00E95CAE" w:rsidRDefault="00A319C2">
      <w:pPr>
        <w:tabs>
          <w:tab w:val="left" w:pos="0"/>
        </w:tabs>
        <w:jc w:val="both"/>
        <w:rPr>
          <w:rFonts w:ascii="Tinos" w:eastAsia="Tinos" w:hAnsi="Tinos" w:cs="Tinos"/>
        </w:rPr>
      </w:pPr>
      <w:r>
        <w:rPr>
          <w:rFonts w:ascii="Tinos" w:eastAsia="Tinos" w:hAnsi="Tinos" w:cs="Tinos"/>
          <w:sz w:val="28"/>
          <w:szCs w:val="28"/>
        </w:rPr>
        <w:t>Общий объем финансирования обеспечения подпрограммы на 2021-2024 годы составляет - 111794,3 тыс.руб., в том числе:</w:t>
      </w:r>
    </w:p>
    <w:p w:rsidR="00E95CAE" w:rsidRDefault="00A319C2">
      <w:pPr>
        <w:tabs>
          <w:tab w:val="left" w:pos="0"/>
        </w:tabs>
        <w:jc w:val="both"/>
        <w:rPr>
          <w:rFonts w:ascii="Tinos" w:eastAsia="Tinos" w:hAnsi="Tinos" w:cs="Tinos"/>
        </w:rPr>
      </w:pPr>
      <w:r>
        <w:rPr>
          <w:rFonts w:ascii="Tinos" w:eastAsia="Tinos" w:hAnsi="Tinos" w:cs="Tinos"/>
          <w:sz w:val="28"/>
          <w:szCs w:val="28"/>
        </w:rPr>
        <w:t>в 2021 году - 89011,8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2022 году - 4782,5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2023 году - 9000,0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2024 году - 9000,0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Сведения об объемах и источниках финансового обеспечения муниципальной программы приведены в приложении №3 к муниципальной программе.».</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 xml:space="preserve">3.    В паспорте подпрограммы1 «Уличное освещение»»позицию «Объемы финансового обеспечения подпрограммы»изложить в новой редакции следующего содержания: </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«Общий объем финансирования подпрограммы 2021-2024 гг. составит 26815,2 тыс.руб. из бюджета муниципального образования город Ершов, из них:</w:t>
      </w:r>
    </w:p>
    <w:p w:rsidR="00E95CAE" w:rsidRDefault="00A319C2">
      <w:pPr>
        <w:tabs>
          <w:tab w:val="left" w:pos="0"/>
        </w:tabs>
        <w:jc w:val="both"/>
        <w:rPr>
          <w:rFonts w:ascii="Tinos" w:eastAsia="Tinos" w:hAnsi="Tinos" w:cs="Tinos"/>
        </w:rPr>
      </w:pPr>
      <w:r>
        <w:rPr>
          <w:rFonts w:ascii="Tinos" w:eastAsia="Tinos" w:hAnsi="Tinos" w:cs="Tinos"/>
          <w:sz w:val="28"/>
          <w:szCs w:val="28"/>
        </w:rPr>
        <w:t>в 2021 году - 6921,1тыс.руб.;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2022 году - 6200,0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2023 году - 6694,1 тыс.руб.;</w:t>
      </w:r>
    </w:p>
    <w:p w:rsidR="00E95CAE" w:rsidRDefault="00A319C2">
      <w:pPr>
        <w:tabs>
          <w:tab w:val="left" w:pos="0"/>
        </w:tabs>
        <w:jc w:val="both"/>
        <w:rPr>
          <w:rFonts w:ascii="Tinos" w:eastAsia="Tinos" w:hAnsi="Tinos" w:cs="Tinos"/>
          <w:sz w:val="28"/>
        </w:rPr>
      </w:pPr>
      <w:r>
        <w:rPr>
          <w:rFonts w:ascii="Tinos" w:eastAsia="Tinos" w:hAnsi="Tinos" w:cs="Tinos"/>
          <w:sz w:val="28"/>
          <w:szCs w:val="28"/>
        </w:rPr>
        <w:t>в 2024 году - 7000, 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4. Раздел 4. «Финансовое обеспечение реализации подпрограммы»  подпрограммы 1 «Уличное освещение» изложить в новой редакции следующего содержания:</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«Финансирование подпрограммы осуществляется из бюджета муниципального образования город Ершов. Общий объем финансирования мероприятий подпрограммы 2021-2024 гг составляет - 26815,2 тыс.руб., их них:</w:t>
      </w:r>
    </w:p>
    <w:p w:rsidR="00E95CAE" w:rsidRDefault="00A319C2">
      <w:pPr>
        <w:tabs>
          <w:tab w:val="left" w:pos="0"/>
        </w:tabs>
        <w:jc w:val="both"/>
        <w:rPr>
          <w:rFonts w:ascii="Tinos" w:eastAsia="Tinos" w:hAnsi="Tinos" w:cs="Tinos"/>
        </w:rPr>
      </w:pPr>
      <w:r>
        <w:rPr>
          <w:rFonts w:ascii="Tinos" w:eastAsia="Tinos" w:hAnsi="Tinos" w:cs="Tinos"/>
          <w:sz w:val="28"/>
          <w:szCs w:val="28"/>
        </w:rPr>
        <w:t>в 2021 году - 6921,1тыс.руб.;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2022 году - 6200,0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2023 году - 6694,1 тыс.руб.;</w:t>
      </w:r>
    </w:p>
    <w:p w:rsidR="00E95CAE" w:rsidRDefault="00A319C2">
      <w:pPr>
        <w:tabs>
          <w:tab w:val="left" w:pos="0"/>
        </w:tabs>
        <w:jc w:val="both"/>
        <w:rPr>
          <w:rFonts w:ascii="Tinos" w:eastAsia="Tinos" w:hAnsi="Tinos" w:cs="Tinos"/>
          <w:sz w:val="28"/>
        </w:rPr>
      </w:pPr>
      <w:r>
        <w:rPr>
          <w:rFonts w:ascii="Tinos" w:eastAsia="Tinos" w:hAnsi="Tinos" w:cs="Tinos"/>
          <w:sz w:val="28"/>
          <w:szCs w:val="28"/>
        </w:rPr>
        <w:t>в 2024 году - 7000, 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Сведения об объемах и источниках финансового обеспечения подпрограммы приведены в приложении №3 к муниципальной программе».</w:t>
      </w:r>
    </w:p>
    <w:p w:rsidR="00E95CAE" w:rsidRDefault="00A319C2">
      <w:pPr>
        <w:tabs>
          <w:tab w:val="left" w:pos="0"/>
        </w:tabs>
        <w:jc w:val="both"/>
        <w:rPr>
          <w:rFonts w:ascii="Tinos" w:eastAsia="Tinos" w:hAnsi="Tinos" w:cs="Tinos"/>
          <w:sz w:val="28"/>
          <w:szCs w:val="28"/>
        </w:rPr>
      </w:pPr>
      <w:r>
        <w:rPr>
          <w:rFonts w:ascii="Tinos" w:eastAsia="Tinos" w:hAnsi="Tinos" w:cs="Tinos"/>
          <w:sz w:val="28"/>
        </w:rPr>
        <w:t xml:space="preserve">5. </w:t>
      </w:r>
      <w:r>
        <w:rPr>
          <w:rFonts w:ascii="Tinos" w:eastAsia="Tinos" w:hAnsi="Tinos" w:cs="Tinos"/>
          <w:sz w:val="28"/>
          <w:szCs w:val="28"/>
        </w:rPr>
        <w:t xml:space="preserve">В паспорте подпрограммы2 «Организация и содержание мест захоронения» позицию «Объемы финансового обеспечения подпрограммы»изложить в новой редакции следующего содержания: </w:t>
      </w:r>
    </w:p>
    <w:p w:rsidR="00E95CAE" w:rsidRDefault="00A319C2">
      <w:pPr>
        <w:tabs>
          <w:tab w:val="left" w:pos="0"/>
        </w:tabs>
        <w:jc w:val="both"/>
        <w:rPr>
          <w:rFonts w:ascii="Tinos" w:eastAsia="Tinos" w:hAnsi="Tinos" w:cs="Tinos"/>
        </w:rPr>
      </w:pPr>
      <w:r>
        <w:rPr>
          <w:rFonts w:ascii="Tinos" w:eastAsia="Tinos" w:hAnsi="Tinos" w:cs="Tinos"/>
          <w:sz w:val="28"/>
          <w:szCs w:val="28"/>
        </w:rPr>
        <w:t>«Общий объем финансирования подпрограммы из бюджета муниципального образования город Ершов составит 2740,0 тыс.руб.,  из них:</w:t>
      </w:r>
    </w:p>
    <w:p w:rsidR="00E95CAE" w:rsidRDefault="00A319C2">
      <w:pPr>
        <w:tabs>
          <w:tab w:val="left" w:pos="0"/>
        </w:tabs>
        <w:jc w:val="both"/>
        <w:rPr>
          <w:rFonts w:ascii="Tinos" w:eastAsia="Tinos" w:hAnsi="Tinos" w:cs="Tinos"/>
        </w:rPr>
      </w:pPr>
      <w:r>
        <w:rPr>
          <w:rFonts w:ascii="Tinos" w:eastAsia="Tinos" w:hAnsi="Tinos" w:cs="Tinos"/>
          <w:sz w:val="28"/>
          <w:szCs w:val="28"/>
        </w:rPr>
        <w:t>в 2021 году - 350,0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2022 году - 390,0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2023 году - 1000,0 тыс.руб.;</w:t>
      </w:r>
    </w:p>
    <w:p w:rsidR="00E95CAE" w:rsidRDefault="00A319C2">
      <w:pPr>
        <w:tabs>
          <w:tab w:val="left" w:pos="0"/>
        </w:tabs>
        <w:jc w:val="both"/>
        <w:rPr>
          <w:rFonts w:ascii="Tinos" w:eastAsia="Tinos" w:hAnsi="Tinos" w:cs="Tinos"/>
          <w:sz w:val="28"/>
        </w:rPr>
      </w:pPr>
      <w:r>
        <w:rPr>
          <w:rFonts w:ascii="Tinos" w:eastAsia="Tinos" w:hAnsi="Tinos" w:cs="Tinos"/>
          <w:sz w:val="28"/>
          <w:szCs w:val="28"/>
        </w:rPr>
        <w:t>в 2024 году - 1000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lastRenderedPageBreak/>
        <w:t>6. Раздел 4 «Финансовое обеспечение реализации подпрограммы»  подпрограммы 2 «Организация и содержание мест захоронения» изложить в новой редакции следующего содержания:</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«Финансирование подпрограммы осуществляется из бюджета муниципального образования город Ершов. Общий объем финансирования мероприятий  подпрограммы 21201-2024 гг составляет - 2740,0 тыс.руб., из них:</w:t>
      </w:r>
    </w:p>
    <w:p w:rsidR="00E95CAE" w:rsidRDefault="00A319C2">
      <w:pPr>
        <w:tabs>
          <w:tab w:val="left" w:pos="0"/>
        </w:tabs>
        <w:jc w:val="both"/>
        <w:rPr>
          <w:rFonts w:ascii="Tinos" w:eastAsia="Tinos" w:hAnsi="Tinos" w:cs="Tinos"/>
        </w:rPr>
      </w:pPr>
      <w:r>
        <w:rPr>
          <w:rFonts w:ascii="Tinos" w:eastAsia="Tinos" w:hAnsi="Tinos" w:cs="Tinos"/>
          <w:sz w:val="28"/>
          <w:szCs w:val="28"/>
        </w:rPr>
        <w:t>в 2021 году - 350,0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2022 году - 390,0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2023 году - 1000,0 тыс.руб.;</w:t>
      </w:r>
    </w:p>
    <w:p w:rsidR="00E95CAE" w:rsidRDefault="00A319C2">
      <w:pPr>
        <w:tabs>
          <w:tab w:val="left" w:pos="0"/>
        </w:tabs>
        <w:jc w:val="both"/>
        <w:rPr>
          <w:rFonts w:ascii="Tinos" w:eastAsia="Tinos" w:hAnsi="Tinos" w:cs="Tinos"/>
          <w:sz w:val="28"/>
        </w:rPr>
      </w:pPr>
      <w:r>
        <w:rPr>
          <w:rFonts w:ascii="Tinos" w:eastAsia="Tinos" w:hAnsi="Tinos" w:cs="Tinos"/>
          <w:sz w:val="28"/>
          <w:szCs w:val="28"/>
        </w:rPr>
        <w:t>в 2024 году - 1000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 xml:space="preserve">7. В паспорте подпрограммы 3 «Развитие благоустройства на территории муниципального образования» позицию «Объем и источники финансирования подпрограммы» изложить в новой редакции следующего содержания: </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«Финансирование программы осуществляется из бюджета муниципального образования город Ершов. Общий объем финансирования подпрограммы 2021-2024 гг составит 111794,3 тыс.руб., из них:</w:t>
      </w:r>
    </w:p>
    <w:p w:rsidR="00E95CAE" w:rsidRDefault="00A319C2">
      <w:pPr>
        <w:tabs>
          <w:tab w:val="left" w:pos="0"/>
        </w:tabs>
        <w:jc w:val="both"/>
        <w:rPr>
          <w:rFonts w:ascii="Tinos" w:eastAsia="Tinos" w:hAnsi="Tinos" w:cs="Tinos"/>
        </w:rPr>
      </w:pPr>
      <w:r>
        <w:rPr>
          <w:rFonts w:ascii="Tinos" w:eastAsia="Tinos" w:hAnsi="Tinos" w:cs="Tinos"/>
          <w:sz w:val="28"/>
          <w:szCs w:val="28"/>
        </w:rPr>
        <w:t>в 2021 году - 89011,8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в 2022 году - 4782,5 тыс.руб., в том числе:</w:t>
      </w:r>
    </w:p>
    <w:p w:rsidR="00E95CAE" w:rsidRDefault="00A319C2">
      <w:pPr>
        <w:tabs>
          <w:tab w:val="left" w:pos="0"/>
        </w:tabs>
        <w:jc w:val="both"/>
        <w:rPr>
          <w:rFonts w:ascii="Tinos" w:eastAsia="Tinos" w:hAnsi="Tinos" w:cs="Tinos"/>
        </w:rPr>
      </w:pPr>
      <w:r>
        <w:rPr>
          <w:rFonts w:ascii="Tinos" w:eastAsia="Tinos" w:hAnsi="Tinos" w:cs="Tinos"/>
          <w:sz w:val="28"/>
          <w:szCs w:val="28"/>
        </w:rPr>
        <w:t>Федеральный бюджет - 782,5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2023 году - 9000,0 тыс.руб.;</w:t>
      </w:r>
    </w:p>
    <w:p w:rsidR="00E95CAE" w:rsidRDefault="00A319C2">
      <w:pPr>
        <w:tabs>
          <w:tab w:val="left" w:pos="0"/>
        </w:tabs>
        <w:jc w:val="both"/>
        <w:rPr>
          <w:rFonts w:ascii="Tinos" w:eastAsia="Tinos" w:hAnsi="Tinos" w:cs="Tinos"/>
          <w:sz w:val="28"/>
        </w:rPr>
      </w:pPr>
      <w:r>
        <w:rPr>
          <w:rFonts w:ascii="Tinos" w:eastAsia="Tinos" w:hAnsi="Tinos" w:cs="Tinos"/>
          <w:sz w:val="28"/>
          <w:szCs w:val="28"/>
        </w:rPr>
        <w:t>в 2024 году - 9000,0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8. Раздел 4 «Финансовое обеспечение реализации подпрограммы» подпрограммы 3 «Развитие благоустройства на территории муниципального образования» изложить в новой редакции следующего содержания:</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«Финансирование программы осуществляется из бюджета муниципального образования город Ершов. Общий объем финансирования подпрограммы 2021-2024 гг. составит 111794,3 тыс.руб., из них;</w:t>
      </w:r>
    </w:p>
    <w:p w:rsidR="00E95CAE" w:rsidRDefault="00A319C2">
      <w:pPr>
        <w:tabs>
          <w:tab w:val="left" w:pos="0"/>
        </w:tabs>
        <w:jc w:val="both"/>
        <w:rPr>
          <w:rFonts w:ascii="Tinos" w:eastAsia="Tinos" w:hAnsi="Tinos" w:cs="Tinos"/>
        </w:rPr>
      </w:pPr>
      <w:r>
        <w:rPr>
          <w:rFonts w:ascii="Tinos" w:eastAsia="Tinos" w:hAnsi="Tinos" w:cs="Tinos"/>
          <w:sz w:val="28"/>
          <w:szCs w:val="28"/>
        </w:rPr>
        <w:t>в 2021 году - 89011,8 тыс.руб.;</w:t>
      </w:r>
    </w:p>
    <w:p w:rsidR="00E95CAE" w:rsidRDefault="00A319C2">
      <w:pPr>
        <w:tabs>
          <w:tab w:val="left" w:pos="0"/>
        </w:tabs>
        <w:jc w:val="both"/>
        <w:rPr>
          <w:rFonts w:ascii="Tinos" w:eastAsia="Tinos" w:hAnsi="Tinos" w:cs="Tinos"/>
          <w:sz w:val="28"/>
        </w:rPr>
      </w:pPr>
      <w:r>
        <w:rPr>
          <w:rFonts w:ascii="Tinos" w:eastAsia="Tinos" w:hAnsi="Tinos" w:cs="Tinos"/>
          <w:sz w:val="28"/>
          <w:szCs w:val="28"/>
        </w:rPr>
        <w:t xml:space="preserve">в 2022 году - 4782,5 тыс.руб., </w:t>
      </w:r>
      <w:r>
        <w:rPr>
          <w:rFonts w:ascii="Tinos" w:eastAsia="Tinos" w:hAnsi="Tinos" w:cs="Tinos"/>
          <w:sz w:val="28"/>
        </w:rPr>
        <w:t>в том числе:</w:t>
      </w:r>
    </w:p>
    <w:p w:rsidR="00E95CAE" w:rsidRDefault="00A319C2">
      <w:pPr>
        <w:tabs>
          <w:tab w:val="left" w:pos="0"/>
        </w:tabs>
        <w:jc w:val="both"/>
        <w:rPr>
          <w:rFonts w:ascii="Tinos" w:eastAsia="Tinos" w:hAnsi="Tinos" w:cs="Tinos"/>
        </w:rPr>
      </w:pPr>
      <w:r>
        <w:rPr>
          <w:rFonts w:ascii="Tinos" w:eastAsia="Tinos" w:hAnsi="Tinos" w:cs="Tinos"/>
          <w:sz w:val="28"/>
        </w:rPr>
        <w:t>Федеральный бюджет - 782,5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2023 году - 9000,0 тыс.руб.;</w:t>
      </w:r>
    </w:p>
    <w:p w:rsidR="00E95CAE" w:rsidRDefault="00A319C2">
      <w:pPr>
        <w:tabs>
          <w:tab w:val="left" w:pos="0"/>
        </w:tabs>
        <w:jc w:val="both"/>
        <w:rPr>
          <w:rFonts w:ascii="Tinos" w:eastAsia="Tinos" w:hAnsi="Tinos" w:cs="Tinos"/>
        </w:rPr>
      </w:pPr>
      <w:r>
        <w:rPr>
          <w:rFonts w:ascii="Tinos" w:eastAsia="Tinos" w:hAnsi="Tinos" w:cs="Tinos"/>
          <w:sz w:val="28"/>
          <w:szCs w:val="28"/>
        </w:rPr>
        <w:t>в 2024 году - 9000,0 тыс.руб.».</w:t>
      </w:r>
    </w:p>
    <w:p w:rsidR="00E95CAE" w:rsidRDefault="00A319C2">
      <w:pPr>
        <w:tabs>
          <w:tab w:val="left" w:pos="0"/>
        </w:tabs>
        <w:jc w:val="both"/>
        <w:rPr>
          <w:rFonts w:ascii="Tinos" w:eastAsia="Tinos" w:hAnsi="Tinos" w:cs="Tinos"/>
          <w:sz w:val="28"/>
          <w:szCs w:val="28"/>
        </w:rPr>
      </w:pPr>
      <w:r>
        <w:rPr>
          <w:rFonts w:ascii="Tinos" w:eastAsia="Tinos" w:hAnsi="Tinos" w:cs="Tinos"/>
          <w:sz w:val="28"/>
          <w:szCs w:val="28"/>
        </w:rPr>
        <w:t>9.  Приложение №2 к муниципальной программе  изложить в новой редакции:</w:t>
      </w:r>
    </w:p>
    <w:p w:rsidR="00E95CAE" w:rsidRDefault="00E95CAE">
      <w:pPr>
        <w:jc w:val="both"/>
        <w:rPr>
          <w:bCs/>
          <w:sz w:val="28"/>
          <w:szCs w:val="28"/>
        </w:rPr>
      </w:pPr>
    </w:p>
    <w:p w:rsidR="00E95CAE" w:rsidRDefault="00E95CAE">
      <w:pPr>
        <w:jc w:val="both"/>
        <w:rPr>
          <w:bCs/>
          <w:sz w:val="28"/>
          <w:szCs w:val="28"/>
        </w:rPr>
      </w:pPr>
    </w:p>
    <w:p w:rsidR="00E95CAE" w:rsidRDefault="00E95CAE">
      <w:pPr>
        <w:jc w:val="both"/>
        <w:rPr>
          <w:bCs/>
          <w:sz w:val="28"/>
          <w:szCs w:val="28"/>
        </w:rPr>
      </w:pPr>
    </w:p>
    <w:p w:rsidR="00E95CAE" w:rsidRDefault="00E95CAE">
      <w:pPr>
        <w:jc w:val="both"/>
        <w:rPr>
          <w:bCs/>
          <w:sz w:val="28"/>
          <w:szCs w:val="28"/>
        </w:rPr>
      </w:pPr>
    </w:p>
    <w:p w:rsidR="00E95CAE" w:rsidRDefault="00E95CAE">
      <w:pPr>
        <w:jc w:val="both"/>
        <w:rPr>
          <w:bCs/>
          <w:sz w:val="28"/>
          <w:szCs w:val="28"/>
        </w:rPr>
      </w:pPr>
    </w:p>
    <w:p w:rsidR="00E95CAE" w:rsidRDefault="00E95CAE">
      <w:pPr>
        <w:jc w:val="both"/>
        <w:rPr>
          <w:bCs/>
          <w:sz w:val="28"/>
          <w:szCs w:val="28"/>
        </w:rPr>
        <w:sectPr w:rsidR="00E95CAE">
          <w:headerReference w:type="default" r:id="rId9"/>
          <w:footnotePr>
            <w:pos w:val="beneathText"/>
          </w:footnotePr>
          <w:pgSz w:w="11905" w:h="16837"/>
          <w:pgMar w:top="1134" w:right="850" w:bottom="1134" w:left="1701" w:header="720" w:footer="720" w:gutter="0"/>
          <w:cols w:space="720"/>
          <w:docGrid w:linePitch="360"/>
        </w:sectPr>
      </w:pPr>
    </w:p>
    <w:p w:rsidR="00CB0DC7" w:rsidRDefault="00CB0DC7">
      <w:pPr>
        <w:ind w:left="9498"/>
        <w:jc w:val="right"/>
        <w:rPr>
          <w:sz w:val="28"/>
          <w:szCs w:val="28"/>
        </w:rPr>
      </w:pPr>
      <w:r>
        <w:rPr>
          <w:sz w:val="28"/>
          <w:szCs w:val="28"/>
        </w:rPr>
        <w:lastRenderedPageBreak/>
        <w:t>Приложение № 2</w:t>
      </w:r>
      <w:r w:rsidRPr="000A405E">
        <w:rPr>
          <w:sz w:val="28"/>
          <w:szCs w:val="28"/>
        </w:rPr>
        <w:t xml:space="preserve"> </w:t>
      </w:r>
    </w:p>
    <w:p w:rsidR="00E95CAE" w:rsidRDefault="00CB0DC7">
      <w:pPr>
        <w:ind w:left="9498"/>
        <w:jc w:val="right"/>
        <w:rPr>
          <w:rFonts w:eastAsia="Arial Unicode MS"/>
          <w:sz w:val="28"/>
          <w:szCs w:val="28"/>
          <w:lang w:eastAsia="ru-RU"/>
        </w:rPr>
      </w:pPr>
      <w:r w:rsidRPr="000A405E">
        <w:rPr>
          <w:sz w:val="28"/>
          <w:szCs w:val="28"/>
        </w:rPr>
        <w:t>к муниципальной</w:t>
      </w:r>
      <w:r w:rsidRPr="00AD45C3">
        <w:t xml:space="preserve"> </w:t>
      </w:r>
      <w:r>
        <w:t xml:space="preserve"> </w:t>
      </w:r>
      <w:r w:rsidRPr="00AD45C3">
        <w:rPr>
          <w:sz w:val="28"/>
          <w:szCs w:val="28"/>
        </w:rPr>
        <w:t>программе</w:t>
      </w:r>
    </w:p>
    <w:p w:rsidR="00E95CAE" w:rsidRDefault="00A319C2">
      <w:pPr>
        <w:ind w:firstLine="720"/>
        <w:jc w:val="center"/>
        <w:rPr>
          <w:b/>
          <w:bCs/>
          <w:sz w:val="28"/>
          <w:szCs w:val="28"/>
          <w:lang w:eastAsia="ru-RU"/>
        </w:rPr>
      </w:pPr>
      <w:r>
        <w:rPr>
          <w:b/>
          <w:bCs/>
          <w:sz w:val="28"/>
          <w:szCs w:val="28"/>
          <w:lang w:eastAsia="ru-RU"/>
        </w:rPr>
        <w:t>Перечень</w:t>
      </w:r>
    </w:p>
    <w:p w:rsidR="00E95CAE" w:rsidRDefault="00A319C2">
      <w:pPr>
        <w:ind w:firstLine="720"/>
        <w:jc w:val="center"/>
        <w:rPr>
          <w:b/>
          <w:bCs/>
          <w:sz w:val="28"/>
          <w:szCs w:val="28"/>
          <w:lang w:eastAsia="ru-RU"/>
        </w:rPr>
      </w:pPr>
      <w:r>
        <w:rPr>
          <w:b/>
          <w:bCs/>
          <w:sz w:val="28"/>
          <w:szCs w:val="28"/>
          <w:lang w:eastAsia="ru-RU"/>
        </w:rPr>
        <w:t>основных мероприятий муниципальной программы</w:t>
      </w:r>
    </w:p>
    <w:p w:rsidR="00E95CAE" w:rsidRDefault="00A319C2" w:rsidP="00A319C2">
      <w:pPr>
        <w:pBdr>
          <w:bottom w:val="single" w:sz="8" w:space="1" w:color="000000"/>
        </w:pBdr>
        <w:ind w:firstLine="720"/>
        <w:jc w:val="center"/>
        <w:rPr>
          <w:b/>
          <w:bCs/>
          <w:sz w:val="28"/>
          <w:szCs w:val="28"/>
          <w:lang w:eastAsia="ru-RU"/>
        </w:rPr>
      </w:pPr>
      <w:r>
        <w:rPr>
          <w:b/>
          <w:bCs/>
          <w:sz w:val="28"/>
          <w:szCs w:val="28"/>
          <w:lang w:eastAsia="ru-RU"/>
        </w:rPr>
        <w:t>«Благоустройство на территории муниципального образования г.Ершов на 2021-2024годы».</w:t>
      </w:r>
    </w:p>
    <w:p w:rsidR="00E95CAE" w:rsidRDefault="00A319C2">
      <w:pPr>
        <w:ind w:firstLine="720"/>
        <w:jc w:val="center"/>
        <w:rPr>
          <w:sz w:val="28"/>
          <w:szCs w:val="28"/>
          <w:lang w:eastAsia="ru-RU"/>
        </w:rPr>
      </w:pPr>
      <w:r>
        <w:rPr>
          <w:sz w:val="28"/>
          <w:szCs w:val="28"/>
          <w:lang w:eastAsia="ru-RU"/>
        </w:rPr>
        <w:t>(наименование муниципальной программы)</w:t>
      </w:r>
    </w:p>
    <w:p w:rsidR="00E95CAE" w:rsidRDefault="00E95CAE">
      <w:pPr>
        <w:rPr>
          <w:b/>
          <w:bCs/>
          <w:sz w:val="28"/>
          <w:szCs w:val="28"/>
          <w:lang w:eastAsia="ru-RU"/>
        </w:rPr>
      </w:pPr>
    </w:p>
    <w:tbl>
      <w:tblPr>
        <w:tblW w:w="14682" w:type="dxa"/>
        <w:tblInd w:w="-5" w:type="dxa"/>
        <w:tblLook w:val="04A0"/>
      </w:tblPr>
      <w:tblGrid>
        <w:gridCol w:w="6229"/>
        <w:gridCol w:w="4604"/>
        <w:gridCol w:w="11"/>
        <w:gridCol w:w="184"/>
        <w:gridCol w:w="1843"/>
        <w:gridCol w:w="1811"/>
      </w:tblGrid>
      <w:tr w:rsidR="00E95CAE">
        <w:trPr>
          <w:cantSplit/>
          <w:trHeight w:hRule="exact" w:val="332"/>
        </w:trPr>
        <w:tc>
          <w:tcPr>
            <w:tcW w:w="6229" w:type="dxa"/>
            <w:vMerge w:val="restart"/>
            <w:tcBorders>
              <w:top w:val="single" w:sz="2" w:space="0" w:color="000000"/>
              <w:left w:val="single" w:sz="2" w:space="0" w:color="000000"/>
              <w:bottom w:val="single" w:sz="2" w:space="0" w:color="000000"/>
              <w:right w:val="none" w:sz="4" w:space="0" w:color="000000"/>
            </w:tcBorders>
            <w:noWrap/>
            <w:vAlign w:val="center"/>
          </w:tcPr>
          <w:p w:rsidR="00E95CAE" w:rsidRDefault="00A319C2">
            <w:pPr>
              <w:pStyle w:val="a4"/>
              <w:jc w:val="center"/>
              <w:rPr>
                <w:rFonts w:eastAsia="Arial Unicode MS"/>
                <w:sz w:val="28"/>
                <w:szCs w:val="28"/>
                <w:lang w:eastAsia="ru-RU"/>
              </w:rPr>
            </w:pPr>
            <w:r>
              <w:rPr>
                <w:rFonts w:eastAsia="Arial Unicode MS"/>
                <w:sz w:val="28"/>
                <w:szCs w:val="28"/>
                <w:lang w:eastAsia="ru-RU"/>
              </w:rPr>
              <w:t>Наименование мероприятий  программы</w:t>
            </w:r>
          </w:p>
        </w:tc>
        <w:tc>
          <w:tcPr>
            <w:tcW w:w="4799" w:type="dxa"/>
            <w:gridSpan w:val="3"/>
            <w:vMerge w:val="restart"/>
            <w:tcBorders>
              <w:top w:val="single" w:sz="2" w:space="0" w:color="000000"/>
              <w:left w:val="single" w:sz="2" w:space="0" w:color="000000"/>
              <w:bottom w:val="single" w:sz="2" w:space="0" w:color="000000"/>
              <w:right w:val="none" w:sz="4" w:space="0" w:color="000000"/>
            </w:tcBorders>
            <w:noWrap/>
            <w:vAlign w:val="center"/>
          </w:tcPr>
          <w:p w:rsidR="00E95CAE" w:rsidRDefault="00A319C2">
            <w:pPr>
              <w:pStyle w:val="a4"/>
              <w:jc w:val="center"/>
              <w:rPr>
                <w:rFonts w:eastAsia="Arial Unicode MS"/>
                <w:sz w:val="28"/>
                <w:szCs w:val="28"/>
                <w:lang w:eastAsia="ru-RU"/>
              </w:rPr>
            </w:pPr>
            <w:r>
              <w:rPr>
                <w:rFonts w:eastAsia="Arial Unicode MS"/>
                <w:sz w:val="28"/>
                <w:szCs w:val="28"/>
                <w:lang w:eastAsia="ru-RU"/>
              </w:rPr>
              <w:t>Исполнитель</w:t>
            </w:r>
          </w:p>
        </w:tc>
        <w:tc>
          <w:tcPr>
            <w:tcW w:w="3654" w:type="dxa"/>
            <w:gridSpan w:val="2"/>
            <w:tcBorders>
              <w:top w:val="single" w:sz="2" w:space="0" w:color="000000"/>
              <w:left w:val="single" w:sz="2" w:space="0" w:color="000000"/>
              <w:bottom w:val="single" w:sz="2" w:space="0" w:color="000000"/>
              <w:right w:val="single" w:sz="2" w:space="0" w:color="000000"/>
            </w:tcBorders>
            <w:noWrap/>
            <w:vAlign w:val="center"/>
          </w:tcPr>
          <w:p w:rsidR="00E95CAE" w:rsidRDefault="00A319C2">
            <w:pPr>
              <w:pStyle w:val="a4"/>
              <w:jc w:val="center"/>
              <w:rPr>
                <w:rFonts w:eastAsia="Arial Unicode MS"/>
                <w:sz w:val="28"/>
                <w:szCs w:val="28"/>
                <w:lang w:eastAsia="ru-RU"/>
              </w:rPr>
            </w:pPr>
            <w:r>
              <w:rPr>
                <w:rFonts w:eastAsia="Arial Unicode MS"/>
                <w:sz w:val="28"/>
                <w:szCs w:val="28"/>
                <w:lang w:eastAsia="ru-RU"/>
              </w:rPr>
              <w:t>Срок (год)</w:t>
            </w:r>
          </w:p>
        </w:tc>
      </w:tr>
      <w:tr w:rsidR="00E95CAE">
        <w:trPr>
          <w:cantSplit/>
        </w:trPr>
        <w:tc>
          <w:tcPr>
            <w:tcW w:w="6229"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4799" w:type="dxa"/>
            <w:gridSpan w:val="3"/>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1843" w:type="dxa"/>
            <w:tcBorders>
              <w:top w:val="single" w:sz="2" w:space="0" w:color="000000"/>
              <w:left w:val="single" w:sz="2" w:space="0" w:color="000000"/>
              <w:bottom w:val="single" w:sz="2" w:space="0" w:color="000000"/>
              <w:right w:val="none" w:sz="4" w:space="0" w:color="000000"/>
            </w:tcBorders>
            <w:noWrap/>
            <w:vAlign w:val="center"/>
          </w:tcPr>
          <w:p w:rsidR="00E95CAE" w:rsidRDefault="00A319C2">
            <w:pPr>
              <w:pStyle w:val="a4"/>
              <w:jc w:val="center"/>
              <w:rPr>
                <w:rFonts w:eastAsia="Arial Unicode MS"/>
                <w:sz w:val="28"/>
                <w:szCs w:val="28"/>
                <w:lang w:eastAsia="ru-RU"/>
              </w:rPr>
            </w:pPr>
            <w:r>
              <w:rPr>
                <w:rFonts w:eastAsia="Arial Unicode MS"/>
                <w:sz w:val="28"/>
                <w:szCs w:val="28"/>
                <w:lang w:eastAsia="ru-RU"/>
              </w:rPr>
              <w:t>начала реализации</w:t>
            </w:r>
          </w:p>
        </w:tc>
        <w:tc>
          <w:tcPr>
            <w:tcW w:w="1811" w:type="dxa"/>
            <w:tcBorders>
              <w:top w:val="single" w:sz="2" w:space="0" w:color="000000"/>
              <w:left w:val="single" w:sz="2" w:space="0" w:color="000000"/>
              <w:bottom w:val="single" w:sz="2" w:space="0" w:color="000000"/>
              <w:right w:val="single" w:sz="2" w:space="0" w:color="000000"/>
            </w:tcBorders>
            <w:noWrap/>
            <w:vAlign w:val="center"/>
          </w:tcPr>
          <w:p w:rsidR="00E95CAE" w:rsidRDefault="00A319C2">
            <w:pPr>
              <w:pStyle w:val="a4"/>
              <w:jc w:val="center"/>
              <w:rPr>
                <w:rFonts w:eastAsia="Arial Unicode MS"/>
                <w:sz w:val="28"/>
                <w:szCs w:val="28"/>
                <w:lang w:eastAsia="ru-RU"/>
              </w:rPr>
            </w:pPr>
            <w:r>
              <w:rPr>
                <w:rFonts w:eastAsia="Arial Unicode MS"/>
                <w:sz w:val="28"/>
                <w:szCs w:val="28"/>
                <w:lang w:eastAsia="ru-RU"/>
              </w:rPr>
              <w:t>окончания реализации</w:t>
            </w:r>
          </w:p>
        </w:tc>
      </w:tr>
      <w:tr w:rsidR="00E95CAE">
        <w:tc>
          <w:tcPr>
            <w:tcW w:w="14682" w:type="dxa"/>
            <w:gridSpan w:val="6"/>
            <w:tcBorders>
              <w:top w:val="single" w:sz="2" w:space="0" w:color="000000"/>
              <w:left w:val="single" w:sz="2" w:space="0" w:color="000000"/>
              <w:bottom w:val="single" w:sz="2" w:space="0" w:color="000000"/>
              <w:right w:val="single" w:sz="2" w:space="0" w:color="000000"/>
            </w:tcBorders>
            <w:noWrap/>
          </w:tcPr>
          <w:p w:rsidR="00E95CAE" w:rsidRDefault="00E95CAE">
            <w:pPr>
              <w:pStyle w:val="a4"/>
              <w:jc w:val="center"/>
              <w:rPr>
                <w:rFonts w:eastAsia="Arial Unicode MS"/>
                <w:sz w:val="28"/>
                <w:szCs w:val="28"/>
                <w:lang w:eastAsia="ru-RU"/>
              </w:rPr>
            </w:pPr>
          </w:p>
          <w:p w:rsidR="00E95CAE" w:rsidRDefault="00A319C2">
            <w:pPr>
              <w:pStyle w:val="a4"/>
              <w:jc w:val="center"/>
              <w:rPr>
                <w:rFonts w:eastAsia="Arial Unicode MS"/>
                <w:b/>
                <w:sz w:val="28"/>
                <w:szCs w:val="28"/>
                <w:lang w:eastAsia="ru-RU"/>
              </w:rPr>
            </w:pPr>
            <w:r>
              <w:rPr>
                <w:rFonts w:eastAsia="Arial Unicode MS"/>
                <w:b/>
                <w:sz w:val="28"/>
                <w:szCs w:val="28"/>
                <w:lang w:eastAsia="ru-RU"/>
              </w:rPr>
              <w:t>Подпрограмма 1 «Уличное освещение»</w:t>
            </w:r>
          </w:p>
        </w:tc>
      </w:tr>
      <w:tr w:rsidR="00E95CAE">
        <w:trPr>
          <w:trHeight w:val="905"/>
        </w:trPr>
        <w:tc>
          <w:tcPr>
            <w:tcW w:w="622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color w:val="000001"/>
                <w:sz w:val="28"/>
                <w:szCs w:val="28"/>
                <w:lang w:eastAsia="ru-RU"/>
              </w:rPr>
            </w:pPr>
            <w:r>
              <w:rPr>
                <w:rFonts w:eastAsia="Arial Unicode MS"/>
                <w:color w:val="000001"/>
                <w:sz w:val="28"/>
                <w:szCs w:val="28"/>
                <w:lang w:eastAsia="ru-RU"/>
              </w:rPr>
              <w:t xml:space="preserve"> 1.1. Оплата за потребленную электроэнергию централизованного и нецентрализованного уличного освещения</w:t>
            </w:r>
          </w:p>
        </w:tc>
        <w:tc>
          <w:tcPr>
            <w:tcW w:w="4799" w:type="dxa"/>
            <w:gridSpan w:val="3"/>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Отдел строительства, архитектуры и благоустройства администрации Ершовского муниципального района</w:t>
            </w:r>
          </w:p>
        </w:tc>
        <w:tc>
          <w:tcPr>
            <w:tcW w:w="1843"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tc>
        <w:tc>
          <w:tcPr>
            <w:tcW w:w="1811"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2024</w:t>
            </w:r>
          </w:p>
        </w:tc>
      </w:tr>
      <w:tr w:rsidR="00E95CAE">
        <w:tc>
          <w:tcPr>
            <w:tcW w:w="622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1.2.Техническое обслуживание уличного освещения (замена вышедших из строя светильников, покраска опор, правка опор, перетяжка провисающих проводов)</w:t>
            </w:r>
          </w:p>
        </w:tc>
        <w:tc>
          <w:tcPr>
            <w:tcW w:w="4799" w:type="dxa"/>
            <w:gridSpan w:val="3"/>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1843"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tc>
        <w:tc>
          <w:tcPr>
            <w:tcW w:w="1811"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2021</w:t>
            </w:r>
          </w:p>
        </w:tc>
      </w:tr>
      <w:tr w:rsidR="00E95CAE">
        <w:tc>
          <w:tcPr>
            <w:tcW w:w="622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1.3.Обустройство централизованного уличного освещения</w:t>
            </w:r>
          </w:p>
          <w:p w:rsidR="00E95CAE" w:rsidRDefault="00E95CAE">
            <w:pPr>
              <w:pStyle w:val="a4"/>
              <w:jc w:val="center"/>
              <w:rPr>
                <w:sz w:val="28"/>
                <w:szCs w:val="28"/>
                <w:lang w:eastAsia="ru-RU"/>
              </w:rPr>
            </w:pPr>
          </w:p>
          <w:p w:rsidR="00E95CAE" w:rsidRDefault="00E95CAE">
            <w:pPr>
              <w:pStyle w:val="a4"/>
              <w:jc w:val="center"/>
              <w:rPr>
                <w:sz w:val="28"/>
                <w:szCs w:val="28"/>
                <w:lang w:eastAsia="ru-RU"/>
              </w:rPr>
            </w:pPr>
          </w:p>
        </w:tc>
        <w:tc>
          <w:tcPr>
            <w:tcW w:w="4799" w:type="dxa"/>
            <w:gridSpan w:val="3"/>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1843"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tc>
        <w:tc>
          <w:tcPr>
            <w:tcW w:w="1811"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2024</w:t>
            </w:r>
          </w:p>
        </w:tc>
      </w:tr>
      <w:tr w:rsidR="00E95CAE">
        <w:tc>
          <w:tcPr>
            <w:tcW w:w="14682" w:type="dxa"/>
            <w:gridSpan w:val="6"/>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b/>
                <w:sz w:val="28"/>
                <w:szCs w:val="28"/>
                <w:lang w:eastAsia="ru-RU"/>
              </w:rPr>
            </w:pPr>
            <w:r>
              <w:rPr>
                <w:rFonts w:eastAsia="Arial Unicode MS"/>
                <w:b/>
                <w:sz w:val="28"/>
                <w:szCs w:val="28"/>
                <w:lang w:eastAsia="ru-RU"/>
              </w:rPr>
              <w:t>Подпрограмма 2 «Организация и содержание мест захоронения»</w:t>
            </w:r>
          </w:p>
        </w:tc>
      </w:tr>
      <w:tr w:rsidR="00E95CAE">
        <w:tc>
          <w:tcPr>
            <w:tcW w:w="622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2.1.Очистка проезжей части от снега автогрейдерами    31400м2</w:t>
            </w:r>
          </w:p>
        </w:tc>
        <w:tc>
          <w:tcPr>
            <w:tcW w:w="460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Отдел строительства, архитектуры и благоустройства администрации Ершовского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p w:rsidR="00E95CAE" w:rsidRDefault="00E95CAE">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tc>
          <w:tcPr>
            <w:tcW w:w="622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2.2.Освещение территории</w:t>
            </w:r>
            <w:r>
              <w:rPr>
                <w:sz w:val="28"/>
                <w:szCs w:val="28"/>
                <w:lang w:eastAsia="ru-RU"/>
              </w:rPr>
              <w:tab/>
              <w:t>3300кВт-ч</w:t>
            </w:r>
          </w:p>
        </w:tc>
        <w:tc>
          <w:tcPr>
            <w:tcW w:w="460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Отдел строительства, архитектуры и благоустройства администрации </w:t>
            </w:r>
            <w:r>
              <w:rPr>
                <w:rFonts w:eastAsia="Arial Unicode MS"/>
                <w:sz w:val="28"/>
                <w:szCs w:val="28"/>
                <w:lang w:eastAsia="ru-RU"/>
              </w:rPr>
              <w:lastRenderedPageBreak/>
              <w:t>Ершовского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lastRenderedPageBreak/>
              <w:t xml:space="preserve"> 2021</w:t>
            </w:r>
          </w:p>
          <w:p w:rsidR="00E95CAE" w:rsidRDefault="00E95CAE">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tc>
          <w:tcPr>
            <w:tcW w:w="622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lastRenderedPageBreak/>
              <w:t>2.3.Восстановление и содержание пешеходных дорожек и автомобильных проездов:</w:t>
            </w:r>
          </w:p>
          <w:p w:rsidR="00E95CAE" w:rsidRDefault="00A319C2">
            <w:pPr>
              <w:pStyle w:val="a4"/>
              <w:jc w:val="center"/>
              <w:rPr>
                <w:rFonts w:eastAsia="Arial Unicode MS"/>
                <w:sz w:val="28"/>
                <w:szCs w:val="28"/>
                <w:lang w:eastAsia="ru-RU"/>
              </w:rPr>
            </w:pPr>
            <w:r>
              <w:rPr>
                <w:rFonts w:eastAsia="Arial Unicode MS"/>
                <w:sz w:val="28"/>
                <w:szCs w:val="28"/>
                <w:lang w:eastAsia="ru-RU"/>
              </w:rPr>
              <w:t>планировка дорог автогрейдером</w:t>
            </w:r>
          </w:p>
          <w:p w:rsidR="00E95CAE" w:rsidRDefault="00A319C2">
            <w:pPr>
              <w:pStyle w:val="a4"/>
              <w:jc w:val="center"/>
              <w:rPr>
                <w:sz w:val="28"/>
                <w:szCs w:val="28"/>
                <w:lang w:eastAsia="ru-RU"/>
              </w:rPr>
            </w:pPr>
            <w:r>
              <w:rPr>
                <w:rFonts w:eastAsia="Arial Unicode MS"/>
                <w:sz w:val="28"/>
                <w:szCs w:val="28"/>
                <w:lang w:eastAsia="ru-RU"/>
              </w:rPr>
              <w:t xml:space="preserve">устройство основания толщиной 15 см из щебня фракции 40-70 мм при укатке каменных материалов с пределом прочности на сжатие до 68,6 (700) МПа (кг/см2)           3050м3                                                                                                                                                                                                        </w:t>
            </w:r>
          </w:p>
        </w:tc>
        <w:tc>
          <w:tcPr>
            <w:tcW w:w="460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p w:rsidR="00E95CAE" w:rsidRDefault="00E95CAE">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trPr>
          <w:trHeight w:val="679"/>
        </w:trPr>
        <w:tc>
          <w:tcPr>
            <w:tcW w:w="622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sz w:val="28"/>
                <w:szCs w:val="28"/>
                <w:lang w:eastAsia="ru-RU"/>
              </w:rPr>
              <w:t>2.4.Ремонт и покраска ограждения</w:t>
            </w:r>
            <w:r>
              <w:rPr>
                <w:sz w:val="28"/>
                <w:szCs w:val="28"/>
                <w:lang w:eastAsia="ru-RU"/>
              </w:rPr>
              <w:tab/>
              <w:t>250 п.м.</w:t>
            </w:r>
          </w:p>
        </w:tc>
        <w:tc>
          <w:tcPr>
            <w:tcW w:w="460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2021</w:t>
            </w:r>
          </w:p>
          <w:p w:rsidR="00E95CAE" w:rsidRDefault="00E95CAE">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trPr>
          <w:trHeight w:val="679"/>
        </w:trPr>
        <w:tc>
          <w:tcPr>
            <w:tcW w:w="622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2.5. Вывоз ТБО</w:t>
            </w:r>
          </w:p>
        </w:tc>
        <w:tc>
          <w:tcPr>
            <w:tcW w:w="460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2021 </w:t>
            </w:r>
          </w:p>
        </w:tc>
        <w:tc>
          <w:tcPr>
            <w:tcW w:w="1811"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2024 </w:t>
            </w:r>
          </w:p>
        </w:tc>
      </w:tr>
      <w:tr w:rsidR="00E95CAE">
        <w:tc>
          <w:tcPr>
            <w:tcW w:w="622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2.6.Покос травы и вывоз несанкционированных свалок.</w:t>
            </w:r>
          </w:p>
        </w:tc>
        <w:tc>
          <w:tcPr>
            <w:tcW w:w="460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20</w:t>
            </w:r>
            <w:r>
              <w:rPr>
                <w:rFonts w:eastAsia="Arial Unicode MS"/>
                <w:sz w:val="28"/>
                <w:szCs w:val="28"/>
                <w:lang w:val="en-US" w:eastAsia="ru-RU"/>
              </w:rPr>
              <w:t>21</w:t>
            </w:r>
          </w:p>
          <w:p w:rsidR="00E95CAE" w:rsidRDefault="00E95CAE">
            <w:pPr>
              <w:pStyle w:val="a4"/>
              <w:jc w:val="center"/>
              <w:rPr>
                <w:rFonts w:eastAsia="Arial Unicode MS"/>
                <w:sz w:val="28"/>
                <w:szCs w:val="28"/>
                <w:lang w:eastAsia="ru-RU"/>
              </w:rPr>
            </w:pPr>
          </w:p>
        </w:tc>
        <w:tc>
          <w:tcPr>
            <w:tcW w:w="1811"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trPr>
          <w:trHeight w:val="1263"/>
        </w:trPr>
        <w:tc>
          <w:tcPr>
            <w:tcW w:w="14682" w:type="dxa"/>
            <w:gridSpan w:val="6"/>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8"/>
                <w:szCs w:val="28"/>
                <w:lang w:eastAsia="ru-RU"/>
              </w:rPr>
            </w:pPr>
            <w:r>
              <w:rPr>
                <w:b/>
                <w:sz w:val="28"/>
                <w:szCs w:val="28"/>
                <w:lang w:eastAsia="ru-RU"/>
              </w:rPr>
              <w:t>Подпрограмма 3 «Развитие благоустройства на территории муниципального образования»</w:t>
            </w:r>
          </w:p>
          <w:p w:rsidR="00E95CAE" w:rsidRDefault="00E95CAE">
            <w:pPr>
              <w:pStyle w:val="a4"/>
              <w:jc w:val="center"/>
              <w:rPr>
                <w:sz w:val="28"/>
                <w:szCs w:val="28"/>
                <w:lang w:eastAsia="ru-RU"/>
              </w:rPr>
            </w:pPr>
          </w:p>
          <w:p w:rsidR="00E95CAE" w:rsidRDefault="00E95CAE">
            <w:pPr>
              <w:pStyle w:val="a4"/>
              <w:jc w:val="center"/>
              <w:rPr>
                <w:rFonts w:eastAsia="Arial Unicode MS"/>
                <w:sz w:val="28"/>
                <w:szCs w:val="28"/>
                <w:lang w:eastAsia="ru-RU"/>
              </w:rPr>
            </w:pPr>
          </w:p>
          <w:p w:rsidR="00E95CAE" w:rsidRDefault="00E95CAE">
            <w:pPr>
              <w:pStyle w:val="a4"/>
              <w:jc w:val="center"/>
              <w:rPr>
                <w:rFonts w:eastAsia="Arial Unicode MS"/>
                <w:sz w:val="28"/>
                <w:szCs w:val="28"/>
                <w:lang w:eastAsia="ru-RU"/>
              </w:rPr>
            </w:pP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3.1.Благоустройство города:</w:t>
            </w:r>
          </w:p>
          <w:p w:rsidR="00E95CAE" w:rsidRDefault="00A319C2">
            <w:pPr>
              <w:pStyle w:val="a4"/>
              <w:jc w:val="center"/>
              <w:rPr>
                <w:sz w:val="28"/>
                <w:szCs w:val="28"/>
                <w:lang w:eastAsia="ru-RU"/>
              </w:rPr>
            </w:pPr>
            <w:r>
              <w:rPr>
                <w:sz w:val="28"/>
                <w:szCs w:val="28"/>
                <w:lang w:eastAsia="ru-RU"/>
              </w:rPr>
              <w:t>приобретение специализированной коммунальной техники</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singl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4" w:space="0" w:color="000000"/>
              <w:bottom w:val="single" w:sz="2" w:space="0" w:color="000000"/>
              <w:right w:val="singl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tc>
          <w:tcPr>
            <w:tcW w:w="6229" w:type="dxa"/>
            <w:tcBorders>
              <w:top w:val="none" w:sz="4" w:space="0" w:color="000000"/>
              <w:left w:val="single" w:sz="2" w:space="0" w:color="000000"/>
              <w:bottom w:val="single" w:sz="2" w:space="0" w:color="000000"/>
              <w:right w:val="single" w:sz="4" w:space="0" w:color="000000"/>
            </w:tcBorders>
            <w:noWrap/>
          </w:tcPr>
          <w:p w:rsidR="00E95CAE" w:rsidRDefault="00A319C2">
            <w:pPr>
              <w:pStyle w:val="a4"/>
              <w:jc w:val="center"/>
              <w:rPr>
                <w:sz w:val="28"/>
                <w:szCs w:val="28"/>
                <w:lang w:eastAsia="ru-RU"/>
              </w:rPr>
            </w:pPr>
            <w:r>
              <w:rPr>
                <w:sz w:val="28"/>
                <w:szCs w:val="28"/>
                <w:lang w:eastAsia="ru-RU"/>
              </w:rPr>
              <w:t xml:space="preserve">3.2.Организация сбора и вывоза бытовых отходов </w:t>
            </w:r>
            <w:r>
              <w:rPr>
                <w:sz w:val="28"/>
                <w:szCs w:val="28"/>
                <w:lang w:eastAsia="ru-RU"/>
              </w:rPr>
              <w:lastRenderedPageBreak/>
              <w:t>и мусора:</w:t>
            </w:r>
          </w:p>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 оборудование хозяйственных площадок</w:t>
            </w:r>
          </w:p>
          <w:p w:rsidR="00E95CAE" w:rsidRDefault="00A319C2">
            <w:pPr>
              <w:pStyle w:val="a4"/>
              <w:jc w:val="center"/>
              <w:rPr>
                <w:rFonts w:eastAsia="Arial Unicode MS"/>
                <w:sz w:val="28"/>
                <w:szCs w:val="28"/>
                <w:lang w:eastAsia="ru-RU"/>
              </w:rPr>
            </w:pPr>
            <w:r>
              <w:rPr>
                <w:sz w:val="28"/>
                <w:szCs w:val="28"/>
                <w:lang w:eastAsia="ru-RU"/>
              </w:rPr>
              <w:t xml:space="preserve"> -зачистка города в период весеннего и осеннего месячника</w:t>
            </w:r>
          </w:p>
        </w:tc>
        <w:tc>
          <w:tcPr>
            <w:tcW w:w="4615" w:type="dxa"/>
            <w:gridSpan w:val="2"/>
            <w:tcBorders>
              <w:top w:val="none" w:sz="4" w:space="0" w:color="000000"/>
              <w:left w:val="single" w:sz="2" w:space="0" w:color="000000"/>
              <w:bottom w:val="single" w:sz="2" w:space="0" w:color="000000"/>
              <w:right w:val="singl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lastRenderedPageBreak/>
              <w:t xml:space="preserve">Отдел строительства, архитектуры и </w:t>
            </w:r>
            <w:r>
              <w:rPr>
                <w:rFonts w:eastAsia="Arial Unicode MS"/>
                <w:sz w:val="28"/>
                <w:szCs w:val="28"/>
                <w:lang w:eastAsia="ru-RU"/>
              </w:rPr>
              <w:lastRenderedPageBreak/>
              <w:t>благоустройства администрации Ершовского муниципального района</w:t>
            </w:r>
          </w:p>
        </w:tc>
        <w:tc>
          <w:tcPr>
            <w:tcW w:w="2027" w:type="dxa"/>
            <w:gridSpan w:val="2"/>
            <w:tcBorders>
              <w:top w:val="none" w:sz="4" w:space="0" w:color="000000"/>
              <w:left w:val="single" w:sz="4" w:space="0" w:color="000000"/>
              <w:bottom w:val="single" w:sz="2" w:space="0" w:color="000000"/>
              <w:right w:val="none" w:sz="4" w:space="0" w:color="000000"/>
            </w:tcBorders>
            <w:noWrap/>
          </w:tcPr>
          <w:p w:rsidR="00E95CAE" w:rsidRDefault="00E95CAE">
            <w:pPr>
              <w:pStyle w:val="a4"/>
              <w:jc w:val="center"/>
              <w:rPr>
                <w:rFonts w:eastAsia="Arial Unicode MS"/>
                <w:sz w:val="28"/>
                <w:szCs w:val="28"/>
                <w:lang w:eastAsia="ru-RU"/>
              </w:rPr>
            </w:pPr>
          </w:p>
          <w:p w:rsidR="00E95CAE" w:rsidRDefault="00E95CAE">
            <w:pPr>
              <w:pStyle w:val="a4"/>
              <w:jc w:val="center"/>
              <w:rPr>
                <w:rFonts w:eastAsia="Arial Unicode MS"/>
                <w:sz w:val="28"/>
                <w:szCs w:val="28"/>
                <w:lang w:eastAsia="ru-RU"/>
              </w:rPr>
            </w:pPr>
          </w:p>
          <w:p w:rsidR="00E95CAE" w:rsidRDefault="00E95CAE">
            <w:pPr>
              <w:pStyle w:val="a4"/>
              <w:jc w:val="center"/>
              <w:rPr>
                <w:rFonts w:eastAsia="Arial Unicode MS"/>
                <w:sz w:val="28"/>
                <w:szCs w:val="28"/>
                <w:lang w:eastAsia="ru-RU"/>
              </w:rPr>
            </w:pPr>
          </w:p>
          <w:p w:rsidR="00E95CAE" w:rsidRDefault="00A319C2">
            <w:pPr>
              <w:pStyle w:val="a4"/>
              <w:jc w:val="center"/>
              <w:rPr>
                <w:rFonts w:eastAsia="Arial Unicode MS"/>
                <w:sz w:val="28"/>
                <w:szCs w:val="28"/>
                <w:lang w:eastAsia="ru-RU"/>
              </w:rPr>
            </w:pPr>
            <w:r>
              <w:rPr>
                <w:rFonts w:eastAsia="Arial Unicode MS"/>
                <w:sz w:val="28"/>
                <w:szCs w:val="28"/>
                <w:lang w:eastAsia="ru-RU"/>
              </w:rPr>
              <w:t xml:space="preserve">2021 </w:t>
            </w:r>
          </w:p>
        </w:tc>
        <w:tc>
          <w:tcPr>
            <w:tcW w:w="1811" w:type="dxa"/>
            <w:tcBorders>
              <w:top w:val="none" w:sz="4" w:space="0" w:color="000000"/>
              <w:left w:val="single" w:sz="4" w:space="0" w:color="000000"/>
              <w:bottom w:val="single" w:sz="2" w:space="0" w:color="000000"/>
              <w:right w:val="single" w:sz="4" w:space="0" w:color="000000"/>
            </w:tcBorders>
            <w:noWrap/>
          </w:tcPr>
          <w:p w:rsidR="00E95CAE" w:rsidRDefault="00E95CAE">
            <w:pPr>
              <w:pStyle w:val="a4"/>
              <w:jc w:val="center"/>
              <w:rPr>
                <w:rFonts w:eastAsia="Arial Unicode MS"/>
                <w:sz w:val="28"/>
                <w:szCs w:val="28"/>
                <w:lang w:eastAsia="ru-RU"/>
              </w:rPr>
            </w:pPr>
          </w:p>
          <w:p w:rsidR="00E95CAE" w:rsidRDefault="00E95CAE">
            <w:pPr>
              <w:pStyle w:val="a4"/>
              <w:jc w:val="center"/>
              <w:rPr>
                <w:rFonts w:eastAsia="Arial Unicode MS"/>
                <w:sz w:val="28"/>
                <w:szCs w:val="28"/>
                <w:lang w:eastAsia="ru-RU"/>
              </w:rPr>
            </w:pPr>
          </w:p>
          <w:p w:rsidR="00E95CAE" w:rsidRDefault="00E95CAE">
            <w:pPr>
              <w:pStyle w:val="a4"/>
              <w:jc w:val="center"/>
              <w:rPr>
                <w:rFonts w:eastAsia="Arial Unicode MS"/>
                <w:sz w:val="28"/>
                <w:szCs w:val="28"/>
                <w:lang w:eastAsia="ru-RU"/>
              </w:rPr>
            </w:pPr>
          </w:p>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lastRenderedPageBreak/>
              <w:t>3.3.Реконструкция парка им. А.С. Пушкина:</w:t>
            </w:r>
          </w:p>
          <w:p w:rsidR="00E95CAE" w:rsidRDefault="00A319C2">
            <w:pPr>
              <w:pStyle w:val="a4"/>
              <w:jc w:val="center"/>
              <w:rPr>
                <w:rFonts w:eastAsia="Arial Unicode MS"/>
                <w:sz w:val="28"/>
                <w:szCs w:val="28"/>
                <w:lang w:eastAsia="ru-RU"/>
              </w:rPr>
            </w:pPr>
            <w:r>
              <w:rPr>
                <w:rFonts w:eastAsia="Arial Unicode MS"/>
                <w:sz w:val="28"/>
                <w:szCs w:val="28"/>
                <w:lang w:eastAsia="ru-RU"/>
              </w:rPr>
              <w:t xml:space="preserve"> - содержание территории парка им.Пушкина</w:t>
            </w:r>
          </w:p>
          <w:p w:rsidR="00E95CAE" w:rsidRDefault="00A319C2">
            <w:pPr>
              <w:pStyle w:val="a4"/>
              <w:jc w:val="center"/>
              <w:rPr>
                <w:sz w:val="28"/>
                <w:szCs w:val="28"/>
                <w:lang w:eastAsia="ru-RU"/>
              </w:rPr>
            </w:pPr>
            <w:r>
              <w:rPr>
                <w:sz w:val="28"/>
                <w:szCs w:val="28"/>
                <w:lang w:eastAsia="ru-RU"/>
              </w:rPr>
              <w:t xml:space="preserve">- изготовление, приобретение, установка малых архитектурных форм </w:t>
            </w:r>
          </w:p>
          <w:p w:rsidR="00E95CAE" w:rsidRDefault="00A319C2">
            <w:pPr>
              <w:pStyle w:val="a4"/>
              <w:jc w:val="center"/>
              <w:rPr>
                <w:rFonts w:eastAsia="Arial Unicode MS"/>
                <w:sz w:val="28"/>
                <w:szCs w:val="28"/>
                <w:lang w:eastAsia="ru-RU"/>
              </w:rPr>
            </w:pPr>
            <w:r>
              <w:rPr>
                <w:rFonts w:eastAsia="Arial Unicode MS"/>
                <w:sz w:val="28"/>
                <w:szCs w:val="28"/>
                <w:lang w:eastAsia="ru-RU"/>
              </w:rPr>
              <w:t>- инженерное благоустройство сооружений на территории парка</w:t>
            </w:r>
          </w:p>
          <w:p w:rsidR="00E95CAE" w:rsidRDefault="00A319C2">
            <w:pPr>
              <w:pStyle w:val="a4"/>
              <w:jc w:val="center"/>
              <w:rPr>
                <w:sz w:val="28"/>
                <w:szCs w:val="28"/>
                <w:lang w:eastAsia="ru-RU"/>
              </w:rPr>
            </w:pPr>
            <w:r>
              <w:rPr>
                <w:sz w:val="28"/>
                <w:szCs w:val="28"/>
                <w:lang w:eastAsia="ru-RU"/>
              </w:rPr>
              <w:t xml:space="preserve">- посадка деревьев и кустарников на территории парка   </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3.4. Содержание ул. Интернациональной</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3.5.Обслуживание фонтанов</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 xml:space="preserve">3.6.Обустройство детских спортивных, игровых площадок для отдыха  </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rsidTr="00A319C2">
        <w:trPr>
          <w:trHeight w:val="475"/>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3.7.Малые архитектурные формы на территории жилой застройки:</w:t>
            </w:r>
          </w:p>
          <w:p w:rsidR="00E95CAE" w:rsidRDefault="00A319C2">
            <w:pPr>
              <w:pStyle w:val="a4"/>
              <w:jc w:val="center"/>
              <w:rPr>
                <w:sz w:val="28"/>
                <w:szCs w:val="28"/>
                <w:lang w:eastAsia="ru-RU"/>
              </w:rPr>
            </w:pPr>
            <w:r>
              <w:rPr>
                <w:sz w:val="28"/>
                <w:szCs w:val="28"/>
                <w:lang w:eastAsia="ru-RU"/>
              </w:rPr>
              <w:t xml:space="preserve">    -  изготовление, приобретение, установка малых архитектурных форм утилитарного массового использования (скамьи,  урны, ограждения). </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2023</w:t>
            </w: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lastRenderedPageBreak/>
              <w:t>3.8.Организация транспортного обслуживания территории жилой застройки- устройство сети пешеходных дорожек:</w:t>
            </w:r>
          </w:p>
          <w:p w:rsidR="00E95CAE" w:rsidRDefault="00E95CAE">
            <w:pPr>
              <w:pStyle w:val="a4"/>
              <w:jc w:val="center"/>
              <w:rPr>
                <w:sz w:val="28"/>
                <w:szCs w:val="28"/>
                <w:lang w:eastAsia="ru-RU"/>
              </w:rPr>
            </w:pP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3.9.Содержание общественных территорий, центральных улиц и остановок общественного транспорта</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3.10.Изоляция и содержание животных без владельцев.</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2024</w:t>
            </w: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3.11.Озеленение территории муниципального образования</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r>
      <w:tr w:rsidR="00E95CAE">
        <w:trPr>
          <w:trHeight w:val="941"/>
        </w:trPr>
        <w:tc>
          <w:tcPr>
            <w:tcW w:w="6229"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3.12.Организация праздничных мероприятий</w:t>
            </w:r>
          </w:p>
        </w:tc>
        <w:tc>
          <w:tcPr>
            <w:tcW w:w="460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r>
      <w:tr w:rsidR="00E95CAE">
        <w:trPr>
          <w:trHeight w:val="941"/>
        </w:trPr>
        <w:tc>
          <w:tcPr>
            <w:tcW w:w="6229" w:type="dxa"/>
            <w:tcBorders>
              <w:top w:val="none" w:sz="4" w:space="0" w:color="000000"/>
              <w:left w:val="single" w:sz="2" w:space="0" w:color="000000"/>
              <w:bottom w:val="single" w:sz="4"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3.13.Содержание и ремонт мемориалов и памятников</w:t>
            </w:r>
          </w:p>
        </w:tc>
        <w:tc>
          <w:tcPr>
            <w:tcW w:w="4604" w:type="dxa"/>
            <w:tcBorders>
              <w:top w:val="none" w:sz="4" w:space="0" w:color="000000"/>
              <w:left w:val="single" w:sz="2" w:space="0" w:color="000000"/>
              <w:bottom w:val="single" w:sz="4"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none" w:sz="4" w:space="0" w:color="000000"/>
              <w:left w:val="single" w:sz="2" w:space="0" w:color="000000"/>
              <w:bottom w:val="single" w:sz="4"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w:t>
            </w:r>
            <w:r>
              <w:rPr>
                <w:rFonts w:eastAsia="Arial Unicode MS"/>
                <w:sz w:val="28"/>
                <w:szCs w:val="28"/>
                <w:lang w:val="en-US" w:eastAsia="ru-RU"/>
              </w:rPr>
              <w:t>21</w:t>
            </w:r>
          </w:p>
        </w:tc>
        <w:tc>
          <w:tcPr>
            <w:tcW w:w="1811" w:type="dxa"/>
            <w:tcBorders>
              <w:top w:val="none" w:sz="4" w:space="0" w:color="000000"/>
              <w:left w:val="single" w:sz="2" w:space="0" w:color="000000"/>
              <w:bottom w:val="single" w:sz="4"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r>
      <w:tr w:rsidR="00E95CAE">
        <w:trPr>
          <w:trHeight w:val="941"/>
        </w:trPr>
        <w:tc>
          <w:tcPr>
            <w:tcW w:w="6229" w:type="dxa"/>
            <w:tcBorders>
              <w:top w:val="single" w:sz="4" w:space="0" w:color="000000"/>
              <w:left w:val="single" w:sz="2" w:space="0" w:color="000000"/>
              <w:bottom w:val="single" w:sz="4" w:space="0" w:color="000000"/>
              <w:right w:val="none" w:sz="4" w:space="0" w:color="000000"/>
            </w:tcBorders>
            <w:noWrap/>
          </w:tcPr>
          <w:p w:rsidR="00E95CAE" w:rsidRDefault="00E95CAE">
            <w:pPr>
              <w:pStyle w:val="a4"/>
              <w:jc w:val="center"/>
              <w:rPr>
                <w:sz w:val="28"/>
                <w:szCs w:val="28"/>
                <w:lang w:eastAsia="ru-RU"/>
              </w:rPr>
            </w:pPr>
          </w:p>
          <w:p w:rsidR="00E95CAE" w:rsidRDefault="00A319C2">
            <w:pPr>
              <w:pStyle w:val="a4"/>
              <w:jc w:val="center"/>
              <w:rPr>
                <w:rFonts w:eastAsia="Arial Unicode MS"/>
                <w:sz w:val="28"/>
                <w:lang w:eastAsia="ru-RU"/>
              </w:rPr>
            </w:pPr>
            <w:r>
              <w:rPr>
                <w:rFonts w:eastAsia="Arial Unicode MS"/>
                <w:sz w:val="28"/>
                <w:lang w:eastAsia="ru-RU"/>
              </w:rPr>
              <w:t>3.14.Проведение комплекса мероприятий по обустройству места захоронения погибших при защите Отечества в г.Ершове (Братская могила)</w:t>
            </w:r>
          </w:p>
        </w:tc>
        <w:tc>
          <w:tcPr>
            <w:tcW w:w="4604" w:type="dxa"/>
            <w:tcBorders>
              <w:top w:val="single" w:sz="4" w:space="0" w:color="000000"/>
              <w:left w:val="single" w:sz="2" w:space="0" w:color="000000"/>
              <w:bottom w:val="single" w:sz="4"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single" w:sz="4" w:space="0" w:color="000000"/>
              <w:left w:val="single" w:sz="2" w:space="0" w:color="000000"/>
              <w:bottom w:val="single" w:sz="4"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single" w:sz="4" w:space="0" w:color="000000"/>
              <w:left w:val="single" w:sz="2" w:space="0" w:color="000000"/>
              <w:bottom w:val="single" w:sz="4"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2022</w:t>
            </w:r>
          </w:p>
        </w:tc>
      </w:tr>
      <w:tr w:rsidR="00E95CAE">
        <w:trPr>
          <w:trHeight w:val="941"/>
        </w:trPr>
        <w:tc>
          <w:tcPr>
            <w:tcW w:w="6229" w:type="dxa"/>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lastRenderedPageBreak/>
              <w:t>3.15. Обустройство моста по ул.Железнодорожной, ул.Механическая в городе Ершове</w:t>
            </w:r>
          </w:p>
        </w:tc>
        <w:tc>
          <w:tcPr>
            <w:tcW w:w="4604" w:type="dxa"/>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sz w:val="28"/>
                <w:szCs w:val="28"/>
                <w:lang w:eastAsia="ru-RU"/>
              </w:rPr>
            </w:pPr>
            <w:r>
              <w:rPr>
                <w:sz w:val="28"/>
                <w:szCs w:val="28"/>
                <w:lang w:eastAsia="ru-RU"/>
              </w:rPr>
              <w:t>Отдел строительства, архитектуры и благоустройства администрации Ершовского муниципального района</w:t>
            </w:r>
          </w:p>
        </w:tc>
        <w:tc>
          <w:tcPr>
            <w:tcW w:w="2038" w:type="dxa"/>
            <w:gridSpan w:val="3"/>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2021</w:t>
            </w:r>
          </w:p>
        </w:tc>
        <w:tc>
          <w:tcPr>
            <w:tcW w:w="1811" w:type="dxa"/>
            <w:tcBorders>
              <w:top w:val="singl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8"/>
                <w:szCs w:val="28"/>
                <w:lang w:eastAsia="ru-RU"/>
              </w:rPr>
            </w:pPr>
            <w:r>
              <w:rPr>
                <w:rFonts w:eastAsia="Arial Unicode MS"/>
                <w:sz w:val="28"/>
                <w:szCs w:val="28"/>
                <w:lang w:eastAsia="ru-RU"/>
              </w:rPr>
              <w:t>2022</w:t>
            </w:r>
          </w:p>
        </w:tc>
      </w:tr>
    </w:tbl>
    <w:p w:rsidR="002A6973" w:rsidRDefault="002A6973" w:rsidP="00A319C2">
      <w:pPr>
        <w:tabs>
          <w:tab w:val="left" w:pos="851"/>
        </w:tabs>
        <w:jc w:val="both"/>
        <w:rPr>
          <w:rFonts w:ascii="Tinos" w:eastAsia="Tinos" w:hAnsi="Tinos" w:cs="Tinos"/>
          <w:sz w:val="28"/>
          <w:szCs w:val="28"/>
        </w:rPr>
      </w:pPr>
    </w:p>
    <w:p w:rsidR="00E95CAE" w:rsidRPr="00A319C2" w:rsidRDefault="00A319C2" w:rsidP="00A319C2">
      <w:pPr>
        <w:tabs>
          <w:tab w:val="left" w:pos="851"/>
        </w:tabs>
        <w:jc w:val="both"/>
        <w:rPr>
          <w:rFonts w:ascii="Tinos" w:eastAsia="Tinos" w:hAnsi="Tinos" w:cs="Tinos"/>
        </w:rPr>
      </w:pPr>
      <w:r>
        <w:rPr>
          <w:rFonts w:ascii="Tinos" w:eastAsia="Tinos" w:hAnsi="Tinos" w:cs="Tinos"/>
          <w:sz w:val="28"/>
          <w:szCs w:val="28"/>
        </w:rPr>
        <w:t>10. Приложение №3 к муниципальной программе  изложить в новой редакции:</w:t>
      </w:r>
    </w:p>
    <w:p w:rsidR="002A6973" w:rsidRDefault="00A319C2" w:rsidP="00A319C2">
      <w:pPr>
        <w:jc w:val="right"/>
        <w:rPr>
          <w:rFonts w:eastAsia="Arial Unicode MS"/>
          <w:sz w:val="28"/>
          <w:szCs w:val="28"/>
          <w:lang w:eastAsia="ru-RU"/>
        </w:rPr>
      </w:pPr>
      <w:r>
        <w:rPr>
          <w:rFonts w:eastAsia="Arial Unicode MS"/>
          <w:sz w:val="28"/>
          <w:szCs w:val="28"/>
          <w:lang w:eastAsia="ru-RU"/>
        </w:rPr>
        <w:t xml:space="preserve">                                                           </w:t>
      </w:r>
    </w:p>
    <w:p w:rsidR="00CB0DC7" w:rsidRDefault="00A319C2" w:rsidP="00A319C2">
      <w:pPr>
        <w:jc w:val="right"/>
        <w:rPr>
          <w:rFonts w:eastAsia="Arial Unicode MS"/>
          <w:sz w:val="28"/>
          <w:szCs w:val="28"/>
          <w:lang w:eastAsia="ru-RU"/>
        </w:rPr>
      </w:pPr>
      <w:r>
        <w:rPr>
          <w:rFonts w:eastAsia="Arial Unicode MS"/>
          <w:sz w:val="28"/>
          <w:szCs w:val="28"/>
          <w:lang w:eastAsia="ru-RU"/>
        </w:rPr>
        <w:t xml:space="preserve">Приложение </w:t>
      </w:r>
      <w:r w:rsidR="00CB0DC7">
        <w:rPr>
          <w:rFonts w:eastAsia="Arial Unicode MS"/>
          <w:sz w:val="28"/>
          <w:szCs w:val="28"/>
          <w:lang w:eastAsia="ru-RU"/>
        </w:rPr>
        <w:t xml:space="preserve">№ 3 </w:t>
      </w:r>
      <w:r>
        <w:rPr>
          <w:rFonts w:eastAsia="Arial Unicode MS"/>
          <w:sz w:val="28"/>
          <w:szCs w:val="28"/>
          <w:lang w:eastAsia="ru-RU"/>
        </w:rPr>
        <w:t>к муниципальной программе</w:t>
      </w:r>
    </w:p>
    <w:p w:rsidR="00E95CAE" w:rsidRDefault="00A319C2">
      <w:pPr>
        <w:jc w:val="center"/>
        <w:rPr>
          <w:rFonts w:eastAsia="Arial Unicode MS"/>
          <w:b/>
          <w:bCs/>
          <w:sz w:val="28"/>
          <w:szCs w:val="28"/>
          <w:lang w:eastAsia="ru-RU"/>
        </w:rPr>
      </w:pPr>
      <w:r>
        <w:rPr>
          <w:rFonts w:eastAsia="Arial Unicode MS"/>
          <w:b/>
          <w:bCs/>
          <w:sz w:val="28"/>
          <w:szCs w:val="28"/>
          <w:lang w:eastAsia="ru-RU"/>
        </w:rPr>
        <w:t>Сведения</w:t>
      </w:r>
    </w:p>
    <w:p w:rsidR="00E95CAE" w:rsidRDefault="00A319C2">
      <w:pPr>
        <w:jc w:val="center"/>
        <w:rPr>
          <w:rFonts w:eastAsia="Arial Unicode MS"/>
          <w:b/>
          <w:bCs/>
          <w:sz w:val="28"/>
          <w:szCs w:val="28"/>
          <w:lang w:eastAsia="ru-RU"/>
        </w:rPr>
      </w:pPr>
      <w:r>
        <w:rPr>
          <w:rFonts w:eastAsia="Arial Unicode MS"/>
          <w:b/>
          <w:bCs/>
          <w:sz w:val="28"/>
          <w:szCs w:val="28"/>
          <w:lang w:eastAsia="ru-RU"/>
        </w:rPr>
        <w:t>об объемах и источниках финансового обеспечения муниципальной программы</w:t>
      </w:r>
    </w:p>
    <w:p w:rsidR="00E95CAE" w:rsidRDefault="00A319C2" w:rsidP="00A319C2">
      <w:pPr>
        <w:jc w:val="center"/>
        <w:rPr>
          <w:rFonts w:eastAsia="Arial Unicode MS"/>
          <w:b/>
          <w:bCs/>
          <w:sz w:val="28"/>
          <w:szCs w:val="28"/>
          <w:lang w:eastAsia="ru-RU"/>
        </w:rPr>
      </w:pPr>
      <w:r>
        <w:rPr>
          <w:rFonts w:eastAsia="Arial Unicode MS"/>
          <w:b/>
          <w:bCs/>
          <w:sz w:val="28"/>
          <w:szCs w:val="28"/>
          <w:lang w:eastAsia="ru-RU"/>
        </w:rPr>
        <w:t>«Благоустройство на территории муниципального образования г.Ершов на 2021-2024 годы».</w:t>
      </w:r>
    </w:p>
    <w:p w:rsidR="00E95CAE" w:rsidRDefault="00A319C2" w:rsidP="002A6973">
      <w:pPr>
        <w:rPr>
          <w:sz w:val="24"/>
          <w:lang w:eastAsia="ru-RU"/>
        </w:rPr>
      </w:pPr>
      <w:r>
        <w:rPr>
          <w:sz w:val="24"/>
          <w:lang w:eastAsia="ru-RU"/>
        </w:rPr>
        <w:t xml:space="preserve">                                                                                                                                                                              </w:t>
      </w:r>
      <w:r w:rsidR="002A6973">
        <w:rPr>
          <w:sz w:val="24"/>
          <w:lang w:eastAsia="ru-RU"/>
        </w:rPr>
        <w:t xml:space="preserve">                               </w:t>
      </w:r>
      <w:r>
        <w:rPr>
          <w:sz w:val="24"/>
          <w:lang w:eastAsia="ru-RU"/>
        </w:rPr>
        <w:t xml:space="preserve">               В тыс. руб.</w:t>
      </w:r>
    </w:p>
    <w:tbl>
      <w:tblPr>
        <w:tblW w:w="18224" w:type="dxa"/>
        <w:tblInd w:w="-5" w:type="dxa"/>
        <w:tblLayout w:type="fixed"/>
        <w:tblLook w:val="04A0"/>
      </w:tblPr>
      <w:tblGrid>
        <w:gridCol w:w="3089"/>
        <w:gridCol w:w="3118"/>
        <w:gridCol w:w="2268"/>
        <w:gridCol w:w="1049"/>
        <w:gridCol w:w="1118"/>
        <w:gridCol w:w="1276"/>
        <w:gridCol w:w="1134"/>
        <w:gridCol w:w="14"/>
        <w:gridCol w:w="978"/>
        <w:gridCol w:w="1419"/>
        <w:gridCol w:w="236"/>
        <w:gridCol w:w="284"/>
        <w:gridCol w:w="1099"/>
        <w:gridCol w:w="1142"/>
      </w:tblGrid>
      <w:tr w:rsidR="00E95CAE">
        <w:trPr>
          <w:gridAfter w:val="4"/>
          <w:wAfter w:w="2761" w:type="dxa"/>
          <w:cantSplit/>
          <w:trHeight w:hRule="exact" w:val="332"/>
        </w:trPr>
        <w:tc>
          <w:tcPr>
            <w:tcW w:w="3089"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Наименование</w:t>
            </w:r>
          </w:p>
        </w:tc>
        <w:tc>
          <w:tcPr>
            <w:tcW w:w="3118"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Ответственный исполнитель (соисполнитель, участник)</w:t>
            </w:r>
          </w:p>
        </w:tc>
        <w:tc>
          <w:tcPr>
            <w:tcW w:w="2268"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Источники финансирова-ния</w:t>
            </w:r>
          </w:p>
        </w:tc>
        <w:tc>
          <w:tcPr>
            <w:tcW w:w="2167" w:type="dxa"/>
            <w:gridSpan w:val="2"/>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Объемы</w:t>
            </w:r>
          </w:p>
          <w:p w:rsidR="00E95CAE" w:rsidRDefault="00A319C2">
            <w:pPr>
              <w:pStyle w:val="a4"/>
              <w:jc w:val="center"/>
              <w:rPr>
                <w:rFonts w:eastAsia="Arial Unicode MS"/>
                <w:sz w:val="24"/>
                <w:szCs w:val="28"/>
              </w:rPr>
            </w:pPr>
            <w:r>
              <w:rPr>
                <w:rFonts w:eastAsia="Arial Unicode MS"/>
                <w:sz w:val="24"/>
                <w:szCs w:val="28"/>
                <w:lang w:eastAsia="ru-RU"/>
              </w:rPr>
              <w:t>финансирования, всего</w:t>
            </w:r>
          </w:p>
        </w:tc>
        <w:tc>
          <w:tcPr>
            <w:tcW w:w="4821" w:type="dxa"/>
            <w:gridSpan w:val="5"/>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 т.ч. по годам реализации</w:t>
            </w:r>
          </w:p>
        </w:tc>
      </w:tr>
      <w:tr w:rsidR="00E95CAE">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167" w:type="dxa"/>
            <w:gridSpan w:val="2"/>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w:t>
            </w:r>
            <w:r>
              <w:rPr>
                <w:rFonts w:eastAsia="Arial Unicode MS"/>
                <w:sz w:val="24"/>
                <w:szCs w:val="28"/>
                <w:lang w:val="en-US" w:eastAsia="ru-RU"/>
              </w:rPr>
              <w:t>21</w:t>
            </w:r>
            <w:r>
              <w:rPr>
                <w:rFonts w:eastAsia="Arial Unicode MS"/>
                <w:sz w:val="24"/>
                <w:szCs w:val="28"/>
                <w:lang w:eastAsia="ru-RU"/>
              </w:rPr>
              <w:t xml:space="preserve"> г.</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w:t>
            </w:r>
            <w:r>
              <w:rPr>
                <w:rFonts w:eastAsia="Arial Unicode MS"/>
                <w:sz w:val="24"/>
                <w:szCs w:val="28"/>
                <w:lang w:val="en-US" w:eastAsia="ru-RU"/>
              </w:rPr>
              <w:t>22</w:t>
            </w:r>
            <w:r>
              <w:rPr>
                <w:rFonts w:eastAsia="Arial Unicode MS"/>
                <w:sz w:val="24"/>
                <w:szCs w:val="28"/>
                <w:lang w:eastAsia="ru-RU"/>
              </w:rPr>
              <w:t xml:space="preserve"> г.</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w:t>
            </w:r>
            <w:r>
              <w:rPr>
                <w:rFonts w:eastAsia="Arial Unicode MS"/>
                <w:sz w:val="24"/>
                <w:szCs w:val="28"/>
                <w:lang w:val="en-US" w:eastAsia="ru-RU"/>
              </w:rPr>
              <w:t>23</w:t>
            </w:r>
            <w:r>
              <w:rPr>
                <w:rFonts w:eastAsia="Arial Unicode MS"/>
                <w:sz w:val="24"/>
                <w:szCs w:val="28"/>
                <w:lang w:eastAsia="ru-RU"/>
              </w:rPr>
              <w:t xml:space="preserve"> г.</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val="en-US" w:eastAsia="ru-RU"/>
              </w:rPr>
              <w:t xml:space="preserve">2024 </w:t>
            </w:r>
            <w:r>
              <w:rPr>
                <w:rFonts w:eastAsia="Arial Unicode MS"/>
                <w:sz w:val="24"/>
                <w:szCs w:val="28"/>
                <w:lang w:eastAsia="ru-RU"/>
              </w:rPr>
              <w:t>г.</w:t>
            </w:r>
          </w:p>
        </w:tc>
      </w:tr>
      <w:tr w:rsidR="00E95CAE">
        <w:trPr>
          <w:gridAfter w:val="4"/>
          <w:wAfter w:w="2761" w:type="dxa"/>
        </w:trPr>
        <w:tc>
          <w:tcPr>
            <w:tcW w:w="3089"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w:t>
            </w:r>
          </w:p>
        </w:tc>
        <w:tc>
          <w:tcPr>
            <w:tcW w:w="311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4</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E95CAE">
            <w:pPr>
              <w:pStyle w:val="a4"/>
              <w:jc w:val="center"/>
              <w:rPr>
                <w:rFonts w:eastAsia="Arial Unicode MS"/>
                <w:sz w:val="24"/>
                <w:szCs w:val="28"/>
              </w:rPr>
            </w:pP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5</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E95CAE">
            <w:pPr>
              <w:pStyle w:val="a4"/>
              <w:jc w:val="center"/>
              <w:rPr>
                <w:rFonts w:eastAsia="Arial Unicode MS"/>
                <w:sz w:val="24"/>
              </w:rPr>
            </w:pPr>
          </w:p>
        </w:tc>
      </w:tr>
      <w:tr w:rsidR="00E95CAE">
        <w:trPr>
          <w:gridAfter w:val="4"/>
          <w:wAfter w:w="2761" w:type="dxa"/>
          <w:cantSplit/>
          <w:trHeight w:hRule="exact" w:val="332"/>
        </w:trPr>
        <w:tc>
          <w:tcPr>
            <w:tcW w:w="3089"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b/>
                <w:sz w:val="24"/>
                <w:szCs w:val="28"/>
              </w:rPr>
            </w:pPr>
            <w:r>
              <w:rPr>
                <w:rFonts w:eastAsia="Arial Unicode MS"/>
                <w:b/>
                <w:sz w:val="24"/>
                <w:szCs w:val="28"/>
                <w:lang w:eastAsia="ru-RU"/>
              </w:rPr>
              <w:t>Подпрограмма 1  «Уличное освещение»</w:t>
            </w:r>
          </w:p>
        </w:tc>
        <w:tc>
          <w:tcPr>
            <w:tcW w:w="3118"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26815,2</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6921,1</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6200,0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6694,1</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7000,0</w:t>
            </w:r>
          </w:p>
        </w:tc>
      </w:tr>
      <w:tr w:rsidR="00E95CAE">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b/>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26815,2</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6921,1</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6200,0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6694,1</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7000,0</w:t>
            </w:r>
          </w:p>
        </w:tc>
      </w:tr>
      <w:tr w:rsidR="00E95CAE">
        <w:trPr>
          <w:gridAfter w:val="4"/>
          <w:wAfter w:w="2761" w:type="dxa"/>
          <w:cantSplit/>
          <w:trHeight w:hRule="exact" w:val="332"/>
        </w:trPr>
        <w:tc>
          <w:tcPr>
            <w:tcW w:w="3089"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color w:val="000001"/>
                <w:sz w:val="24"/>
                <w:szCs w:val="28"/>
              </w:rPr>
            </w:pPr>
            <w:r>
              <w:rPr>
                <w:rFonts w:eastAsia="Arial Unicode MS"/>
                <w:color w:val="000001"/>
                <w:sz w:val="24"/>
                <w:szCs w:val="28"/>
                <w:lang w:eastAsia="ru-RU"/>
              </w:rPr>
              <w:t>Основное мероприятие:</w:t>
            </w:r>
            <w:bookmarkStart w:id="0" w:name="DDE_LINK3"/>
          </w:p>
          <w:p w:rsidR="00E95CAE" w:rsidRDefault="00A319C2">
            <w:pPr>
              <w:pStyle w:val="a4"/>
              <w:jc w:val="center"/>
              <w:rPr>
                <w:rFonts w:eastAsia="Arial Unicode MS"/>
                <w:color w:val="000001"/>
                <w:sz w:val="24"/>
                <w:szCs w:val="28"/>
              </w:rPr>
            </w:pPr>
            <w:r>
              <w:rPr>
                <w:rFonts w:eastAsia="Arial Unicode MS"/>
                <w:color w:val="000001"/>
                <w:sz w:val="24"/>
                <w:szCs w:val="28"/>
                <w:lang w:eastAsia="ru-RU"/>
              </w:rPr>
              <w:t>1.1.Оплата за потребленную электроэнергию централизованного и нецентрализованного уличного освещения</w:t>
            </w:r>
            <w:bookmarkEnd w:id="0"/>
          </w:p>
        </w:tc>
        <w:tc>
          <w:tcPr>
            <w:tcW w:w="3118"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19253,0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4458,9</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4500,0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4994,1</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5300,0</w:t>
            </w:r>
          </w:p>
        </w:tc>
      </w:tr>
      <w:tr w:rsidR="00E95CAE">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color w:val="000001"/>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19253,0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4458,9</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4500,0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4994,1</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5300,0</w:t>
            </w:r>
          </w:p>
        </w:tc>
      </w:tr>
      <w:tr w:rsidR="00E95CAE">
        <w:trPr>
          <w:gridAfter w:val="4"/>
          <w:wAfter w:w="2761" w:type="dxa"/>
          <w:cantSplit/>
          <w:trHeight w:hRule="exact" w:val="332"/>
        </w:trPr>
        <w:tc>
          <w:tcPr>
            <w:tcW w:w="3089"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color w:val="000001"/>
                <w:sz w:val="24"/>
                <w:szCs w:val="28"/>
              </w:rPr>
            </w:pPr>
            <w:r>
              <w:rPr>
                <w:color w:val="000001"/>
                <w:sz w:val="24"/>
                <w:szCs w:val="28"/>
                <w:lang w:eastAsia="ru-RU"/>
              </w:rPr>
              <w:t>Основное мероприятие:</w:t>
            </w:r>
          </w:p>
          <w:p w:rsidR="00E95CAE" w:rsidRDefault="00A319C2">
            <w:pPr>
              <w:pStyle w:val="a4"/>
              <w:jc w:val="center"/>
              <w:rPr>
                <w:sz w:val="24"/>
                <w:szCs w:val="28"/>
              </w:rPr>
            </w:pPr>
            <w:r>
              <w:rPr>
                <w:color w:val="000001"/>
                <w:sz w:val="24"/>
                <w:szCs w:val="28"/>
                <w:lang w:eastAsia="ru-RU"/>
              </w:rPr>
              <w:lastRenderedPageBreak/>
              <w:t xml:space="preserve">1.2. </w:t>
            </w:r>
            <w:r>
              <w:rPr>
                <w:sz w:val="24"/>
                <w:szCs w:val="28"/>
                <w:lang w:eastAsia="ru-RU"/>
              </w:rPr>
              <w:t>Техническое обслуживание уличного освещения (замена вышедших из строя светильников, покраска опор, правка опор, перетяжка провисающих проводов)</w:t>
            </w:r>
          </w:p>
          <w:p w:rsidR="00E95CAE" w:rsidRDefault="00E95CAE">
            <w:pPr>
              <w:pStyle w:val="a4"/>
              <w:jc w:val="center"/>
              <w:rPr>
                <w:sz w:val="24"/>
                <w:szCs w:val="28"/>
              </w:rPr>
            </w:pPr>
          </w:p>
          <w:p w:rsidR="00E95CAE" w:rsidRDefault="00A319C2">
            <w:pPr>
              <w:pStyle w:val="a4"/>
              <w:jc w:val="center"/>
              <w:rPr>
                <w:sz w:val="24"/>
                <w:szCs w:val="28"/>
              </w:rPr>
            </w:pPr>
            <w:r>
              <w:rPr>
                <w:sz w:val="24"/>
                <w:szCs w:val="28"/>
                <w:lang w:eastAsia="ru-RU"/>
              </w:rPr>
              <w:t>Оплата за электротовары</w:t>
            </w:r>
          </w:p>
        </w:tc>
        <w:tc>
          <w:tcPr>
            <w:tcW w:w="3118"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 xml:space="preserve">Отдел строительства, </w:t>
            </w:r>
            <w:r>
              <w:rPr>
                <w:rFonts w:eastAsia="Arial Unicode MS"/>
                <w:sz w:val="24"/>
                <w:szCs w:val="28"/>
                <w:lang w:eastAsia="ru-RU"/>
              </w:rPr>
              <w:lastRenderedPageBreak/>
              <w:t>архитектуры и благоустройства администрации Ершовского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1486,0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1486,0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0</w:t>
            </w:r>
          </w:p>
        </w:tc>
      </w:tr>
      <w:tr w:rsidR="00E95CAE">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1190,2</w:t>
            </w:r>
          </w:p>
          <w:p w:rsidR="00E95CAE" w:rsidRDefault="00E95CAE">
            <w:pPr>
              <w:pStyle w:val="a4"/>
              <w:jc w:val="center"/>
              <w:rPr>
                <w:sz w:val="24"/>
              </w:rPr>
            </w:pPr>
          </w:p>
          <w:p w:rsidR="00E95CAE" w:rsidRDefault="00E95CAE">
            <w:pPr>
              <w:pStyle w:val="a4"/>
              <w:jc w:val="center"/>
              <w:rPr>
                <w:sz w:val="24"/>
              </w:rPr>
            </w:pPr>
          </w:p>
          <w:p w:rsidR="00E95CAE" w:rsidRDefault="00E95CAE">
            <w:pPr>
              <w:pStyle w:val="a4"/>
              <w:jc w:val="center"/>
              <w:rPr>
                <w:sz w:val="24"/>
              </w:rPr>
            </w:pPr>
          </w:p>
          <w:p w:rsidR="00E95CAE" w:rsidRDefault="00E95CAE">
            <w:pPr>
              <w:pStyle w:val="a4"/>
              <w:jc w:val="center"/>
              <w:rPr>
                <w:sz w:val="24"/>
              </w:rPr>
            </w:pPr>
          </w:p>
          <w:p w:rsidR="00E95CAE" w:rsidRDefault="00E95CAE">
            <w:pPr>
              <w:pStyle w:val="a4"/>
              <w:jc w:val="center"/>
              <w:rPr>
                <w:sz w:val="24"/>
              </w:rPr>
            </w:pPr>
          </w:p>
          <w:p w:rsidR="00E95CAE" w:rsidRDefault="00E95CAE">
            <w:pPr>
              <w:pStyle w:val="a4"/>
              <w:jc w:val="center"/>
              <w:rPr>
                <w:sz w:val="24"/>
              </w:rPr>
            </w:pPr>
          </w:p>
          <w:p w:rsidR="00E95CAE" w:rsidRDefault="00E95CAE">
            <w:pPr>
              <w:pStyle w:val="a4"/>
              <w:jc w:val="center"/>
              <w:rPr>
                <w:sz w:val="24"/>
              </w:rPr>
            </w:pPr>
          </w:p>
          <w:p w:rsidR="00E95CAE" w:rsidRDefault="00A319C2">
            <w:pPr>
              <w:pStyle w:val="a4"/>
              <w:jc w:val="center"/>
              <w:rPr>
                <w:sz w:val="24"/>
              </w:rPr>
            </w:pPr>
            <w:r>
              <w:rPr>
                <w:sz w:val="24"/>
              </w:rPr>
              <w:t>295,8</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1190,2</w:t>
            </w: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295,8</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0</w:t>
            </w: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0</w:t>
            </w: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0</w:t>
            </w: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0</w:t>
            </w:r>
          </w:p>
        </w:tc>
      </w:tr>
      <w:tr w:rsidR="00E95CAE">
        <w:trPr>
          <w:gridAfter w:val="4"/>
          <w:wAfter w:w="2761" w:type="dxa"/>
          <w:cantSplit/>
          <w:trHeight w:hRule="exact" w:val="332"/>
        </w:trPr>
        <w:tc>
          <w:tcPr>
            <w:tcW w:w="3089" w:type="dxa"/>
            <w:vMerge w:val="restart"/>
            <w:tcBorders>
              <w:top w:val="single" w:sz="2" w:space="0" w:color="000000"/>
              <w:left w:val="single" w:sz="2" w:space="0" w:color="000000"/>
              <w:bottom w:val="single" w:sz="4" w:space="0" w:color="000000"/>
              <w:right w:val="none" w:sz="4" w:space="0" w:color="000000"/>
            </w:tcBorders>
            <w:noWrap/>
          </w:tcPr>
          <w:p w:rsidR="00E95CAE" w:rsidRDefault="00A319C2">
            <w:pPr>
              <w:pStyle w:val="a4"/>
              <w:jc w:val="center"/>
              <w:rPr>
                <w:rFonts w:eastAsia="Arial Unicode MS"/>
                <w:color w:val="000001"/>
                <w:sz w:val="24"/>
                <w:szCs w:val="28"/>
              </w:rPr>
            </w:pPr>
            <w:r>
              <w:rPr>
                <w:rFonts w:eastAsia="Arial Unicode MS"/>
                <w:color w:val="000001"/>
                <w:sz w:val="24"/>
                <w:szCs w:val="28"/>
                <w:lang w:eastAsia="ru-RU"/>
              </w:rPr>
              <w:lastRenderedPageBreak/>
              <w:t xml:space="preserve">Основное мероприятие: </w:t>
            </w:r>
          </w:p>
          <w:p w:rsidR="00E95CAE" w:rsidRDefault="00A319C2">
            <w:pPr>
              <w:pStyle w:val="a4"/>
              <w:jc w:val="center"/>
              <w:rPr>
                <w:rFonts w:eastAsia="Arial Unicode MS"/>
                <w:sz w:val="24"/>
                <w:szCs w:val="28"/>
              </w:rPr>
            </w:pPr>
            <w:r>
              <w:rPr>
                <w:rFonts w:eastAsia="Arial Unicode MS"/>
                <w:color w:val="000001"/>
                <w:sz w:val="24"/>
                <w:szCs w:val="28"/>
                <w:lang w:eastAsia="ru-RU"/>
              </w:rPr>
              <w:t xml:space="preserve">1.3. </w:t>
            </w:r>
            <w:r>
              <w:rPr>
                <w:rFonts w:eastAsia="Arial Unicode MS"/>
                <w:sz w:val="24"/>
                <w:szCs w:val="28"/>
                <w:lang w:eastAsia="ru-RU"/>
              </w:rPr>
              <w:t xml:space="preserve">Обустройство централизованного уличного освещения.  </w:t>
            </w:r>
          </w:p>
          <w:p w:rsidR="00E95CAE" w:rsidRDefault="00E95CAE">
            <w:pPr>
              <w:pStyle w:val="a4"/>
              <w:jc w:val="center"/>
              <w:rPr>
                <w:rFonts w:eastAsia="Arial Unicode MS"/>
                <w:sz w:val="24"/>
                <w:szCs w:val="28"/>
              </w:rPr>
            </w:pPr>
          </w:p>
        </w:tc>
        <w:tc>
          <w:tcPr>
            <w:tcW w:w="3118"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4276,0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676,0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1200,0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1200,0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1200,0</w:t>
            </w:r>
          </w:p>
        </w:tc>
      </w:tr>
      <w:tr w:rsidR="00E95CAE">
        <w:trPr>
          <w:gridAfter w:val="4"/>
          <w:wAfter w:w="2761" w:type="dxa"/>
          <w:cantSplit/>
          <w:trHeight w:val="1956"/>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E95CAE" w:rsidRDefault="00E95CAE">
            <w:pPr>
              <w:rPr>
                <w:sz w:val="28"/>
                <w:szCs w:val="28"/>
                <w:lang w:eastAsia="ru-RU"/>
              </w:rPr>
            </w:pPr>
          </w:p>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4" w:space="0" w:color="000000"/>
              <w:bottom w:val="single" w:sz="4"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4" w:space="0" w:color="000000"/>
              <w:right w:val="none" w:sz="4" w:space="0" w:color="000000"/>
            </w:tcBorders>
            <w:noWrap/>
          </w:tcPr>
          <w:p w:rsidR="00E95CAE" w:rsidRDefault="00A319C2">
            <w:pPr>
              <w:pStyle w:val="a4"/>
              <w:jc w:val="center"/>
              <w:rPr>
                <w:sz w:val="24"/>
              </w:rPr>
            </w:pPr>
            <w:r>
              <w:rPr>
                <w:sz w:val="24"/>
              </w:rPr>
              <w:t>4276,0</w:t>
            </w:r>
          </w:p>
        </w:tc>
        <w:tc>
          <w:tcPr>
            <w:tcW w:w="1276" w:type="dxa"/>
            <w:tcBorders>
              <w:top w:val="single" w:sz="2" w:space="0" w:color="000000"/>
              <w:left w:val="single" w:sz="2" w:space="0" w:color="000000"/>
              <w:bottom w:val="single" w:sz="4"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676,0</w:t>
            </w:r>
          </w:p>
        </w:tc>
        <w:tc>
          <w:tcPr>
            <w:tcW w:w="1134" w:type="dxa"/>
            <w:tcBorders>
              <w:top w:val="single" w:sz="2" w:space="0" w:color="000000"/>
              <w:left w:val="single" w:sz="2" w:space="0" w:color="000000"/>
              <w:bottom w:val="single" w:sz="4"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1200,0</w:t>
            </w:r>
          </w:p>
        </w:tc>
        <w:tc>
          <w:tcPr>
            <w:tcW w:w="992" w:type="dxa"/>
            <w:gridSpan w:val="2"/>
            <w:tcBorders>
              <w:top w:val="single" w:sz="2" w:space="0" w:color="000000"/>
              <w:left w:val="single" w:sz="2" w:space="0" w:color="000000"/>
              <w:bottom w:val="single" w:sz="4"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1200,0</w:t>
            </w:r>
          </w:p>
        </w:tc>
        <w:tc>
          <w:tcPr>
            <w:tcW w:w="1419" w:type="dxa"/>
            <w:tcBorders>
              <w:top w:val="single" w:sz="2" w:space="0" w:color="000000"/>
              <w:left w:val="single" w:sz="2" w:space="0" w:color="000000"/>
              <w:bottom w:val="single" w:sz="4"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1200,0</w:t>
            </w:r>
          </w:p>
        </w:tc>
      </w:tr>
      <w:tr w:rsidR="00E95CAE">
        <w:trPr>
          <w:gridAfter w:val="4"/>
          <w:wAfter w:w="2761" w:type="dxa"/>
          <w:cantSplit/>
          <w:trHeight w:val="2688"/>
        </w:trPr>
        <w:tc>
          <w:tcPr>
            <w:tcW w:w="3089" w:type="dxa"/>
            <w:tcBorders>
              <w:top w:val="single" w:sz="4" w:space="0" w:color="000000"/>
              <w:left w:val="single" w:sz="4" w:space="0" w:color="000000"/>
              <w:bottom w:val="single" w:sz="4" w:space="0" w:color="000000"/>
              <w:right w:val="single" w:sz="4" w:space="0" w:color="000000"/>
            </w:tcBorders>
            <w:noWrap/>
            <w:vAlign w:val="center"/>
          </w:tcPr>
          <w:p w:rsidR="00E95CAE" w:rsidRDefault="00A319C2">
            <w:pPr>
              <w:pStyle w:val="a4"/>
              <w:jc w:val="center"/>
              <w:rPr>
                <w:sz w:val="24"/>
                <w:szCs w:val="28"/>
              </w:rPr>
            </w:pPr>
            <w:r>
              <w:rPr>
                <w:sz w:val="24"/>
                <w:szCs w:val="28"/>
                <w:lang w:eastAsia="ru-RU"/>
              </w:rPr>
              <w:t>Основное мероприятие:</w:t>
            </w:r>
          </w:p>
          <w:p w:rsidR="00E95CAE" w:rsidRDefault="00A319C2">
            <w:pPr>
              <w:pStyle w:val="a4"/>
              <w:jc w:val="center"/>
              <w:rPr>
                <w:sz w:val="24"/>
                <w:szCs w:val="28"/>
              </w:rPr>
            </w:pPr>
            <w:r>
              <w:rPr>
                <w:sz w:val="24"/>
                <w:szCs w:val="28"/>
                <w:lang w:eastAsia="ru-RU"/>
              </w:rPr>
              <w:t>1.4. Перевод нецентрализованного освещения в централизованном</w:t>
            </w:r>
          </w:p>
        </w:tc>
        <w:tc>
          <w:tcPr>
            <w:tcW w:w="3118"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rPr>
            </w:pPr>
            <w:r>
              <w:rPr>
                <w:sz w:val="24"/>
              </w:rPr>
              <w:t>1800,2</w:t>
            </w:r>
          </w:p>
          <w:p w:rsidR="00E95CAE" w:rsidRDefault="00E95CAE">
            <w:pPr>
              <w:pStyle w:val="a4"/>
              <w:jc w:val="center"/>
              <w:rPr>
                <w:sz w:val="24"/>
              </w:rPr>
            </w:pPr>
          </w:p>
          <w:p w:rsidR="00E95CAE" w:rsidRDefault="00A319C2">
            <w:pPr>
              <w:pStyle w:val="a4"/>
              <w:jc w:val="center"/>
              <w:rPr>
                <w:sz w:val="24"/>
              </w:rPr>
            </w:pPr>
            <w:r>
              <w:rPr>
                <w:sz w:val="24"/>
              </w:rPr>
              <w:t>1800,2</w:t>
            </w:r>
          </w:p>
        </w:tc>
        <w:tc>
          <w:tcPr>
            <w:tcW w:w="1276"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300,2</w:t>
            </w: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300,2</w:t>
            </w:r>
          </w:p>
        </w:tc>
        <w:tc>
          <w:tcPr>
            <w:tcW w:w="1134"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rPr>
            </w:pPr>
            <w:r>
              <w:rPr>
                <w:sz w:val="24"/>
              </w:rPr>
              <w:t>500,0</w:t>
            </w:r>
          </w:p>
          <w:p w:rsidR="00E95CAE" w:rsidRDefault="00E95CAE">
            <w:pPr>
              <w:pStyle w:val="a4"/>
              <w:jc w:val="center"/>
              <w:rPr>
                <w:sz w:val="24"/>
              </w:rPr>
            </w:pPr>
          </w:p>
          <w:p w:rsidR="00E95CAE" w:rsidRDefault="00A319C2">
            <w:pPr>
              <w:pStyle w:val="a4"/>
              <w:jc w:val="center"/>
              <w:rPr>
                <w:sz w:val="24"/>
              </w:rPr>
            </w:pPr>
            <w:r>
              <w:rPr>
                <w:sz w:val="24"/>
              </w:rPr>
              <w:t>500,0</w:t>
            </w:r>
          </w:p>
        </w:tc>
        <w:tc>
          <w:tcPr>
            <w:tcW w:w="992" w:type="dxa"/>
            <w:gridSpan w:val="2"/>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500,0</w:t>
            </w: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500,0</w:t>
            </w:r>
          </w:p>
        </w:tc>
        <w:tc>
          <w:tcPr>
            <w:tcW w:w="1419"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500,0</w:t>
            </w: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500,0</w:t>
            </w:r>
          </w:p>
        </w:tc>
      </w:tr>
      <w:tr w:rsidR="00E95CAE">
        <w:trPr>
          <w:gridAfter w:val="4"/>
          <w:wAfter w:w="2761" w:type="dxa"/>
          <w:cantSplit/>
          <w:trHeight w:hRule="exact" w:val="646"/>
        </w:trPr>
        <w:tc>
          <w:tcPr>
            <w:tcW w:w="3089" w:type="dxa"/>
            <w:vMerge w:val="restart"/>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b/>
                <w:sz w:val="24"/>
                <w:szCs w:val="28"/>
              </w:rPr>
            </w:pPr>
            <w:r>
              <w:rPr>
                <w:rFonts w:eastAsia="Arial Unicode MS"/>
                <w:b/>
                <w:sz w:val="24"/>
                <w:szCs w:val="28"/>
                <w:lang w:eastAsia="ru-RU"/>
              </w:rPr>
              <w:t>Подпрограмма  2 «Организация и содержание мест захоронения»</w:t>
            </w:r>
          </w:p>
        </w:tc>
        <w:tc>
          <w:tcPr>
            <w:tcW w:w="3118" w:type="dxa"/>
            <w:vMerge w:val="restart"/>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2740,0</w:t>
            </w:r>
          </w:p>
        </w:tc>
        <w:tc>
          <w:tcPr>
            <w:tcW w:w="1276" w:type="dxa"/>
            <w:tcBorders>
              <w:top w:val="singl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350,0</w:t>
            </w:r>
          </w:p>
        </w:tc>
        <w:tc>
          <w:tcPr>
            <w:tcW w:w="1134" w:type="dxa"/>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390,0</w:t>
            </w:r>
          </w:p>
        </w:tc>
        <w:tc>
          <w:tcPr>
            <w:tcW w:w="992" w:type="dxa"/>
            <w:gridSpan w:val="2"/>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1000,0</w:t>
            </w:r>
          </w:p>
        </w:tc>
        <w:tc>
          <w:tcPr>
            <w:tcW w:w="1419" w:type="dxa"/>
            <w:tcBorders>
              <w:top w:val="singl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1000,0</w:t>
            </w:r>
          </w:p>
        </w:tc>
      </w:tr>
      <w:tr w:rsidR="00E95CAE">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b/>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2740,0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350,0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390,0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1000,0</w:t>
            </w:r>
          </w:p>
        </w:tc>
      </w:tr>
      <w:tr w:rsidR="00E95CAE">
        <w:trPr>
          <w:gridAfter w:val="4"/>
          <w:wAfter w:w="2761" w:type="dxa"/>
          <w:cantSplit/>
          <w:trHeight w:hRule="exact" w:val="440"/>
        </w:trPr>
        <w:tc>
          <w:tcPr>
            <w:tcW w:w="3089"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Основное мероприятие</w:t>
            </w:r>
          </w:p>
          <w:p w:rsidR="00E95CAE" w:rsidRDefault="00A319C2">
            <w:pPr>
              <w:pStyle w:val="a4"/>
              <w:jc w:val="center"/>
              <w:rPr>
                <w:rFonts w:eastAsia="Arial Unicode MS"/>
                <w:sz w:val="24"/>
                <w:szCs w:val="28"/>
              </w:rPr>
            </w:pPr>
            <w:r>
              <w:rPr>
                <w:rFonts w:eastAsia="Arial Unicode MS"/>
                <w:sz w:val="24"/>
                <w:szCs w:val="28"/>
                <w:lang w:eastAsia="ru-RU"/>
              </w:rPr>
              <w:lastRenderedPageBreak/>
              <w:t>2.1.  Очистка проезжей части от снега автогрейдерами (31400 м</w:t>
            </w:r>
            <w:r>
              <w:rPr>
                <w:rFonts w:eastAsia="Arial Unicode MS"/>
                <w:sz w:val="24"/>
                <w:szCs w:val="28"/>
                <w:vertAlign w:val="superscript"/>
                <w:lang w:eastAsia="ru-RU"/>
              </w:rPr>
              <w:t>2</w:t>
            </w:r>
            <w:r>
              <w:rPr>
                <w:rFonts w:eastAsia="Arial Unicode MS"/>
                <w:sz w:val="24"/>
                <w:szCs w:val="28"/>
                <w:lang w:eastAsia="ru-RU"/>
              </w:rPr>
              <w:t>)</w:t>
            </w:r>
          </w:p>
        </w:tc>
        <w:tc>
          <w:tcPr>
            <w:tcW w:w="3118"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 xml:space="preserve">Отдел строительства, </w:t>
            </w:r>
            <w:r>
              <w:rPr>
                <w:rFonts w:eastAsia="Arial Unicode MS"/>
                <w:sz w:val="24"/>
                <w:szCs w:val="28"/>
                <w:lang w:eastAsia="ru-RU"/>
              </w:rPr>
              <w:lastRenderedPageBreak/>
              <w:t>архитектуры и благоустройства администрации Ершовского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560,0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60,0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200,0</w:t>
            </w:r>
          </w:p>
        </w:tc>
      </w:tr>
      <w:tr w:rsidR="00E95CAE">
        <w:trPr>
          <w:gridAfter w:val="4"/>
          <w:wAfter w:w="2761" w:type="dxa"/>
          <w:cantSplit/>
        </w:trPr>
        <w:tc>
          <w:tcPr>
            <w:tcW w:w="3089"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3118" w:type="dxa"/>
            <w:vMerge/>
            <w:tcBorders>
              <w:top w:val="single" w:sz="2"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560,0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600,0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200,0</w:t>
            </w:r>
          </w:p>
        </w:tc>
      </w:tr>
      <w:tr w:rsidR="00E95CAE">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Основное мероприятие</w:t>
            </w:r>
          </w:p>
          <w:p w:rsidR="00E95CAE" w:rsidRDefault="00A319C2">
            <w:pPr>
              <w:pStyle w:val="a4"/>
              <w:jc w:val="center"/>
              <w:rPr>
                <w:rFonts w:eastAsia="Arial Unicode MS"/>
                <w:sz w:val="24"/>
                <w:szCs w:val="28"/>
              </w:rPr>
            </w:pPr>
            <w:r>
              <w:rPr>
                <w:rFonts w:eastAsia="Arial Unicode MS"/>
                <w:sz w:val="24"/>
                <w:szCs w:val="28"/>
                <w:lang w:eastAsia="ru-RU"/>
              </w:rPr>
              <w:t>2.2.  Освещение территории</w:t>
            </w:r>
          </w:p>
          <w:p w:rsidR="00E95CAE" w:rsidRDefault="00A319C2">
            <w:pPr>
              <w:pStyle w:val="a4"/>
              <w:jc w:val="center"/>
              <w:rPr>
                <w:rFonts w:eastAsia="Arial Unicode MS"/>
                <w:sz w:val="24"/>
                <w:szCs w:val="28"/>
              </w:rPr>
            </w:pPr>
            <w:r>
              <w:rPr>
                <w:rFonts w:eastAsia="Arial Unicode MS"/>
                <w:sz w:val="24"/>
                <w:szCs w:val="28"/>
                <w:lang w:eastAsia="ru-RU"/>
              </w:rPr>
              <w:t>(3300 кВт)</w:t>
            </w:r>
          </w:p>
        </w:tc>
        <w:tc>
          <w:tcPr>
            <w:tcW w:w="3118"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100,0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30,0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30,0</w:t>
            </w:r>
          </w:p>
        </w:tc>
      </w:tr>
      <w:tr w:rsidR="00E95CAE">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100,0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30,0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30,0</w:t>
            </w:r>
          </w:p>
        </w:tc>
      </w:tr>
      <w:tr w:rsidR="00E95CAE">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E95CAE" w:rsidRDefault="00E95CAE">
            <w:pPr>
              <w:pStyle w:val="a4"/>
              <w:jc w:val="center"/>
              <w:rPr>
                <w:sz w:val="24"/>
              </w:rPr>
            </w:pPr>
          </w:p>
          <w:p w:rsidR="00E95CAE" w:rsidRDefault="00A319C2">
            <w:pPr>
              <w:pStyle w:val="a4"/>
              <w:jc w:val="center"/>
              <w:rPr>
                <w:sz w:val="24"/>
              </w:rPr>
            </w:pPr>
            <w:r>
              <w:rPr>
                <w:sz w:val="24"/>
                <w:lang w:eastAsia="ru-RU"/>
              </w:rPr>
              <w:t>Основное мероприятие</w:t>
            </w:r>
          </w:p>
          <w:p w:rsidR="00E95CAE" w:rsidRDefault="00A319C2">
            <w:pPr>
              <w:pStyle w:val="a4"/>
              <w:jc w:val="center"/>
              <w:rPr>
                <w:rFonts w:eastAsia="Arial Unicode MS"/>
                <w:sz w:val="24"/>
                <w:szCs w:val="28"/>
              </w:rPr>
            </w:pPr>
            <w:r>
              <w:rPr>
                <w:rFonts w:eastAsia="Arial Unicode MS"/>
                <w:sz w:val="24"/>
                <w:szCs w:val="28"/>
                <w:lang w:eastAsia="ru-RU"/>
              </w:rPr>
              <w:t>2.3.  Восстановление пешеходных дорожек и автомобильных проездов:</w:t>
            </w:r>
          </w:p>
          <w:p w:rsidR="00E95CAE" w:rsidRDefault="00A319C2">
            <w:pPr>
              <w:pStyle w:val="a4"/>
              <w:jc w:val="center"/>
              <w:rPr>
                <w:rFonts w:eastAsia="Arial Unicode MS"/>
                <w:sz w:val="24"/>
                <w:szCs w:val="28"/>
              </w:rPr>
            </w:pPr>
            <w:r>
              <w:rPr>
                <w:rFonts w:eastAsia="Arial Unicode MS"/>
                <w:sz w:val="24"/>
                <w:szCs w:val="28"/>
                <w:lang w:eastAsia="ru-RU"/>
              </w:rPr>
              <w:t>Планировка дорог автогрейдером .</w:t>
            </w:r>
          </w:p>
        </w:tc>
        <w:tc>
          <w:tcPr>
            <w:tcW w:w="3118"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600,0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200,0</w:t>
            </w:r>
          </w:p>
        </w:tc>
      </w:tr>
      <w:tr w:rsidR="00E95CAE">
        <w:trPr>
          <w:gridAfter w:val="4"/>
          <w:wAfter w:w="2761" w:type="dxa"/>
          <w:cantSplit/>
          <w:trHeight w:val="322"/>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vMerge w:val="restart"/>
            <w:tcBorders>
              <w:top w:val="single" w:sz="2" w:space="0" w:color="000000"/>
              <w:left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vMerge w:val="restart"/>
            <w:tcBorders>
              <w:top w:val="single" w:sz="2" w:space="0" w:color="000000"/>
              <w:left w:val="single" w:sz="2" w:space="0" w:color="000000"/>
              <w:right w:val="none" w:sz="4" w:space="0" w:color="000000"/>
            </w:tcBorders>
            <w:noWrap/>
          </w:tcPr>
          <w:p w:rsidR="00E95CAE" w:rsidRDefault="00A319C2">
            <w:pPr>
              <w:pStyle w:val="a4"/>
              <w:jc w:val="center"/>
              <w:rPr>
                <w:sz w:val="24"/>
              </w:rPr>
            </w:pPr>
            <w:r>
              <w:rPr>
                <w:sz w:val="24"/>
              </w:rPr>
              <w:t>600,0</w:t>
            </w:r>
          </w:p>
        </w:tc>
        <w:tc>
          <w:tcPr>
            <w:tcW w:w="1276" w:type="dxa"/>
            <w:vMerge w:val="restart"/>
            <w:tcBorders>
              <w:top w:val="single" w:sz="2" w:space="0" w:color="000000"/>
              <w:left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w:t>
            </w:r>
          </w:p>
        </w:tc>
        <w:tc>
          <w:tcPr>
            <w:tcW w:w="1134" w:type="dxa"/>
            <w:vMerge w:val="restart"/>
            <w:tcBorders>
              <w:top w:val="single" w:sz="2" w:space="0" w:color="000000"/>
              <w:left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100,0</w:t>
            </w:r>
          </w:p>
        </w:tc>
        <w:tc>
          <w:tcPr>
            <w:tcW w:w="992" w:type="dxa"/>
            <w:gridSpan w:val="2"/>
            <w:vMerge w:val="restart"/>
            <w:tcBorders>
              <w:top w:val="single" w:sz="2" w:space="0" w:color="000000"/>
              <w:left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200,0</w:t>
            </w:r>
          </w:p>
        </w:tc>
        <w:tc>
          <w:tcPr>
            <w:tcW w:w="1419" w:type="dxa"/>
            <w:vMerge w:val="restart"/>
            <w:tcBorders>
              <w:top w:val="single" w:sz="2" w:space="0" w:color="000000"/>
              <w:left w:val="single" w:sz="2" w:space="0" w:color="000000"/>
              <w:right w:val="single" w:sz="2"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200,0</w:t>
            </w:r>
          </w:p>
        </w:tc>
      </w:tr>
      <w:tr w:rsidR="00E95CAE">
        <w:trPr>
          <w:gridAfter w:val="2"/>
          <w:wAfter w:w="2241"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vMerge/>
            <w:tcBorders>
              <w:left w:val="single" w:sz="2" w:space="0" w:color="000000"/>
              <w:bottom w:val="single" w:sz="2" w:space="0" w:color="000000"/>
              <w:right w:val="none" w:sz="4" w:space="0" w:color="000000"/>
            </w:tcBorders>
            <w:noWrap/>
          </w:tcPr>
          <w:p w:rsidR="00E95CAE" w:rsidRDefault="00E95CAE">
            <w:pPr>
              <w:spacing w:line="276" w:lineRule="auto"/>
              <w:rPr>
                <w:rFonts w:eastAsia="Arial Unicode MS"/>
                <w:sz w:val="28"/>
                <w:szCs w:val="28"/>
                <w:lang w:eastAsia="ru-RU"/>
              </w:rPr>
            </w:pPr>
          </w:p>
        </w:tc>
        <w:tc>
          <w:tcPr>
            <w:tcW w:w="2167" w:type="dxa"/>
            <w:gridSpan w:val="2"/>
            <w:vMerge/>
            <w:tcBorders>
              <w:left w:val="single" w:sz="2" w:space="0" w:color="000000"/>
              <w:bottom w:val="single" w:sz="2" w:space="0" w:color="000000"/>
              <w:right w:val="none" w:sz="4" w:space="0" w:color="000000"/>
            </w:tcBorders>
            <w:noWrap/>
          </w:tcPr>
          <w:p w:rsidR="00E95CAE" w:rsidRDefault="00E95CAE">
            <w:pPr>
              <w:spacing w:line="276" w:lineRule="auto"/>
              <w:jc w:val="center"/>
              <w:rPr>
                <w:rFonts w:eastAsia="Arial Unicode MS"/>
                <w:sz w:val="24"/>
                <w:lang w:eastAsia="ru-RU"/>
              </w:rPr>
            </w:pPr>
          </w:p>
        </w:tc>
        <w:tc>
          <w:tcPr>
            <w:tcW w:w="1276" w:type="dxa"/>
            <w:vMerge/>
            <w:tcBorders>
              <w:left w:val="single" w:sz="2" w:space="0" w:color="000000"/>
              <w:bottom w:val="single" w:sz="2" w:space="0" w:color="000000"/>
              <w:right w:val="single" w:sz="2" w:space="0" w:color="000000"/>
            </w:tcBorders>
            <w:noWrap/>
          </w:tcPr>
          <w:p w:rsidR="00E95CAE" w:rsidRDefault="00E95CAE">
            <w:pPr>
              <w:spacing w:line="276" w:lineRule="auto"/>
              <w:jc w:val="center"/>
              <w:rPr>
                <w:rFonts w:eastAsia="Arial Unicode MS"/>
                <w:sz w:val="24"/>
                <w:lang w:eastAsia="ru-RU"/>
              </w:rPr>
            </w:pPr>
          </w:p>
        </w:tc>
        <w:tc>
          <w:tcPr>
            <w:tcW w:w="1134" w:type="dxa"/>
            <w:vMerge/>
            <w:tcBorders>
              <w:left w:val="single" w:sz="2" w:space="0" w:color="000000"/>
              <w:bottom w:val="single" w:sz="2" w:space="0" w:color="000000"/>
              <w:right w:val="none" w:sz="4" w:space="0" w:color="000000"/>
            </w:tcBorders>
            <w:noWrap/>
          </w:tcPr>
          <w:p w:rsidR="00E95CAE" w:rsidRDefault="00E95CAE">
            <w:pPr>
              <w:spacing w:line="276" w:lineRule="auto"/>
              <w:jc w:val="center"/>
              <w:rPr>
                <w:rFonts w:eastAsia="Arial Unicode MS"/>
                <w:sz w:val="24"/>
                <w:lang w:eastAsia="ru-RU"/>
              </w:rPr>
            </w:pPr>
          </w:p>
        </w:tc>
        <w:tc>
          <w:tcPr>
            <w:tcW w:w="992" w:type="dxa"/>
            <w:gridSpan w:val="2"/>
            <w:vMerge/>
            <w:tcBorders>
              <w:left w:val="single" w:sz="2" w:space="0" w:color="000000"/>
              <w:bottom w:val="single" w:sz="2" w:space="0" w:color="000000"/>
              <w:right w:val="none" w:sz="4" w:space="0" w:color="000000"/>
            </w:tcBorders>
            <w:noWrap/>
          </w:tcPr>
          <w:p w:rsidR="00E95CAE" w:rsidRDefault="00E95CAE">
            <w:pPr>
              <w:spacing w:line="276" w:lineRule="auto"/>
              <w:jc w:val="center"/>
              <w:rPr>
                <w:rFonts w:eastAsia="Arial Unicode MS"/>
                <w:sz w:val="24"/>
                <w:lang w:eastAsia="ru-RU"/>
              </w:rPr>
            </w:pPr>
          </w:p>
        </w:tc>
        <w:tc>
          <w:tcPr>
            <w:tcW w:w="1419" w:type="dxa"/>
            <w:vMerge/>
            <w:tcBorders>
              <w:left w:val="single" w:sz="2" w:space="0" w:color="000000"/>
              <w:bottom w:val="single" w:sz="2" w:space="0" w:color="000000"/>
              <w:right w:val="single" w:sz="2" w:space="0" w:color="000000"/>
            </w:tcBorders>
            <w:noWrap/>
          </w:tcPr>
          <w:p w:rsidR="00E95CAE" w:rsidRDefault="00E95CAE">
            <w:pPr>
              <w:spacing w:line="276" w:lineRule="auto"/>
              <w:jc w:val="center"/>
              <w:rPr>
                <w:rFonts w:eastAsia="Arial Unicode MS"/>
                <w:sz w:val="24"/>
                <w:lang w:eastAsia="ru-RU"/>
              </w:rPr>
            </w:pPr>
          </w:p>
        </w:tc>
        <w:tc>
          <w:tcPr>
            <w:tcW w:w="520" w:type="dxa"/>
            <w:gridSpan w:val="2"/>
            <w:noWrap/>
          </w:tcPr>
          <w:p w:rsidR="00E95CAE" w:rsidRDefault="00E95CAE">
            <w:pPr>
              <w:pStyle w:val="a4"/>
              <w:jc w:val="center"/>
              <w:rPr>
                <w:rFonts w:eastAsia="Arial Unicode MS"/>
                <w:sz w:val="22"/>
              </w:rPr>
            </w:pPr>
          </w:p>
        </w:tc>
      </w:tr>
      <w:tr w:rsidR="00E95CAE">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vAlign w:val="center"/>
          </w:tcPr>
          <w:p w:rsidR="00E95CAE" w:rsidRDefault="00A319C2">
            <w:pPr>
              <w:pStyle w:val="a4"/>
              <w:jc w:val="center"/>
              <w:rPr>
                <w:rFonts w:eastAsia="Arial Unicode MS"/>
                <w:sz w:val="24"/>
                <w:szCs w:val="28"/>
              </w:rPr>
            </w:pPr>
            <w:r>
              <w:rPr>
                <w:rFonts w:eastAsia="Arial Unicode MS"/>
                <w:sz w:val="24"/>
                <w:szCs w:val="28"/>
                <w:lang w:eastAsia="ru-RU"/>
              </w:rPr>
              <w:t>Основное мероприятие</w:t>
            </w:r>
          </w:p>
          <w:p w:rsidR="00E95CAE" w:rsidRDefault="00A319C2">
            <w:pPr>
              <w:pStyle w:val="a4"/>
              <w:jc w:val="center"/>
              <w:rPr>
                <w:rFonts w:eastAsia="Arial Unicode MS"/>
                <w:sz w:val="24"/>
                <w:szCs w:val="28"/>
              </w:rPr>
            </w:pPr>
            <w:r>
              <w:rPr>
                <w:rFonts w:eastAsia="Arial Unicode MS"/>
                <w:sz w:val="24"/>
                <w:szCs w:val="28"/>
                <w:lang w:eastAsia="ru-RU"/>
              </w:rPr>
              <w:t xml:space="preserve">2.4.Ремонт и покраска ограждения </w:t>
            </w:r>
          </w:p>
        </w:tc>
        <w:tc>
          <w:tcPr>
            <w:tcW w:w="3118" w:type="dxa"/>
            <w:vMerge w:val="restart"/>
            <w:tcBorders>
              <w:top w:val="none" w:sz="4" w:space="0" w:color="000000"/>
              <w:left w:val="single" w:sz="2" w:space="0" w:color="000000"/>
              <w:bottom w:val="single" w:sz="2" w:space="0" w:color="000000"/>
              <w:right w:val="none" w:sz="4" w:space="0" w:color="000000"/>
            </w:tcBorders>
            <w:noWrap/>
            <w:vAlign w:val="center"/>
          </w:tcPr>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 xml:space="preserve">Всего </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700,0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50,0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50,0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300,0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300,0</w:t>
            </w:r>
          </w:p>
        </w:tc>
      </w:tr>
      <w:tr w:rsidR="00E95CAE">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700,0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50,0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50,0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300,0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300,0</w:t>
            </w:r>
          </w:p>
        </w:tc>
      </w:tr>
      <w:tr w:rsidR="00E95CAE">
        <w:trPr>
          <w:gridAfter w:val="4"/>
          <w:wAfter w:w="2761" w:type="dxa"/>
          <w:cantSplit/>
        </w:trPr>
        <w:tc>
          <w:tcPr>
            <w:tcW w:w="3089" w:type="dxa"/>
            <w:vMerge w:val="restart"/>
            <w:tcBorders>
              <w:top w:val="none" w:sz="4" w:space="0" w:color="000000"/>
              <w:left w:val="single" w:sz="2" w:space="0" w:color="000000"/>
              <w:right w:val="none" w:sz="4" w:space="0" w:color="000000"/>
            </w:tcBorders>
            <w:noWrap/>
            <w:vAlign w:val="center"/>
          </w:tcPr>
          <w:p w:rsidR="00E95CAE" w:rsidRDefault="00A319C2">
            <w:pPr>
              <w:pStyle w:val="a4"/>
              <w:jc w:val="center"/>
              <w:rPr>
                <w:rFonts w:eastAsia="Arial Unicode MS"/>
                <w:sz w:val="24"/>
                <w:szCs w:val="28"/>
              </w:rPr>
            </w:pPr>
            <w:r>
              <w:rPr>
                <w:rFonts w:eastAsia="Arial Unicode MS"/>
                <w:sz w:val="24"/>
                <w:szCs w:val="28"/>
                <w:lang w:eastAsia="ru-RU"/>
              </w:rPr>
              <w:t>Основное мероприятие</w:t>
            </w:r>
          </w:p>
          <w:p w:rsidR="00E95CAE" w:rsidRDefault="00A319C2">
            <w:pPr>
              <w:pStyle w:val="a4"/>
              <w:jc w:val="center"/>
              <w:rPr>
                <w:rFonts w:eastAsia="Arial Unicode MS"/>
                <w:sz w:val="24"/>
                <w:szCs w:val="28"/>
              </w:rPr>
            </w:pPr>
            <w:r>
              <w:rPr>
                <w:rFonts w:eastAsia="Arial Unicode MS"/>
                <w:sz w:val="24"/>
                <w:szCs w:val="28"/>
                <w:lang w:eastAsia="ru-RU"/>
              </w:rPr>
              <w:t xml:space="preserve">2.5.Вывоз ТБО </w:t>
            </w:r>
          </w:p>
          <w:p w:rsidR="00E95CAE" w:rsidRDefault="00A319C2">
            <w:pPr>
              <w:pStyle w:val="a4"/>
              <w:jc w:val="center"/>
              <w:rPr>
                <w:rFonts w:eastAsia="Arial Unicode MS"/>
                <w:sz w:val="24"/>
                <w:szCs w:val="28"/>
              </w:rPr>
            </w:pPr>
            <w:r>
              <w:rPr>
                <w:rFonts w:eastAsia="Arial Unicode MS"/>
                <w:sz w:val="24"/>
                <w:szCs w:val="28"/>
                <w:lang w:eastAsia="ru-RU"/>
              </w:rPr>
              <w:t>(1596,1 руб. х 12 мес.)</w:t>
            </w:r>
          </w:p>
        </w:tc>
        <w:tc>
          <w:tcPr>
            <w:tcW w:w="3118" w:type="dxa"/>
            <w:vMerge w:val="restart"/>
            <w:tcBorders>
              <w:top w:val="none" w:sz="4" w:space="0" w:color="000000"/>
              <w:left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180,0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20,0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20,0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70,0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70,0</w:t>
            </w:r>
          </w:p>
        </w:tc>
      </w:tr>
      <w:tr w:rsidR="00E95CAE">
        <w:trPr>
          <w:gridAfter w:val="4"/>
          <w:wAfter w:w="2761" w:type="dxa"/>
          <w:cantSplit/>
        </w:trPr>
        <w:tc>
          <w:tcPr>
            <w:tcW w:w="3089" w:type="dxa"/>
            <w:vMerge/>
            <w:tcBorders>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3118" w:type="dxa"/>
            <w:vMerge/>
            <w:tcBorders>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180,0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20,0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20,0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70,0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70,0</w:t>
            </w:r>
          </w:p>
        </w:tc>
      </w:tr>
      <w:tr w:rsidR="00E95CAE">
        <w:trPr>
          <w:gridAfter w:val="4"/>
          <w:wAfter w:w="2761" w:type="dxa"/>
          <w:cantSplit/>
        </w:trPr>
        <w:tc>
          <w:tcPr>
            <w:tcW w:w="3089" w:type="dxa"/>
            <w:vMerge w:val="restart"/>
            <w:tcBorders>
              <w:top w:val="none" w:sz="4" w:space="0" w:color="000000"/>
              <w:left w:val="single" w:sz="2" w:space="0" w:color="000000"/>
              <w:right w:val="none" w:sz="4" w:space="0" w:color="000000"/>
            </w:tcBorders>
            <w:noWrap/>
            <w:vAlign w:val="center"/>
          </w:tcPr>
          <w:p w:rsidR="00E95CAE" w:rsidRDefault="00A319C2">
            <w:pPr>
              <w:pStyle w:val="a4"/>
              <w:jc w:val="center"/>
              <w:rPr>
                <w:rFonts w:eastAsia="Arial Unicode MS"/>
                <w:sz w:val="24"/>
                <w:szCs w:val="28"/>
              </w:rPr>
            </w:pPr>
            <w:r>
              <w:rPr>
                <w:rFonts w:eastAsia="Arial Unicode MS"/>
                <w:sz w:val="24"/>
                <w:szCs w:val="28"/>
                <w:lang w:eastAsia="ru-RU"/>
              </w:rPr>
              <w:t>Основное мероприятие</w:t>
            </w:r>
          </w:p>
          <w:p w:rsidR="00E95CAE" w:rsidRDefault="00A319C2">
            <w:pPr>
              <w:pStyle w:val="a4"/>
              <w:jc w:val="center"/>
              <w:rPr>
                <w:rFonts w:eastAsia="Arial Unicode MS"/>
                <w:sz w:val="24"/>
                <w:szCs w:val="28"/>
              </w:rPr>
            </w:pPr>
            <w:r>
              <w:rPr>
                <w:rFonts w:eastAsia="Arial Unicode MS"/>
                <w:sz w:val="24"/>
                <w:szCs w:val="28"/>
                <w:lang w:eastAsia="ru-RU"/>
              </w:rPr>
              <w:t xml:space="preserve">2.6.Покос травы, вывоз несанкционированных свалок </w:t>
            </w:r>
          </w:p>
        </w:tc>
        <w:tc>
          <w:tcPr>
            <w:tcW w:w="3118" w:type="dxa"/>
            <w:vMerge w:val="restart"/>
            <w:tcBorders>
              <w:top w:val="none" w:sz="4" w:space="0" w:color="000000"/>
              <w:left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600,0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100,0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100,0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200,0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200,0</w:t>
            </w:r>
          </w:p>
        </w:tc>
      </w:tr>
      <w:tr w:rsidR="00E95CAE">
        <w:trPr>
          <w:gridAfter w:val="4"/>
          <w:wAfter w:w="2761" w:type="dxa"/>
          <w:cantSplit/>
        </w:trPr>
        <w:tc>
          <w:tcPr>
            <w:tcW w:w="3089" w:type="dxa"/>
            <w:vMerge/>
            <w:tcBorders>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3118" w:type="dxa"/>
            <w:vMerge/>
            <w:tcBorders>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600,0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100,0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100,0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200,0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200,0</w:t>
            </w:r>
          </w:p>
        </w:tc>
      </w:tr>
      <w:tr w:rsidR="00E95CAE">
        <w:trPr>
          <w:gridAfter w:val="4"/>
          <w:wAfter w:w="2761" w:type="dxa"/>
          <w:cantSplit/>
          <w:trHeight w:hRule="exact" w:val="440"/>
        </w:trPr>
        <w:tc>
          <w:tcPr>
            <w:tcW w:w="3089" w:type="dxa"/>
            <w:vMerge w:val="restart"/>
            <w:tcBorders>
              <w:top w:val="none" w:sz="4" w:space="0" w:color="000000"/>
              <w:left w:val="single" w:sz="2" w:space="0" w:color="000000"/>
              <w:right w:val="none" w:sz="4" w:space="0" w:color="000000"/>
            </w:tcBorders>
            <w:noWrap/>
          </w:tcPr>
          <w:p w:rsidR="00E95CAE" w:rsidRDefault="00E95CAE">
            <w:pPr>
              <w:pStyle w:val="a4"/>
              <w:jc w:val="center"/>
              <w:rPr>
                <w:rFonts w:eastAsia="Arial Unicode MS"/>
                <w:sz w:val="24"/>
                <w:szCs w:val="28"/>
              </w:rPr>
            </w:pPr>
          </w:p>
          <w:p w:rsidR="00E95CAE" w:rsidRDefault="00A319C2">
            <w:pPr>
              <w:pStyle w:val="a4"/>
              <w:jc w:val="center"/>
              <w:rPr>
                <w:sz w:val="24"/>
                <w:szCs w:val="28"/>
              </w:rPr>
            </w:pPr>
            <w:r>
              <w:rPr>
                <w:b/>
                <w:sz w:val="24"/>
                <w:lang w:eastAsia="ru-RU"/>
              </w:rPr>
              <w:lastRenderedPageBreak/>
              <w:t>Подпрограмма 3   «Развитие благоустройства на территории муниципального образования»</w:t>
            </w:r>
          </w:p>
        </w:tc>
        <w:tc>
          <w:tcPr>
            <w:tcW w:w="3118" w:type="dxa"/>
            <w:vMerge w:val="restart"/>
            <w:tcBorders>
              <w:top w:val="none" w:sz="4" w:space="0" w:color="000000"/>
              <w:left w:val="single" w:sz="2" w:space="0" w:color="000000"/>
              <w:right w:val="none" w:sz="4" w:space="0" w:color="000000"/>
            </w:tcBorders>
            <w:noWrap/>
          </w:tcPr>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lastRenderedPageBreak/>
              <w:t>Отдел строительства, архитектуры и благоустройства администрации Ершовского муниципального района</w:t>
            </w:r>
          </w:p>
          <w:p w:rsidR="00E95CAE" w:rsidRDefault="00E95CAE">
            <w:pPr>
              <w:pStyle w:val="a4"/>
              <w:jc w:val="center"/>
              <w:rPr>
                <w:rFonts w:eastAsia="Arial Unicode M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111794,3</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89011,8</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4782,5</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9000,0</w:t>
            </w:r>
          </w:p>
        </w:tc>
        <w:tc>
          <w:tcPr>
            <w:tcW w:w="1419" w:type="dxa"/>
            <w:tcBorders>
              <w:top w:val="single" w:sz="2" w:space="0" w:color="000000"/>
              <w:left w:val="single" w:sz="2" w:space="0" w:color="000000"/>
              <w:bottom w:val="single" w:sz="2" w:space="0" w:color="000000"/>
              <w:right w:val="single" w:sz="4" w:space="0" w:color="000000"/>
            </w:tcBorders>
            <w:noWrap/>
          </w:tcPr>
          <w:p w:rsidR="00E95CAE" w:rsidRDefault="00A319C2">
            <w:pPr>
              <w:pStyle w:val="a4"/>
              <w:jc w:val="center"/>
              <w:rPr>
                <w:sz w:val="24"/>
                <w:szCs w:val="28"/>
              </w:rPr>
            </w:pPr>
            <w:r>
              <w:rPr>
                <w:sz w:val="24"/>
                <w:szCs w:val="28"/>
                <w:lang w:eastAsia="ru-RU"/>
              </w:rPr>
              <w:t>9000,0</w:t>
            </w:r>
          </w:p>
        </w:tc>
      </w:tr>
      <w:tr w:rsidR="00E95CAE">
        <w:trPr>
          <w:gridAfter w:val="4"/>
          <w:wAfter w:w="2761" w:type="dxa"/>
          <w:cantSplit/>
          <w:trHeight w:val="1575"/>
        </w:trPr>
        <w:tc>
          <w:tcPr>
            <w:tcW w:w="3089" w:type="dxa"/>
            <w:vMerge/>
            <w:tcBorders>
              <w:left w:val="single" w:sz="2" w:space="0" w:color="000000"/>
              <w:right w:val="none" w:sz="4" w:space="0" w:color="000000"/>
            </w:tcBorders>
            <w:noWrap/>
          </w:tcPr>
          <w:p w:rsidR="00E95CAE" w:rsidRDefault="00E95CAE">
            <w:pPr>
              <w:rPr>
                <w:sz w:val="28"/>
                <w:szCs w:val="28"/>
                <w:lang w:eastAsia="ru-RU"/>
              </w:rPr>
            </w:pPr>
          </w:p>
        </w:tc>
        <w:tc>
          <w:tcPr>
            <w:tcW w:w="3118" w:type="dxa"/>
            <w:vMerge/>
            <w:tcBorders>
              <w:left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tcBorders>
              <w:top w:val="none" w:sz="4" w:space="0" w:color="000000"/>
              <w:left w:val="single" w:sz="2" w:space="0" w:color="000000"/>
              <w:bottom w:val="single" w:sz="4"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 областной бюджет, инициативные платежи</w:t>
            </w:r>
          </w:p>
        </w:tc>
        <w:tc>
          <w:tcPr>
            <w:tcW w:w="2167" w:type="dxa"/>
            <w:gridSpan w:val="2"/>
            <w:tcBorders>
              <w:top w:val="none" w:sz="4" w:space="0" w:color="000000"/>
              <w:left w:val="single" w:sz="2" w:space="0" w:color="000000"/>
              <w:bottom w:val="single" w:sz="4" w:space="0" w:color="000000"/>
              <w:right w:val="none" w:sz="4" w:space="0" w:color="000000"/>
            </w:tcBorders>
            <w:noWrap/>
          </w:tcPr>
          <w:p w:rsidR="00E95CAE" w:rsidRDefault="00A319C2">
            <w:pPr>
              <w:pStyle w:val="a4"/>
              <w:jc w:val="center"/>
              <w:rPr>
                <w:sz w:val="24"/>
                <w:szCs w:val="28"/>
              </w:rPr>
            </w:pPr>
            <w:r>
              <w:rPr>
                <w:sz w:val="24"/>
                <w:szCs w:val="28"/>
                <w:lang w:eastAsia="ru-RU"/>
              </w:rPr>
              <w:t>111011,8</w:t>
            </w:r>
          </w:p>
        </w:tc>
        <w:tc>
          <w:tcPr>
            <w:tcW w:w="1276" w:type="dxa"/>
            <w:tcBorders>
              <w:top w:val="none" w:sz="4" w:space="0" w:color="000000"/>
              <w:left w:val="single" w:sz="2" w:space="0" w:color="000000"/>
              <w:bottom w:val="single" w:sz="4" w:space="0" w:color="000000"/>
              <w:right w:val="single" w:sz="2" w:space="0" w:color="000000"/>
            </w:tcBorders>
            <w:noWrap/>
          </w:tcPr>
          <w:p w:rsidR="00E95CAE" w:rsidRDefault="00A319C2">
            <w:pPr>
              <w:pStyle w:val="a4"/>
              <w:jc w:val="center"/>
              <w:rPr>
                <w:sz w:val="24"/>
                <w:szCs w:val="28"/>
              </w:rPr>
            </w:pPr>
            <w:r>
              <w:rPr>
                <w:sz w:val="24"/>
                <w:szCs w:val="28"/>
                <w:lang w:eastAsia="ru-RU"/>
              </w:rPr>
              <w:t>89011,8</w:t>
            </w:r>
          </w:p>
        </w:tc>
        <w:tc>
          <w:tcPr>
            <w:tcW w:w="1134" w:type="dxa"/>
            <w:tcBorders>
              <w:top w:val="none" w:sz="4" w:space="0" w:color="000000"/>
              <w:left w:val="single" w:sz="2" w:space="0" w:color="000000"/>
              <w:bottom w:val="single" w:sz="4" w:space="0" w:color="000000"/>
              <w:right w:val="none" w:sz="4" w:space="0" w:color="000000"/>
            </w:tcBorders>
            <w:noWrap/>
          </w:tcPr>
          <w:p w:rsidR="00E95CAE" w:rsidRDefault="00A319C2">
            <w:pPr>
              <w:pStyle w:val="a4"/>
              <w:jc w:val="center"/>
              <w:rPr>
                <w:sz w:val="24"/>
                <w:szCs w:val="28"/>
              </w:rPr>
            </w:pPr>
            <w:r>
              <w:rPr>
                <w:sz w:val="24"/>
                <w:szCs w:val="28"/>
                <w:lang w:eastAsia="ru-RU"/>
              </w:rPr>
              <w:t>4000,0</w:t>
            </w:r>
          </w:p>
        </w:tc>
        <w:tc>
          <w:tcPr>
            <w:tcW w:w="992" w:type="dxa"/>
            <w:gridSpan w:val="2"/>
            <w:tcBorders>
              <w:top w:val="none" w:sz="4" w:space="0" w:color="000000"/>
              <w:left w:val="single" w:sz="2" w:space="0" w:color="000000"/>
              <w:bottom w:val="single" w:sz="4" w:space="0" w:color="000000"/>
              <w:right w:val="none" w:sz="4" w:space="0" w:color="000000"/>
            </w:tcBorders>
            <w:noWrap/>
          </w:tcPr>
          <w:p w:rsidR="00E95CAE" w:rsidRDefault="00A319C2">
            <w:pPr>
              <w:pStyle w:val="a4"/>
              <w:jc w:val="center"/>
              <w:rPr>
                <w:sz w:val="24"/>
                <w:szCs w:val="28"/>
              </w:rPr>
            </w:pPr>
            <w:r>
              <w:rPr>
                <w:sz w:val="24"/>
                <w:szCs w:val="28"/>
                <w:lang w:eastAsia="ru-RU"/>
              </w:rPr>
              <w:t>9000,0</w:t>
            </w:r>
          </w:p>
        </w:tc>
        <w:tc>
          <w:tcPr>
            <w:tcW w:w="1419" w:type="dxa"/>
            <w:tcBorders>
              <w:top w:val="none" w:sz="4" w:space="0" w:color="000000"/>
              <w:left w:val="single" w:sz="2" w:space="0" w:color="000000"/>
              <w:bottom w:val="single" w:sz="4" w:space="0" w:color="000000"/>
              <w:right w:val="single" w:sz="2" w:space="0" w:color="000000"/>
            </w:tcBorders>
            <w:noWrap/>
          </w:tcPr>
          <w:p w:rsidR="00E95CAE" w:rsidRDefault="00A319C2">
            <w:pPr>
              <w:pStyle w:val="a4"/>
              <w:jc w:val="center"/>
              <w:rPr>
                <w:sz w:val="24"/>
                <w:szCs w:val="28"/>
              </w:rPr>
            </w:pPr>
            <w:r>
              <w:rPr>
                <w:sz w:val="24"/>
                <w:szCs w:val="28"/>
                <w:lang w:eastAsia="ru-RU"/>
              </w:rPr>
              <w:t>9000,0</w:t>
            </w:r>
          </w:p>
        </w:tc>
      </w:tr>
      <w:tr w:rsidR="00E95CAE">
        <w:trPr>
          <w:gridAfter w:val="4"/>
          <w:wAfter w:w="2761" w:type="dxa"/>
          <w:cantSplit/>
          <w:trHeight w:val="945"/>
        </w:trPr>
        <w:tc>
          <w:tcPr>
            <w:tcW w:w="3089" w:type="dxa"/>
            <w:vMerge/>
            <w:tcBorders>
              <w:left w:val="single" w:sz="2" w:space="0" w:color="000000"/>
              <w:bottom w:val="single" w:sz="2" w:space="0" w:color="000000"/>
              <w:right w:val="none" w:sz="4" w:space="0" w:color="000000"/>
            </w:tcBorders>
            <w:noWrap/>
          </w:tcPr>
          <w:p w:rsidR="00E95CAE" w:rsidRDefault="00E95CAE">
            <w:pPr>
              <w:rPr>
                <w:sz w:val="28"/>
                <w:szCs w:val="28"/>
                <w:lang w:eastAsia="ru-RU"/>
              </w:rPr>
            </w:pPr>
          </w:p>
        </w:tc>
        <w:tc>
          <w:tcPr>
            <w:tcW w:w="3118" w:type="dxa"/>
            <w:vMerge/>
            <w:tcBorders>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Федеральный бюджет</w:t>
            </w:r>
          </w:p>
        </w:tc>
        <w:tc>
          <w:tcPr>
            <w:tcW w:w="2167" w:type="dxa"/>
            <w:gridSpan w:val="2"/>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782,5</w:t>
            </w:r>
          </w:p>
        </w:tc>
        <w:tc>
          <w:tcPr>
            <w:tcW w:w="1276" w:type="dxa"/>
            <w:tcBorders>
              <w:top w:val="singl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0</w:t>
            </w:r>
          </w:p>
        </w:tc>
        <w:tc>
          <w:tcPr>
            <w:tcW w:w="1134" w:type="dxa"/>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782,5</w:t>
            </w:r>
          </w:p>
        </w:tc>
        <w:tc>
          <w:tcPr>
            <w:tcW w:w="992" w:type="dxa"/>
            <w:gridSpan w:val="2"/>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0</w:t>
            </w:r>
          </w:p>
        </w:tc>
        <w:tc>
          <w:tcPr>
            <w:tcW w:w="1419" w:type="dxa"/>
            <w:tcBorders>
              <w:top w:val="singl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0</w:t>
            </w:r>
          </w:p>
        </w:tc>
      </w:tr>
      <w:tr w:rsidR="00E95CAE">
        <w:trPr>
          <w:gridAfter w:val="4"/>
          <w:wAfter w:w="2761" w:type="dxa"/>
          <w:cantSplit/>
          <w:trHeight w:hRule="exact" w:val="440"/>
        </w:trPr>
        <w:tc>
          <w:tcPr>
            <w:tcW w:w="3089" w:type="dxa"/>
            <w:vMerge w:val="restart"/>
            <w:tcBorders>
              <w:top w:val="single" w:sz="4" w:space="0" w:color="000000"/>
              <w:left w:val="single" w:sz="2" w:space="0" w:color="000000"/>
              <w:bottom w:val="single" w:sz="2" w:space="0" w:color="000000"/>
              <w:right w:val="none" w:sz="4" w:space="0" w:color="000000"/>
            </w:tcBorders>
            <w:noWrap/>
            <w:vAlign w:val="center"/>
          </w:tcPr>
          <w:p w:rsidR="00E95CAE" w:rsidRDefault="00E95CAE">
            <w:pPr>
              <w:pStyle w:val="a4"/>
              <w:jc w:val="center"/>
              <w:rPr>
                <w:rFonts w:eastAsia="Arial Unicode MS"/>
                <w:sz w:val="24"/>
                <w:szCs w:val="28"/>
              </w:rPr>
            </w:pPr>
          </w:p>
          <w:p w:rsidR="00E95CAE" w:rsidRDefault="00E95CAE">
            <w:pPr>
              <w:pStyle w:val="a4"/>
              <w:jc w:val="center"/>
              <w:rPr>
                <w:b/>
                <w:sz w:val="24"/>
              </w:rPr>
            </w:pPr>
          </w:p>
          <w:p w:rsidR="00E95CAE" w:rsidRDefault="00A319C2">
            <w:pPr>
              <w:pStyle w:val="a4"/>
              <w:jc w:val="center"/>
              <w:rPr>
                <w:sz w:val="24"/>
                <w:szCs w:val="28"/>
              </w:rPr>
            </w:pPr>
            <w:r>
              <w:rPr>
                <w:sz w:val="24"/>
                <w:szCs w:val="28"/>
                <w:lang w:eastAsia="ru-RU"/>
              </w:rPr>
              <w:t xml:space="preserve">Основное мероприятие </w:t>
            </w:r>
          </w:p>
          <w:p w:rsidR="00E95CAE" w:rsidRDefault="00A319C2">
            <w:pPr>
              <w:pStyle w:val="a4"/>
              <w:jc w:val="center"/>
              <w:rPr>
                <w:rFonts w:eastAsia="Arial Unicode MS"/>
                <w:sz w:val="24"/>
                <w:szCs w:val="28"/>
              </w:rPr>
            </w:pPr>
            <w:r>
              <w:rPr>
                <w:rFonts w:eastAsia="Arial Unicode MS"/>
                <w:sz w:val="24"/>
                <w:lang w:eastAsia="ru-RU"/>
              </w:rPr>
              <w:t>3.1.Благоустройство города: -приобретение специализированной коммунальной техники</w:t>
            </w:r>
          </w:p>
        </w:tc>
        <w:tc>
          <w:tcPr>
            <w:tcW w:w="3118" w:type="dxa"/>
            <w:vMerge w:val="restart"/>
            <w:tcBorders>
              <w:top w:val="single" w:sz="4" w:space="0" w:color="000000"/>
              <w:left w:val="single" w:sz="2" w:space="0" w:color="000000"/>
              <w:bottom w:val="single" w:sz="2" w:space="0" w:color="000000"/>
              <w:right w:val="none" w:sz="4" w:space="0" w:color="000000"/>
            </w:tcBorders>
            <w:noWrap/>
            <w:vAlign w:val="center"/>
          </w:tcPr>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11535,5</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1835,5</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2500,0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3200,0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4000,0</w:t>
            </w:r>
          </w:p>
        </w:tc>
      </w:tr>
      <w:tr w:rsidR="00E95CAE">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11535,5</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1835,5</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2500,0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3200,0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4000,0</w:t>
            </w:r>
          </w:p>
        </w:tc>
      </w:tr>
      <w:tr w:rsidR="00E95CAE">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vAlign w:val="center"/>
          </w:tcPr>
          <w:p w:rsidR="00E95CAE" w:rsidRDefault="00A319C2">
            <w:pPr>
              <w:pStyle w:val="a4"/>
              <w:jc w:val="center"/>
              <w:rPr>
                <w:sz w:val="24"/>
                <w:szCs w:val="28"/>
              </w:rPr>
            </w:pPr>
            <w:r>
              <w:rPr>
                <w:sz w:val="24"/>
                <w:szCs w:val="28"/>
                <w:lang w:eastAsia="ru-RU"/>
              </w:rPr>
              <w:t>Основное мероприятие 3.2.Организация сбора и вывоза бытовых отходов и мусора:</w:t>
            </w:r>
          </w:p>
          <w:p w:rsidR="00E95CAE" w:rsidRDefault="00A319C2">
            <w:pPr>
              <w:pStyle w:val="a4"/>
              <w:jc w:val="center"/>
              <w:rPr>
                <w:sz w:val="24"/>
                <w:szCs w:val="28"/>
              </w:rPr>
            </w:pPr>
            <w:r>
              <w:rPr>
                <w:rFonts w:eastAsia="Arial Unicode MS"/>
                <w:sz w:val="24"/>
                <w:szCs w:val="28"/>
                <w:lang w:eastAsia="ru-RU"/>
              </w:rPr>
              <w:t>- оборудование хозяйственных площадок</w:t>
            </w:r>
          </w:p>
          <w:p w:rsidR="00E95CAE" w:rsidRDefault="00A319C2">
            <w:pPr>
              <w:pStyle w:val="a4"/>
              <w:jc w:val="center"/>
              <w:rPr>
                <w:b/>
                <w:sz w:val="24"/>
              </w:rPr>
            </w:pPr>
            <w:r>
              <w:rPr>
                <w:sz w:val="24"/>
                <w:szCs w:val="28"/>
                <w:lang w:eastAsia="ru-RU"/>
              </w:rPr>
              <w:t>-зачистка города в период весеннего и осеннего месячника</w:t>
            </w:r>
          </w:p>
        </w:tc>
        <w:tc>
          <w:tcPr>
            <w:tcW w:w="3118" w:type="dxa"/>
            <w:vMerge w:val="restart"/>
            <w:tcBorders>
              <w:top w:val="none" w:sz="4" w:space="0" w:color="000000"/>
              <w:left w:val="single" w:sz="2" w:space="0" w:color="000000"/>
              <w:bottom w:val="single" w:sz="2" w:space="0" w:color="000000"/>
              <w:right w:val="none" w:sz="4" w:space="0" w:color="000000"/>
            </w:tcBorders>
            <w:noWrap/>
            <w:vAlign w:val="center"/>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4" w:space="0" w:color="000000"/>
              <w:right w:val="none" w:sz="4" w:space="0" w:color="000000"/>
            </w:tcBorders>
            <w:noWrap/>
          </w:tcPr>
          <w:p w:rsidR="00E95CAE" w:rsidRDefault="00A319C2">
            <w:pPr>
              <w:pStyle w:val="a4"/>
              <w:jc w:val="center"/>
              <w:rPr>
                <w:sz w:val="24"/>
              </w:rPr>
            </w:pPr>
            <w:r>
              <w:rPr>
                <w:sz w:val="24"/>
              </w:rPr>
              <w:t>475,0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475,0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0</w:t>
            </w:r>
          </w:p>
        </w:tc>
      </w:tr>
      <w:tr w:rsidR="00E95CAE">
        <w:trPr>
          <w:gridAfter w:val="3"/>
          <w:wAfter w:w="2525"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E95CAE" w:rsidRDefault="00E95CAE">
            <w:pPr>
              <w:rPr>
                <w:b/>
                <w:sz w:val="24"/>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475,0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475,0</w:t>
            </w:r>
          </w:p>
          <w:p w:rsidR="00E95CAE" w:rsidRDefault="00E95CAE">
            <w:pPr>
              <w:pStyle w:val="a4"/>
              <w:rPr>
                <w:sz w:val="24"/>
                <w:szCs w:val="28"/>
              </w:rPr>
            </w:pP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0</w:t>
            </w:r>
          </w:p>
        </w:tc>
        <w:tc>
          <w:tcPr>
            <w:tcW w:w="236" w:type="dxa"/>
            <w:noWrap/>
          </w:tcPr>
          <w:p w:rsidR="00E95CAE" w:rsidRDefault="00E95CAE">
            <w:pPr>
              <w:pStyle w:val="a4"/>
              <w:jc w:val="center"/>
              <w:rPr>
                <w:sz w:val="22"/>
              </w:rPr>
            </w:pPr>
          </w:p>
        </w:tc>
      </w:tr>
      <w:tr w:rsidR="00E95CAE">
        <w:trPr>
          <w:gridAfter w:val="4"/>
          <w:wAfter w:w="2761" w:type="dxa"/>
          <w:cantSplit/>
          <w:trHeight w:hRule="exact" w:val="2930"/>
        </w:trPr>
        <w:tc>
          <w:tcPr>
            <w:tcW w:w="3089" w:type="dxa"/>
            <w:vMerge w:val="restart"/>
            <w:tcBorders>
              <w:top w:val="none" w:sz="4" w:space="0" w:color="000000"/>
              <w:left w:val="single" w:sz="2" w:space="0" w:color="000000"/>
              <w:bottom w:val="single" w:sz="4" w:space="0" w:color="000000"/>
              <w:right w:val="none" w:sz="4" w:space="0" w:color="000000"/>
            </w:tcBorders>
            <w:noWrap/>
          </w:tcPr>
          <w:p w:rsidR="00E95CAE" w:rsidRDefault="00A319C2">
            <w:pPr>
              <w:pStyle w:val="a4"/>
              <w:jc w:val="center"/>
              <w:rPr>
                <w:sz w:val="24"/>
                <w:szCs w:val="28"/>
              </w:rPr>
            </w:pPr>
            <w:r>
              <w:rPr>
                <w:sz w:val="24"/>
                <w:szCs w:val="28"/>
                <w:lang w:eastAsia="ru-RU"/>
              </w:rPr>
              <w:lastRenderedPageBreak/>
              <w:t>Основное мероприятие</w:t>
            </w:r>
          </w:p>
          <w:p w:rsidR="00E95CAE" w:rsidRDefault="00A319C2">
            <w:pPr>
              <w:pStyle w:val="a4"/>
              <w:jc w:val="center"/>
              <w:rPr>
                <w:rFonts w:eastAsia="Arial Unicode MS"/>
                <w:sz w:val="24"/>
              </w:rPr>
            </w:pPr>
            <w:r>
              <w:rPr>
                <w:rFonts w:eastAsia="Arial Unicode MS"/>
                <w:sz w:val="24"/>
                <w:lang w:eastAsia="ru-RU"/>
              </w:rPr>
              <w:t>3.3.Реконструкция парка им. А.С. Пушкина:</w:t>
            </w:r>
          </w:p>
        </w:tc>
        <w:tc>
          <w:tcPr>
            <w:tcW w:w="3118" w:type="dxa"/>
            <w:vMerge w:val="restart"/>
            <w:tcBorders>
              <w:top w:val="none" w:sz="4" w:space="0" w:color="000000"/>
              <w:left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p w:rsidR="00E95CAE" w:rsidRDefault="00E95CAE">
            <w:pPr>
              <w:pStyle w:val="a4"/>
              <w:jc w:val="center"/>
              <w:rPr>
                <w:rFonts w:eastAsia="Arial Unicode M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8500,0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500,0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4000,0</w:t>
            </w:r>
          </w:p>
        </w:tc>
        <w:tc>
          <w:tcPr>
            <w:tcW w:w="1419" w:type="dxa"/>
            <w:tcBorders>
              <w:top w:val="none" w:sz="4" w:space="0" w:color="000000"/>
              <w:left w:val="single" w:sz="2" w:space="0" w:color="000000"/>
              <w:bottom w:val="single" w:sz="2" w:space="0" w:color="000000"/>
              <w:right w:val="single" w:sz="4" w:space="0" w:color="000000"/>
            </w:tcBorders>
            <w:noWrap/>
          </w:tcPr>
          <w:p w:rsidR="00E95CAE" w:rsidRDefault="00A319C2">
            <w:pPr>
              <w:pStyle w:val="a4"/>
              <w:suppressLineNumbers/>
              <w:jc w:val="center"/>
              <w:rPr>
                <w:sz w:val="24"/>
                <w:szCs w:val="28"/>
              </w:rPr>
            </w:pPr>
            <w:r>
              <w:rPr>
                <w:sz w:val="24"/>
                <w:szCs w:val="28"/>
                <w:lang w:eastAsia="ru-RU"/>
              </w:rPr>
              <w:t>4000,0</w:t>
            </w:r>
          </w:p>
        </w:tc>
      </w:tr>
      <w:tr w:rsidR="00E95CAE">
        <w:trPr>
          <w:gridAfter w:val="4"/>
          <w:wAfter w:w="2761" w:type="dxa"/>
          <w:cantSplit/>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E95CAE" w:rsidRDefault="00E95CAE">
            <w:pPr>
              <w:rPr>
                <w:rFonts w:eastAsia="Arial Unicode MS"/>
                <w:sz w:val="24"/>
                <w:lang w:eastAsia="ru-RU"/>
              </w:rPr>
            </w:pPr>
          </w:p>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4"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4" w:space="0" w:color="000000"/>
              <w:right w:val="none" w:sz="4" w:space="0" w:color="000000"/>
            </w:tcBorders>
            <w:noWrap/>
          </w:tcPr>
          <w:p w:rsidR="00E95CAE" w:rsidRDefault="00A319C2">
            <w:pPr>
              <w:pStyle w:val="a4"/>
              <w:jc w:val="center"/>
              <w:rPr>
                <w:sz w:val="24"/>
              </w:rPr>
            </w:pPr>
            <w:r>
              <w:rPr>
                <w:sz w:val="24"/>
              </w:rPr>
              <w:t>8000,0</w:t>
            </w:r>
          </w:p>
        </w:tc>
        <w:tc>
          <w:tcPr>
            <w:tcW w:w="1276" w:type="dxa"/>
            <w:tcBorders>
              <w:top w:val="single" w:sz="2" w:space="0" w:color="000000"/>
              <w:left w:val="single" w:sz="2" w:space="0" w:color="000000"/>
              <w:bottom w:val="single" w:sz="4"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0</w:t>
            </w:r>
          </w:p>
        </w:tc>
        <w:tc>
          <w:tcPr>
            <w:tcW w:w="1134" w:type="dxa"/>
            <w:tcBorders>
              <w:top w:val="single" w:sz="2" w:space="0" w:color="000000"/>
              <w:left w:val="single" w:sz="2" w:space="0" w:color="000000"/>
              <w:bottom w:val="single" w:sz="4"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0</w:t>
            </w:r>
          </w:p>
        </w:tc>
        <w:tc>
          <w:tcPr>
            <w:tcW w:w="992" w:type="dxa"/>
            <w:gridSpan w:val="2"/>
            <w:tcBorders>
              <w:top w:val="single" w:sz="2" w:space="0" w:color="000000"/>
              <w:left w:val="single" w:sz="2" w:space="0" w:color="000000"/>
              <w:bottom w:val="single" w:sz="4"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4000,0</w:t>
            </w:r>
          </w:p>
        </w:tc>
        <w:tc>
          <w:tcPr>
            <w:tcW w:w="1419" w:type="dxa"/>
            <w:tcBorders>
              <w:top w:val="single" w:sz="2" w:space="0" w:color="000000"/>
              <w:left w:val="single" w:sz="2" w:space="0" w:color="000000"/>
              <w:bottom w:val="single" w:sz="4"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4000,0</w:t>
            </w:r>
          </w:p>
        </w:tc>
      </w:tr>
      <w:tr w:rsidR="00E95CAE">
        <w:trPr>
          <w:gridAfter w:val="1"/>
          <w:wAfter w:w="1142" w:type="dxa"/>
          <w:cantSplit/>
          <w:trHeight w:val="2000"/>
        </w:trPr>
        <w:tc>
          <w:tcPr>
            <w:tcW w:w="3089" w:type="dxa"/>
            <w:vMerge w:val="restart"/>
            <w:tcBorders>
              <w:top w:val="single" w:sz="4" w:space="0" w:color="000000"/>
              <w:left w:val="single" w:sz="4" w:space="0" w:color="000000"/>
              <w:bottom w:val="single" w:sz="4" w:space="0" w:color="000000"/>
              <w:right w:val="single" w:sz="4" w:space="0" w:color="000000"/>
            </w:tcBorders>
            <w:noWrap/>
            <w:vAlign w:val="center"/>
          </w:tcPr>
          <w:p w:rsidR="00E95CAE" w:rsidRDefault="00E95CAE">
            <w:pPr>
              <w:pStyle w:val="a4"/>
              <w:jc w:val="center"/>
              <w:rPr>
                <w:sz w:val="24"/>
                <w:szCs w:val="28"/>
              </w:rPr>
            </w:pPr>
          </w:p>
          <w:p w:rsidR="00E95CAE" w:rsidRDefault="00A319C2">
            <w:pPr>
              <w:pStyle w:val="a4"/>
              <w:jc w:val="center"/>
              <w:rPr>
                <w:sz w:val="24"/>
                <w:szCs w:val="28"/>
              </w:rPr>
            </w:pPr>
            <w:r>
              <w:rPr>
                <w:sz w:val="24"/>
                <w:szCs w:val="28"/>
                <w:lang w:eastAsia="ru-RU"/>
              </w:rPr>
              <w:t xml:space="preserve"> 3.3.1 </w:t>
            </w:r>
            <w:r>
              <w:rPr>
                <w:rFonts w:eastAsia="Arial Unicode MS"/>
                <w:sz w:val="24"/>
                <w:szCs w:val="28"/>
                <w:lang w:eastAsia="ru-RU"/>
              </w:rPr>
              <w:t>содержание территории парка им.Пушкина</w:t>
            </w:r>
          </w:p>
        </w:tc>
        <w:tc>
          <w:tcPr>
            <w:tcW w:w="3118" w:type="dxa"/>
            <w:vMerge w:val="restart"/>
            <w:tcBorders>
              <w:top w:val="single" w:sz="4" w:space="0" w:color="000000"/>
              <w:left w:val="single" w:sz="4" w:space="0" w:color="000000"/>
              <w:bottom w:val="single" w:sz="4" w:space="0" w:color="000000"/>
              <w:right w:val="single" w:sz="4" w:space="0" w:color="000000"/>
            </w:tcBorders>
            <w:noWrap/>
            <w:vAlign w:val="center"/>
          </w:tcPr>
          <w:p w:rsidR="00E95CAE" w:rsidRDefault="00E95CAE">
            <w:pPr>
              <w:pStyle w:val="a4"/>
              <w:jc w:val="center"/>
              <w:rPr>
                <w:rFonts w:eastAsia="Arial Unicode MS"/>
                <w:sz w:val="24"/>
                <w:szCs w:val="28"/>
              </w:rPr>
            </w:pPr>
          </w:p>
        </w:tc>
        <w:tc>
          <w:tcPr>
            <w:tcW w:w="2268"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4"/>
              </w:rPr>
            </w:pPr>
            <w:r>
              <w:rPr>
                <w:rFonts w:eastAsia="Arial Unicode MS"/>
                <w:sz w:val="24"/>
                <w:szCs w:val="28"/>
                <w:lang w:eastAsia="ru-RU"/>
              </w:rPr>
              <w:t>Бюджет муниципального образования</w:t>
            </w:r>
          </w:p>
          <w:p w:rsidR="00E95CAE" w:rsidRDefault="00E95CAE">
            <w:pPr>
              <w:pStyle w:val="a4"/>
              <w:jc w:val="center"/>
              <w:rPr>
                <w:rFonts w:eastAsia="Arial Unicode MS"/>
                <w:sz w:val="24"/>
                <w:szCs w:val="28"/>
              </w:rPr>
            </w:pP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rPr>
            </w:pPr>
            <w:r>
              <w:rPr>
                <w:sz w:val="24"/>
              </w:rPr>
              <w:t>500,0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suppressLineNumbers/>
              <w:rPr>
                <w:sz w:val="24"/>
                <w:szCs w:val="28"/>
              </w:rPr>
            </w:pPr>
            <w:r>
              <w:rPr>
                <w:sz w:val="24"/>
                <w:szCs w:val="28"/>
                <w:lang w:eastAsia="ru-RU"/>
              </w:rPr>
              <w:t>500,0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rPr>
            </w:pPr>
            <w:r>
              <w:rPr>
                <w:sz w:val="24"/>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rPr>
            </w:pPr>
            <w:r>
              <w:rPr>
                <w:sz w:val="24"/>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rPr>
            </w:pPr>
            <w:r>
              <w:rPr>
                <w:sz w:val="24"/>
              </w:rPr>
              <w:t>0</w:t>
            </w:r>
          </w:p>
        </w:tc>
        <w:tc>
          <w:tcPr>
            <w:tcW w:w="1619" w:type="dxa"/>
            <w:gridSpan w:val="3"/>
            <w:tcBorders>
              <w:top w:val="none" w:sz="4" w:space="0" w:color="000000"/>
              <w:left w:val="single" w:sz="4" w:space="0" w:color="000000"/>
              <w:bottom w:val="single" w:sz="2" w:space="0" w:color="000000"/>
              <w:right w:val="single" w:sz="2" w:space="0" w:color="000000"/>
            </w:tcBorders>
            <w:noWrap/>
          </w:tcPr>
          <w:p w:rsidR="00E95CAE" w:rsidRDefault="00E95CAE">
            <w:pPr>
              <w:pStyle w:val="a4"/>
              <w:jc w:val="center"/>
              <w:rPr>
                <w:rFonts w:eastAsia="Arial Unicode MS"/>
                <w:sz w:val="22"/>
              </w:rPr>
            </w:pPr>
          </w:p>
        </w:tc>
      </w:tr>
      <w:tr w:rsidR="00E95CAE">
        <w:trPr>
          <w:gridAfter w:val="4"/>
          <w:wAfter w:w="2761" w:type="dxa"/>
          <w:cantSplit/>
          <w:trHeight w:val="294"/>
        </w:trPr>
        <w:tc>
          <w:tcPr>
            <w:tcW w:w="3089" w:type="dxa"/>
            <w:vMerge w:val="restart"/>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Основное мероприятие</w:t>
            </w:r>
          </w:p>
          <w:p w:rsidR="00E95CAE" w:rsidRDefault="00A319C2">
            <w:pPr>
              <w:pStyle w:val="a4"/>
              <w:jc w:val="center"/>
              <w:rPr>
                <w:sz w:val="24"/>
                <w:szCs w:val="28"/>
              </w:rPr>
            </w:pPr>
            <w:r>
              <w:rPr>
                <w:sz w:val="24"/>
                <w:szCs w:val="28"/>
                <w:lang w:eastAsia="ru-RU"/>
              </w:rPr>
              <w:t xml:space="preserve">3.4.Обустройство детских спортивных, игровых площадок для отдыха     </w:t>
            </w:r>
          </w:p>
          <w:p w:rsidR="00E95CAE" w:rsidRDefault="00E95CAE">
            <w:pPr>
              <w:pStyle w:val="a4"/>
              <w:jc w:val="center"/>
              <w:rPr>
                <w:sz w:val="24"/>
                <w:szCs w:val="28"/>
              </w:rPr>
            </w:pPr>
          </w:p>
        </w:tc>
        <w:tc>
          <w:tcPr>
            <w:tcW w:w="3118" w:type="dxa"/>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tc>
        <w:tc>
          <w:tcPr>
            <w:tcW w:w="2268" w:type="dxa"/>
            <w:vMerge w:val="restart"/>
            <w:tcBorders>
              <w:top w:val="single" w:sz="4" w:space="0" w:color="000000"/>
              <w:left w:val="single" w:sz="2" w:space="0" w:color="000000"/>
              <w:right w:val="singl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jc w:val="center"/>
              <w:rPr>
                <w:sz w:val="24"/>
              </w:rPr>
            </w:pPr>
            <w:r>
              <w:rPr>
                <w:sz w:val="24"/>
              </w:rPr>
              <w:t>2602,8</w:t>
            </w:r>
          </w:p>
          <w:p w:rsidR="00E95CAE" w:rsidRDefault="00E95CAE">
            <w:pPr>
              <w:jc w:val="center"/>
              <w:rPr>
                <w:sz w:val="24"/>
              </w:rPr>
            </w:pPr>
          </w:p>
          <w:p w:rsidR="00E95CAE" w:rsidRDefault="00E95CAE">
            <w:pPr>
              <w:jc w:val="center"/>
              <w:rPr>
                <w:sz w:val="24"/>
              </w:rPr>
            </w:pPr>
          </w:p>
          <w:p w:rsidR="00E95CAE" w:rsidRDefault="00A319C2">
            <w:pPr>
              <w:jc w:val="center"/>
              <w:rPr>
                <w:sz w:val="24"/>
              </w:rPr>
            </w:pPr>
            <w:r>
              <w:rPr>
                <w:sz w:val="24"/>
              </w:rPr>
              <w:t>2602,8</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suppressLineNumbers/>
              <w:jc w:val="center"/>
              <w:rPr>
                <w:sz w:val="24"/>
                <w:szCs w:val="28"/>
              </w:rPr>
            </w:pPr>
            <w:r>
              <w:rPr>
                <w:sz w:val="24"/>
                <w:szCs w:val="28"/>
                <w:lang w:eastAsia="ru-RU"/>
              </w:rPr>
              <w:t>188,1</w:t>
            </w:r>
          </w:p>
          <w:p w:rsidR="00E95CAE" w:rsidRDefault="00E95CAE">
            <w:pPr>
              <w:pStyle w:val="a4"/>
              <w:suppressLineNumbers/>
              <w:jc w:val="center"/>
              <w:rPr>
                <w:sz w:val="24"/>
                <w:szCs w:val="28"/>
              </w:rPr>
            </w:pPr>
          </w:p>
          <w:p w:rsidR="00E95CAE" w:rsidRDefault="00A319C2">
            <w:pPr>
              <w:pStyle w:val="a4"/>
              <w:suppressLineNumbers/>
              <w:jc w:val="center"/>
              <w:rPr>
                <w:sz w:val="24"/>
                <w:szCs w:val="28"/>
              </w:rPr>
            </w:pPr>
            <w:r>
              <w:rPr>
                <w:sz w:val="24"/>
                <w:szCs w:val="28"/>
                <w:lang w:eastAsia="ru-RU"/>
              </w:rPr>
              <w:t>188,1</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suppressLineNumbers/>
              <w:jc w:val="center"/>
              <w:rPr>
                <w:sz w:val="24"/>
                <w:szCs w:val="28"/>
              </w:rPr>
            </w:pPr>
            <w:r>
              <w:rPr>
                <w:sz w:val="24"/>
                <w:szCs w:val="28"/>
                <w:lang w:eastAsia="ru-RU"/>
              </w:rPr>
              <w:t>414,7</w:t>
            </w:r>
          </w:p>
          <w:p w:rsidR="00E95CAE" w:rsidRDefault="00E95CAE">
            <w:pPr>
              <w:pStyle w:val="a4"/>
              <w:suppressLineNumbers/>
              <w:jc w:val="center"/>
              <w:rPr>
                <w:sz w:val="24"/>
                <w:szCs w:val="28"/>
              </w:rPr>
            </w:pPr>
          </w:p>
          <w:p w:rsidR="00E95CAE" w:rsidRDefault="00A319C2">
            <w:pPr>
              <w:pStyle w:val="a4"/>
              <w:suppressLineNumbers/>
              <w:jc w:val="center"/>
              <w:rPr>
                <w:sz w:val="24"/>
                <w:szCs w:val="28"/>
              </w:rPr>
            </w:pPr>
            <w:r>
              <w:rPr>
                <w:sz w:val="24"/>
                <w:szCs w:val="28"/>
                <w:lang w:eastAsia="ru-RU"/>
              </w:rPr>
              <w:t>414,7</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suppressLineNumbers/>
              <w:jc w:val="center"/>
              <w:rPr>
                <w:sz w:val="24"/>
                <w:szCs w:val="28"/>
              </w:rPr>
            </w:pPr>
            <w:r>
              <w:rPr>
                <w:sz w:val="24"/>
                <w:szCs w:val="28"/>
                <w:lang w:eastAsia="ru-RU"/>
              </w:rPr>
              <w:t>1000,0</w:t>
            </w:r>
          </w:p>
          <w:p w:rsidR="00E95CAE" w:rsidRDefault="00E95CAE">
            <w:pPr>
              <w:pStyle w:val="a4"/>
              <w:suppressLineNumbers/>
              <w:jc w:val="center"/>
              <w:rPr>
                <w:sz w:val="24"/>
                <w:szCs w:val="28"/>
              </w:rPr>
            </w:pPr>
          </w:p>
          <w:p w:rsidR="00E95CAE" w:rsidRDefault="00A319C2">
            <w:pPr>
              <w:pStyle w:val="a4"/>
              <w:suppressLineNumbers/>
              <w:jc w:val="center"/>
              <w:rPr>
                <w:sz w:val="24"/>
                <w:szCs w:val="28"/>
              </w:rPr>
            </w:pPr>
            <w:r>
              <w:rPr>
                <w:sz w:val="24"/>
                <w:szCs w:val="28"/>
                <w:lang w:eastAsia="ru-RU"/>
              </w:rPr>
              <w:t>1000,0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suppressLineNumbers/>
              <w:jc w:val="center"/>
              <w:rPr>
                <w:sz w:val="24"/>
                <w:szCs w:val="28"/>
              </w:rPr>
            </w:pPr>
            <w:r>
              <w:rPr>
                <w:sz w:val="24"/>
                <w:szCs w:val="28"/>
                <w:lang w:eastAsia="ru-RU"/>
              </w:rPr>
              <w:t>1000,0</w:t>
            </w:r>
          </w:p>
          <w:p w:rsidR="00E95CAE" w:rsidRDefault="00E95CAE">
            <w:pPr>
              <w:pStyle w:val="a4"/>
              <w:suppressLineNumbers/>
              <w:jc w:val="center"/>
              <w:rPr>
                <w:sz w:val="24"/>
                <w:szCs w:val="28"/>
              </w:rPr>
            </w:pPr>
          </w:p>
          <w:p w:rsidR="00E95CAE" w:rsidRDefault="00A319C2">
            <w:pPr>
              <w:pStyle w:val="a4"/>
              <w:suppressLineNumbers/>
              <w:jc w:val="center"/>
              <w:rPr>
                <w:sz w:val="24"/>
                <w:szCs w:val="28"/>
              </w:rPr>
            </w:pPr>
            <w:r>
              <w:rPr>
                <w:sz w:val="24"/>
                <w:szCs w:val="28"/>
                <w:lang w:eastAsia="ru-RU"/>
              </w:rPr>
              <w:t>1000,0</w:t>
            </w:r>
          </w:p>
        </w:tc>
      </w:tr>
      <w:tr w:rsidR="00E95CAE">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Основное мероприятие</w:t>
            </w:r>
          </w:p>
          <w:p w:rsidR="00E95CAE" w:rsidRDefault="00A319C2">
            <w:pPr>
              <w:pStyle w:val="a4"/>
              <w:jc w:val="center"/>
              <w:rPr>
                <w:sz w:val="24"/>
                <w:szCs w:val="28"/>
              </w:rPr>
            </w:pPr>
            <w:r>
              <w:rPr>
                <w:sz w:val="24"/>
                <w:szCs w:val="28"/>
                <w:lang w:eastAsia="ru-RU"/>
              </w:rPr>
              <w:lastRenderedPageBreak/>
              <w:t>3.5 Малые архитектурные формы на территории жилой застройки:</w:t>
            </w:r>
          </w:p>
          <w:p w:rsidR="00E95CAE" w:rsidRDefault="00A319C2">
            <w:pPr>
              <w:pStyle w:val="a4"/>
              <w:jc w:val="center"/>
              <w:rPr>
                <w:sz w:val="24"/>
                <w:szCs w:val="28"/>
              </w:rPr>
            </w:pPr>
            <w:r>
              <w:rPr>
                <w:sz w:val="24"/>
                <w:szCs w:val="28"/>
                <w:lang w:eastAsia="ru-RU"/>
              </w:rPr>
              <w:t xml:space="preserve">    -  изготовление, приобретение, установка малых архитектурных форм утилитарного массового использования (скамьи,  урны, ограждения). </w:t>
            </w:r>
          </w:p>
          <w:p w:rsidR="00E95CAE" w:rsidRDefault="00E95CAE">
            <w:pPr>
              <w:pStyle w:val="a4"/>
              <w:jc w:val="center"/>
              <w:rPr>
                <w:sz w:val="24"/>
                <w:szCs w:val="28"/>
              </w:rPr>
            </w:pPr>
          </w:p>
        </w:tc>
        <w:tc>
          <w:tcPr>
            <w:tcW w:w="3118"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 xml:space="preserve">Отдел строительства, </w:t>
            </w:r>
            <w:r>
              <w:rPr>
                <w:rFonts w:eastAsia="Arial Unicode MS"/>
                <w:sz w:val="24"/>
                <w:szCs w:val="28"/>
                <w:lang w:eastAsia="ru-RU"/>
              </w:rPr>
              <w:lastRenderedPageBreak/>
              <w:t>архитектуры и благоустройства администрации Ершовского муниципального района</w:t>
            </w: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tc>
        <w:tc>
          <w:tcPr>
            <w:tcW w:w="2268" w:type="dxa"/>
            <w:tcBorders>
              <w:top w:val="single" w:sz="2" w:space="0" w:color="000000"/>
              <w:left w:val="single" w:sz="2" w:space="0" w:color="000000"/>
              <w:bottom w:val="single" w:sz="2" w:space="0" w:color="000000"/>
              <w:right w:val="singl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Всего</w:t>
            </w:r>
          </w:p>
        </w:tc>
        <w:tc>
          <w:tcPr>
            <w:tcW w:w="2167" w:type="dxa"/>
            <w:gridSpan w:val="2"/>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rPr>
            </w:pPr>
            <w:r>
              <w:rPr>
                <w:sz w:val="24"/>
              </w:rPr>
              <w:t>800,0</w:t>
            </w:r>
          </w:p>
        </w:tc>
        <w:tc>
          <w:tcPr>
            <w:tcW w:w="1276"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szCs w:val="28"/>
              </w:rPr>
            </w:pPr>
            <w:r>
              <w:rPr>
                <w:sz w:val="24"/>
                <w:szCs w:val="28"/>
                <w:lang w:eastAsia="ru-RU"/>
              </w:rPr>
              <w:t>0</w:t>
            </w:r>
          </w:p>
        </w:tc>
        <w:tc>
          <w:tcPr>
            <w:tcW w:w="1134"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suppressLineNumbers/>
              <w:jc w:val="center"/>
              <w:rPr>
                <w:sz w:val="24"/>
                <w:szCs w:val="28"/>
              </w:rPr>
            </w:pPr>
            <w:r>
              <w:rPr>
                <w:sz w:val="24"/>
                <w:szCs w:val="28"/>
                <w:lang w:eastAsia="ru-RU"/>
              </w:rPr>
              <w:t>0</w:t>
            </w:r>
          </w:p>
        </w:tc>
        <w:tc>
          <w:tcPr>
            <w:tcW w:w="992" w:type="dxa"/>
            <w:gridSpan w:val="2"/>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szCs w:val="28"/>
              </w:rPr>
            </w:pPr>
            <w:r>
              <w:rPr>
                <w:sz w:val="24"/>
                <w:szCs w:val="28"/>
                <w:lang w:eastAsia="ru-RU"/>
              </w:rPr>
              <w:t>800,0</w:t>
            </w:r>
          </w:p>
        </w:tc>
        <w:tc>
          <w:tcPr>
            <w:tcW w:w="1419"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4"/>
                <w:szCs w:val="28"/>
              </w:rPr>
            </w:pPr>
            <w:r>
              <w:rPr>
                <w:sz w:val="24"/>
                <w:szCs w:val="28"/>
                <w:lang w:eastAsia="ru-RU"/>
              </w:rPr>
              <w:t>0</w:t>
            </w:r>
          </w:p>
        </w:tc>
      </w:tr>
      <w:tr w:rsidR="00E95CAE">
        <w:trPr>
          <w:gridAfter w:val="4"/>
          <w:wAfter w:w="2761" w:type="dxa"/>
          <w:cantSplit/>
          <w:trHeight w:val="900"/>
        </w:trPr>
        <w:tc>
          <w:tcPr>
            <w:tcW w:w="3089" w:type="dxa"/>
            <w:vMerge/>
            <w:tcBorders>
              <w:top w:val="none" w:sz="4" w:space="0" w:color="000000"/>
              <w:left w:val="single" w:sz="2" w:space="0" w:color="000000"/>
              <w:bottom w:val="single" w:sz="2" w:space="0" w:color="000000"/>
              <w:right w:val="none" w:sz="4" w:space="0" w:color="000000"/>
            </w:tcBorders>
            <w:noWrap/>
          </w:tcPr>
          <w:p w:rsidR="00E95CAE" w:rsidRDefault="00E95CAE">
            <w:pPr>
              <w:rPr>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tc>
        <w:tc>
          <w:tcPr>
            <w:tcW w:w="2167" w:type="dxa"/>
            <w:gridSpan w:val="2"/>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800,0</w:t>
            </w:r>
          </w:p>
        </w:tc>
        <w:tc>
          <w:tcPr>
            <w:tcW w:w="1276" w:type="dxa"/>
            <w:tcBorders>
              <w:top w:val="singl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0</w:t>
            </w:r>
          </w:p>
        </w:tc>
        <w:tc>
          <w:tcPr>
            <w:tcW w:w="1134" w:type="dxa"/>
            <w:tcBorders>
              <w:top w:val="single" w:sz="4"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0</w:t>
            </w:r>
          </w:p>
        </w:tc>
        <w:tc>
          <w:tcPr>
            <w:tcW w:w="992" w:type="dxa"/>
            <w:gridSpan w:val="2"/>
            <w:tcBorders>
              <w:top w:val="singl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800,0</w:t>
            </w:r>
          </w:p>
        </w:tc>
        <w:tc>
          <w:tcPr>
            <w:tcW w:w="1419" w:type="dxa"/>
            <w:tcBorders>
              <w:top w:val="single" w:sz="4" w:space="0" w:color="000000"/>
              <w:left w:val="single" w:sz="2" w:space="0" w:color="000000"/>
              <w:bottom w:val="single" w:sz="2" w:space="0" w:color="000000"/>
              <w:right w:val="single" w:sz="2" w:space="0" w:color="000000"/>
            </w:tcBorders>
            <w:noWrap/>
          </w:tcPr>
          <w:p w:rsidR="00E95CAE" w:rsidRDefault="00A319C2">
            <w:pPr>
              <w:pStyle w:val="a4"/>
              <w:jc w:val="center"/>
              <w:rPr>
                <w:sz w:val="24"/>
                <w:szCs w:val="28"/>
              </w:rPr>
            </w:pPr>
            <w:r>
              <w:rPr>
                <w:sz w:val="24"/>
                <w:szCs w:val="28"/>
                <w:lang w:eastAsia="ru-RU"/>
              </w:rPr>
              <w:t>0</w:t>
            </w:r>
          </w:p>
        </w:tc>
      </w:tr>
      <w:tr w:rsidR="00E95CAE">
        <w:trPr>
          <w:gridAfter w:val="4"/>
          <w:wAfter w:w="2761" w:type="dxa"/>
          <w:cantSplit/>
          <w:trHeight w:hRule="exact" w:val="7518"/>
        </w:trPr>
        <w:tc>
          <w:tcPr>
            <w:tcW w:w="3089" w:type="dxa"/>
            <w:vMerge w:val="restart"/>
            <w:tcBorders>
              <w:top w:val="none" w:sz="4" w:space="0" w:color="000000"/>
              <w:left w:val="single" w:sz="2" w:space="0" w:color="000000"/>
              <w:bottom w:val="single" w:sz="2" w:space="0" w:color="000000"/>
              <w:right w:val="none" w:sz="4" w:space="0" w:color="000000"/>
            </w:tcBorders>
            <w:noWrap/>
            <w:vAlign w:val="center"/>
          </w:tcPr>
          <w:p w:rsidR="00E95CAE" w:rsidRDefault="00A319C2">
            <w:pPr>
              <w:pStyle w:val="a4"/>
              <w:jc w:val="center"/>
              <w:rPr>
                <w:sz w:val="24"/>
                <w:szCs w:val="28"/>
              </w:rPr>
            </w:pPr>
            <w:r>
              <w:rPr>
                <w:sz w:val="24"/>
                <w:szCs w:val="28"/>
                <w:lang w:eastAsia="ru-RU"/>
              </w:rPr>
              <w:lastRenderedPageBreak/>
              <w:t xml:space="preserve">Основное мероприятие </w:t>
            </w:r>
          </w:p>
          <w:p w:rsidR="00E95CAE" w:rsidRDefault="00A319C2">
            <w:pPr>
              <w:pStyle w:val="a4"/>
              <w:jc w:val="center"/>
              <w:rPr>
                <w:sz w:val="24"/>
                <w:szCs w:val="28"/>
              </w:rPr>
            </w:pPr>
            <w:r>
              <w:rPr>
                <w:sz w:val="24"/>
                <w:szCs w:val="28"/>
                <w:lang w:eastAsia="ru-RU"/>
              </w:rPr>
              <w:t>3.6. Организация транспортного обслуживания территории жилой застройки – устройство сети пешеходных дорожек, выполнение строительно-монтажных работ по строительству и ремонту пешеходных зон и тротуаров:</w:t>
            </w:r>
          </w:p>
          <w:p w:rsidR="00E95CAE" w:rsidRDefault="00A319C2">
            <w:pPr>
              <w:pStyle w:val="a4"/>
              <w:jc w:val="center"/>
              <w:rPr>
                <w:b/>
                <w:sz w:val="24"/>
                <w:szCs w:val="28"/>
              </w:rPr>
            </w:pPr>
            <w:r>
              <w:rPr>
                <w:b/>
                <w:sz w:val="24"/>
                <w:szCs w:val="28"/>
                <w:lang w:eastAsia="ru-RU"/>
              </w:rPr>
              <w:t>2021 год:</w:t>
            </w:r>
          </w:p>
          <w:p w:rsidR="00E95CAE" w:rsidRDefault="00E95CAE">
            <w:pPr>
              <w:pStyle w:val="a4"/>
              <w:jc w:val="center"/>
              <w:rPr>
                <w:sz w:val="24"/>
                <w:szCs w:val="28"/>
              </w:rPr>
            </w:pPr>
          </w:p>
          <w:p w:rsidR="00E95CAE" w:rsidRDefault="00A319C2">
            <w:pPr>
              <w:pStyle w:val="a4"/>
              <w:jc w:val="center"/>
              <w:rPr>
                <w:sz w:val="24"/>
                <w:szCs w:val="28"/>
              </w:rPr>
            </w:pPr>
            <w:r>
              <w:rPr>
                <w:sz w:val="24"/>
                <w:szCs w:val="28"/>
                <w:shd w:val="clear" w:color="auto" w:fill="FFFFFF"/>
              </w:rPr>
              <w:t xml:space="preserve">ул.Московская, ул.Ломоносова, ул.40 лет ВЛКСМ (от ул.Московская до ул.Вокзальная), ул.27 съезда КПСС (плотина пруда Верхний Советский). </w:t>
            </w:r>
          </w:p>
          <w:p w:rsidR="00E95CAE" w:rsidRDefault="00E95CAE">
            <w:pPr>
              <w:pStyle w:val="a4"/>
              <w:jc w:val="center"/>
              <w:rPr>
                <w:sz w:val="24"/>
                <w:szCs w:val="28"/>
              </w:rPr>
            </w:pPr>
          </w:p>
          <w:p w:rsidR="00E95CAE" w:rsidRDefault="00A319C2">
            <w:pPr>
              <w:pStyle w:val="a4"/>
              <w:jc w:val="center"/>
              <w:rPr>
                <w:sz w:val="24"/>
                <w:szCs w:val="28"/>
              </w:rPr>
            </w:pPr>
            <w:r>
              <w:rPr>
                <w:rFonts w:eastAsia="Calibri"/>
                <w:sz w:val="24"/>
                <w:szCs w:val="28"/>
                <w:lang w:eastAsia="en-US"/>
              </w:rPr>
              <w:t xml:space="preserve">ул. 25 съезда КПСС (от ул.Телеграфной до ул.27 съезда КПСС), по ул. Семафорная (от ул. Стадионной до ул. Южной), по ул. Гагарина (от ул.27 съезда КПСС до ул. Некрасова), по ул.Урицкого (от ул. Ленина до ул. М.Горького), по ул.Ленина (40 лет Победы до центральной площади), </w:t>
            </w:r>
            <w:r>
              <w:rPr>
                <w:rFonts w:eastAsia="Calibri"/>
                <w:sz w:val="24"/>
                <w:szCs w:val="28"/>
              </w:rPr>
              <w:t xml:space="preserve">по ул. Некрасова (от ул.27 съезда КПСС до МОУ </w:t>
            </w:r>
            <w:r>
              <w:rPr>
                <w:rFonts w:eastAsia="Calibri"/>
                <w:sz w:val="24"/>
                <w:szCs w:val="28"/>
              </w:rPr>
              <w:lastRenderedPageBreak/>
              <w:t xml:space="preserve">СОШ №3), по ул. Комсомольская (от ул.Урицкого до МОУ СОШ №1), </w:t>
            </w:r>
            <w:r>
              <w:rPr>
                <w:bCs/>
                <w:sz w:val="24"/>
                <w:szCs w:val="28"/>
              </w:rPr>
              <w:t xml:space="preserve">Ул. Интернациональная ( от ул.Юбилейной до ул.Парковой), </w:t>
            </w:r>
            <w:r>
              <w:rPr>
                <w:sz w:val="24"/>
                <w:szCs w:val="28"/>
              </w:rPr>
              <w:t>Ул. Парковая (от ул.Интернациональной до парка им.А.С.Пушкина), ул.К.Федина (от МДОУ «Машенька» до Космонавтов), Ул. Космонавтов (от ул. К.Федина до ул.Мелиоративной), Путепровод Ворошилова-Лесхозная, Ул. Южная (от ул.Степной до МОУ СОШ №5), ул. Степная (от ул.Южная до ул.Суворова), ул. Суворова (от ул.Степной до ул.Ремонтной), ул. Новоершовская (от 40 лет Победы до ул.Строительной), Ул. Ворошилова (от ул.Кольцевой до ул.Ленина).</w:t>
            </w:r>
          </w:p>
          <w:p w:rsidR="00E95CAE" w:rsidRDefault="00A319C2">
            <w:pPr>
              <w:pStyle w:val="a4"/>
              <w:jc w:val="center"/>
              <w:rPr>
                <w:b/>
                <w:sz w:val="24"/>
                <w:szCs w:val="28"/>
              </w:rPr>
            </w:pPr>
            <w:r>
              <w:rPr>
                <w:b/>
                <w:sz w:val="24"/>
                <w:szCs w:val="28"/>
              </w:rPr>
              <w:t>2022 год:</w:t>
            </w:r>
          </w:p>
          <w:p w:rsidR="00E95CAE" w:rsidRDefault="00A319C2">
            <w:pPr>
              <w:pStyle w:val="a4"/>
              <w:jc w:val="center"/>
              <w:rPr>
                <w:sz w:val="24"/>
                <w:szCs w:val="28"/>
              </w:rPr>
            </w:pPr>
            <w:r>
              <w:rPr>
                <w:sz w:val="24"/>
                <w:szCs w:val="28"/>
              </w:rPr>
              <w:t>переходящие с 2021 года</w:t>
            </w:r>
          </w:p>
          <w:p w:rsidR="00E95CAE" w:rsidRDefault="00A319C2">
            <w:pPr>
              <w:pStyle w:val="a4"/>
              <w:jc w:val="center"/>
              <w:rPr>
                <w:sz w:val="24"/>
                <w:szCs w:val="28"/>
              </w:rPr>
            </w:pPr>
            <w:r>
              <w:rPr>
                <w:sz w:val="24"/>
                <w:szCs w:val="28"/>
              </w:rPr>
              <w:t>Северный проезд - К.Федина (от ул.Урицкого до МДОУ «Машенька»);</w:t>
            </w:r>
          </w:p>
          <w:p w:rsidR="00E95CAE" w:rsidRDefault="00A319C2">
            <w:pPr>
              <w:pStyle w:val="a4"/>
              <w:jc w:val="center"/>
              <w:rPr>
                <w:sz w:val="24"/>
                <w:szCs w:val="28"/>
              </w:rPr>
            </w:pPr>
            <w:r>
              <w:rPr>
                <w:sz w:val="24"/>
                <w:szCs w:val="28"/>
              </w:rPr>
              <w:lastRenderedPageBreak/>
              <w:t>ул.Мелиоративная ( подъезд к реабилитационному центру);</w:t>
            </w:r>
          </w:p>
          <w:p w:rsidR="00E95CAE" w:rsidRDefault="00A319C2">
            <w:pPr>
              <w:pStyle w:val="a4"/>
              <w:jc w:val="center"/>
              <w:rPr>
                <w:sz w:val="24"/>
                <w:szCs w:val="28"/>
              </w:rPr>
            </w:pPr>
            <w:r>
              <w:rPr>
                <w:sz w:val="24"/>
                <w:szCs w:val="28"/>
              </w:rPr>
              <w:t>ул.Ленина (от ул.Астраханской до трассы);</w:t>
            </w:r>
          </w:p>
          <w:p w:rsidR="00E95CAE" w:rsidRDefault="00A319C2">
            <w:pPr>
              <w:pStyle w:val="a4"/>
              <w:jc w:val="center"/>
              <w:rPr>
                <w:sz w:val="24"/>
                <w:szCs w:val="28"/>
              </w:rPr>
            </w:pPr>
            <w:r>
              <w:rPr>
                <w:sz w:val="24"/>
                <w:szCs w:val="28"/>
              </w:rPr>
              <w:t>ул Интернациональная (от ул.Парковая до 50 лет Октября);</w:t>
            </w:r>
          </w:p>
          <w:p w:rsidR="00E95CAE" w:rsidRDefault="00A319C2">
            <w:pPr>
              <w:pStyle w:val="a4"/>
              <w:jc w:val="center"/>
              <w:rPr>
                <w:sz w:val="24"/>
                <w:szCs w:val="28"/>
              </w:rPr>
            </w:pPr>
            <w:r>
              <w:rPr>
                <w:sz w:val="24"/>
                <w:szCs w:val="28"/>
              </w:rPr>
              <w:t>ул. 50 лет Октября (от ул.Интернациональной до ул.25 съезда КПСС);</w:t>
            </w:r>
          </w:p>
          <w:p w:rsidR="00E95CAE" w:rsidRDefault="00A319C2">
            <w:pPr>
              <w:pStyle w:val="a4"/>
              <w:jc w:val="center"/>
              <w:rPr>
                <w:b/>
                <w:sz w:val="24"/>
                <w:szCs w:val="28"/>
              </w:rPr>
            </w:pPr>
            <w:r>
              <w:rPr>
                <w:b/>
                <w:sz w:val="24"/>
                <w:szCs w:val="28"/>
              </w:rPr>
              <w:t>2023 год:</w:t>
            </w:r>
          </w:p>
          <w:p w:rsidR="00E95CAE" w:rsidRDefault="00A319C2">
            <w:pPr>
              <w:pStyle w:val="a4"/>
              <w:jc w:val="center"/>
              <w:rPr>
                <w:sz w:val="24"/>
                <w:szCs w:val="28"/>
              </w:rPr>
            </w:pPr>
            <w:r>
              <w:rPr>
                <w:sz w:val="24"/>
                <w:szCs w:val="28"/>
              </w:rPr>
              <w:t>ул.Ремонтная (от ул.Суворова до ул.Техническая);</w:t>
            </w:r>
          </w:p>
          <w:p w:rsidR="00E95CAE" w:rsidRDefault="00A319C2">
            <w:pPr>
              <w:pStyle w:val="a4"/>
              <w:jc w:val="center"/>
              <w:rPr>
                <w:sz w:val="24"/>
                <w:szCs w:val="28"/>
              </w:rPr>
            </w:pPr>
            <w:r>
              <w:rPr>
                <w:sz w:val="24"/>
                <w:szCs w:val="28"/>
              </w:rPr>
              <w:t>ул.Лесхозная-Степная (от АЗС до пешеходного перехода через ж/д путь);</w:t>
            </w:r>
          </w:p>
          <w:p w:rsidR="00E95CAE" w:rsidRDefault="00A319C2">
            <w:pPr>
              <w:pStyle w:val="a4"/>
              <w:jc w:val="center"/>
              <w:rPr>
                <w:sz w:val="24"/>
                <w:szCs w:val="28"/>
              </w:rPr>
            </w:pPr>
            <w:r>
              <w:rPr>
                <w:sz w:val="24"/>
                <w:szCs w:val="28"/>
              </w:rPr>
              <w:t>ул. 40 лет Победы - Северный проезд (от ул.Комсомольской до ул.Урицкого, от путепровода до ул.Ленина);</w:t>
            </w:r>
          </w:p>
          <w:p w:rsidR="00E95CAE" w:rsidRDefault="00A319C2">
            <w:pPr>
              <w:pStyle w:val="a4"/>
              <w:jc w:val="center"/>
              <w:rPr>
                <w:sz w:val="24"/>
                <w:szCs w:val="28"/>
              </w:rPr>
            </w:pPr>
            <w:r>
              <w:rPr>
                <w:sz w:val="24"/>
                <w:szCs w:val="28"/>
              </w:rPr>
              <w:t>ул.М.Горького (от ул.Урицкого до ул.Западной);</w:t>
            </w:r>
          </w:p>
          <w:p w:rsidR="00E95CAE" w:rsidRDefault="00A319C2">
            <w:pPr>
              <w:pStyle w:val="a4"/>
              <w:jc w:val="center"/>
              <w:rPr>
                <w:sz w:val="24"/>
                <w:szCs w:val="28"/>
              </w:rPr>
            </w:pPr>
            <w:r>
              <w:rPr>
                <w:sz w:val="24"/>
                <w:szCs w:val="28"/>
              </w:rPr>
              <w:t>ул.Телеграфная (от ул.Мелиоративная до 25 съезда КПСС).</w:t>
            </w:r>
          </w:p>
          <w:p w:rsidR="00E95CAE" w:rsidRDefault="00E95CAE">
            <w:pPr>
              <w:pStyle w:val="a4"/>
              <w:jc w:val="center"/>
              <w:rPr>
                <w:sz w:val="24"/>
                <w:szCs w:val="28"/>
              </w:rPr>
            </w:pPr>
          </w:p>
          <w:p w:rsidR="00E95CAE" w:rsidRDefault="00E95CAE">
            <w:pPr>
              <w:pStyle w:val="a4"/>
              <w:jc w:val="center"/>
              <w:rPr>
                <w:sz w:val="24"/>
                <w:szCs w:val="28"/>
              </w:rPr>
            </w:pPr>
          </w:p>
        </w:tc>
        <w:tc>
          <w:tcPr>
            <w:tcW w:w="3118" w:type="dxa"/>
            <w:vMerge w:val="restart"/>
            <w:tcBorders>
              <w:top w:val="none" w:sz="4" w:space="0" w:color="000000"/>
              <w:left w:val="single" w:sz="2" w:space="0" w:color="000000"/>
              <w:bottom w:val="single" w:sz="2" w:space="0" w:color="000000"/>
              <w:right w:val="none" w:sz="4" w:space="0" w:color="000000"/>
            </w:tcBorders>
            <w:noWrap/>
            <w:vAlign w:val="center"/>
          </w:tcPr>
          <w:p w:rsidR="00E95CAE" w:rsidRDefault="00A319C2">
            <w:pPr>
              <w:pStyle w:val="a4"/>
              <w:jc w:val="center"/>
              <w:rPr>
                <w:rFonts w:eastAsia="Arial Unicode MS"/>
                <w:sz w:val="24"/>
                <w:szCs w:val="28"/>
              </w:rPr>
            </w:pPr>
            <w:r>
              <w:rPr>
                <w:rFonts w:eastAsia="Arial Unicode MS"/>
                <w:sz w:val="24"/>
                <w:szCs w:val="28"/>
                <w:lang w:eastAsia="ru-RU"/>
              </w:rPr>
              <w:lastRenderedPageBreak/>
              <w:t>Отдел строительства, архитектуры и благоустройства администрации Ершовского муниципального района</w:t>
            </w: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77932,7</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77932,7</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0</w:t>
            </w:r>
          </w:p>
        </w:tc>
      </w:tr>
      <w:tr w:rsidR="00E95CAE">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tcPr>
          <w:p w:rsidR="00E95CAE" w:rsidRDefault="00E95CAE">
            <w:pPr>
              <w:rPr>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tcPr>
          <w:p w:rsidR="00E95CAE" w:rsidRDefault="00E95CAE">
            <w:pPr>
              <w:rPr>
                <w:rFonts w:eastAsia="Arial Unicode MS"/>
                <w:sz w:val="28"/>
                <w:szCs w:val="28"/>
                <w:lang w:eastAsia="ru-RU"/>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2932,7</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2932,7</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0</w:t>
            </w:r>
          </w:p>
        </w:tc>
      </w:tr>
      <w:tr w:rsidR="00E95CAE">
        <w:trPr>
          <w:gridAfter w:val="4"/>
          <w:wAfter w:w="2761" w:type="dxa"/>
          <w:trHeight w:val="230"/>
        </w:trPr>
        <w:tc>
          <w:tcPr>
            <w:tcW w:w="3089" w:type="dxa"/>
            <w:vMerge/>
            <w:tcBorders>
              <w:top w:val="none" w:sz="4" w:space="0" w:color="000000"/>
              <w:left w:val="single" w:sz="2" w:space="0" w:color="000000"/>
              <w:bottom w:val="single" w:sz="2" w:space="0" w:color="000000"/>
              <w:right w:val="none" w:sz="4" w:space="0" w:color="000000"/>
            </w:tcBorders>
            <w:noWrap/>
          </w:tcPr>
          <w:p w:rsidR="00E95CAE" w:rsidRDefault="00E95CAE"/>
        </w:tc>
        <w:tc>
          <w:tcPr>
            <w:tcW w:w="3118" w:type="dxa"/>
            <w:vMerge/>
            <w:tcBorders>
              <w:top w:val="none" w:sz="4" w:space="0" w:color="000000"/>
              <w:left w:val="single" w:sz="2" w:space="0" w:color="000000"/>
              <w:bottom w:val="single" w:sz="2" w:space="0" w:color="000000"/>
              <w:right w:val="none" w:sz="4" w:space="0" w:color="000000"/>
            </w:tcBorders>
            <w:noWrap/>
          </w:tcPr>
          <w:p w:rsidR="00E95CAE" w:rsidRDefault="00E95CAE"/>
        </w:tc>
        <w:tc>
          <w:tcPr>
            <w:tcW w:w="2268"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Благотворительные поступления</w:t>
            </w:r>
          </w:p>
        </w:tc>
        <w:tc>
          <w:tcPr>
            <w:tcW w:w="2167" w:type="dxa"/>
            <w:gridSpan w:val="2"/>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75000,0</w:t>
            </w:r>
          </w:p>
        </w:tc>
        <w:tc>
          <w:tcPr>
            <w:tcW w:w="1276" w:type="dxa"/>
            <w:vMerge w:val="restart"/>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75000,0</w:t>
            </w:r>
          </w:p>
        </w:tc>
        <w:tc>
          <w:tcPr>
            <w:tcW w:w="1134"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vMerge w:val="restart"/>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0</w:t>
            </w:r>
          </w:p>
        </w:tc>
      </w:tr>
      <w:tr w:rsidR="00E95CAE">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E95CAE" w:rsidRDefault="00E95CAE">
            <w:pPr>
              <w:pStyle w:val="a4"/>
              <w:jc w:val="center"/>
              <w:rPr>
                <w:sz w:val="24"/>
                <w:szCs w:val="28"/>
              </w:rPr>
            </w:pPr>
          </w:p>
          <w:p w:rsidR="00E95CAE" w:rsidRDefault="00A319C2">
            <w:pPr>
              <w:pStyle w:val="a4"/>
              <w:jc w:val="center"/>
              <w:rPr>
                <w:sz w:val="24"/>
                <w:szCs w:val="28"/>
              </w:rPr>
            </w:pPr>
            <w:r>
              <w:rPr>
                <w:sz w:val="24"/>
                <w:szCs w:val="28"/>
                <w:lang w:eastAsia="ru-RU"/>
              </w:rPr>
              <w:lastRenderedPageBreak/>
              <w:t xml:space="preserve">Основное мероприятие </w:t>
            </w:r>
          </w:p>
          <w:p w:rsidR="00E95CAE" w:rsidRDefault="00A319C2">
            <w:pPr>
              <w:pStyle w:val="a4"/>
              <w:jc w:val="center"/>
              <w:rPr>
                <w:sz w:val="24"/>
                <w:szCs w:val="28"/>
              </w:rPr>
            </w:pPr>
            <w:r>
              <w:rPr>
                <w:sz w:val="24"/>
                <w:szCs w:val="28"/>
                <w:lang w:eastAsia="ru-RU"/>
              </w:rPr>
              <w:t>3.7.Содержание обще-ственных территорий, центральных улиц и остановок общественного транспорта</w:t>
            </w:r>
          </w:p>
        </w:tc>
        <w:tc>
          <w:tcPr>
            <w:tcW w:w="3118" w:type="dxa"/>
            <w:vMerge w:val="restart"/>
            <w:tcBorders>
              <w:top w:val="none" w:sz="4" w:space="0" w:color="000000"/>
              <w:left w:val="single" w:sz="2" w:space="0" w:color="000000"/>
              <w:bottom w:val="single" w:sz="2" w:space="0" w:color="000000"/>
              <w:right w:val="none" w:sz="4" w:space="0" w:color="000000"/>
            </w:tcBorders>
            <w:noWrap/>
          </w:tcPr>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lastRenderedPageBreak/>
              <w:t>Отдел строительства, архитектуры и благоустройства администрации Ершовского муниципального района</w:t>
            </w:r>
          </w:p>
          <w:p w:rsidR="00E95CAE" w:rsidRDefault="00E95CAE">
            <w:pPr>
              <w:pStyle w:val="a4"/>
              <w:jc w:val="center"/>
              <w:rPr>
                <w:rFonts w:eastAsia="Arial Unicode M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700,0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700,0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none" w:sz="4" w:space="0" w:color="000000"/>
              <w:left w:val="single" w:sz="2" w:space="0" w:color="000000"/>
              <w:bottom w:val="single" w:sz="2" w:space="0" w:color="000000"/>
              <w:right w:val="single" w:sz="4" w:space="0" w:color="000000"/>
            </w:tcBorders>
            <w:noWrap/>
          </w:tcPr>
          <w:p w:rsidR="00E95CAE" w:rsidRDefault="00A319C2">
            <w:pPr>
              <w:pStyle w:val="a4"/>
              <w:jc w:val="center"/>
              <w:rPr>
                <w:sz w:val="24"/>
              </w:rPr>
            </w:pPr>
            <w:r>
              <w:rPr>
                <w:sz w:val="24"/>
              </w:rPr>
              <w:t>0</w:t>
            </w:r>
          </w:p>
        </w:tc>
      </w:tr>
      <w:tr w:rsidR="00E95CAE">
        <w:trPr>
          <w:gridAfter w:val="2"/>
          <w:wAfter w:w="2241" w:type="dxa"/>
          <w:cantSplit/>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700,0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700,0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E95CAE" w:rsidRDefault="00A319C2">
            <w:pPr>
              <w:pStyle w:val="a4"/>
              <w:jc w:val="center"/>
              <w:rPr>
                <w:sz w:val="24"/>
              </w:rPr>
            </w:pPr>
            <w:r>
              <w:rPr>
                <w:sz w:val="24"/>
              </w:rPr>
              <w:t>0</w:t>
            </w:r>
          </w:p>
        </w:tc>
        <w:tc>
          <w:tcPr>
            <w:tcW w:w="520" w:type="dxa"/>
            <w:gridSpan w:val="2"/>
            <w:noWrap/>
          </w:tcPr>
          <w:p w:rsidR="00E95CAE" w:rsidRDefault="00E95CAE">
            <w:pPr>
              <w:pStyle w:val="a4"/>
              <w:suppressLineNumbers/>
              <w:jc w:val="center"/>
              <w:rPr>
                <w:sz w:val="22"/>
                <w:szCs w:val="28"/>
              </w:rPr>
            </w:pPr>
          </w:p>
        </w:tc>
      </w:tr>
      <w:tr w:rsidR="00E95CAE">
        <w:trPr>
          <w:gridAfter w:val="2"/>
          <w:wAfter w:w="2241" w:type="dxa"/>
          <w:cantSplit/>
          <w:trHeight w:val="263"/>
        </w:trPr>
        <w:tc>
          <w:tcPr>
            <w:tcW w:w="3089"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lastRenderedPageBreak/>
              <w:t xml:space="preserve">Основное мероприятие </w:t>
            </w:r>
          </w:p>
          <w:p w:rsidR="00E95CAE" w:rsidRDefault="00A319C2">
            <w:pPr>
              <w:pStyle w:val="a4"/>
              <w:jc w:val="center"/>
              <w:rPr>
                <w:rFonts w:eastAsia="Arial Unicode MS"/>
                <w:sz w:val="24"/>
              </w:rPr>
            </w:pPr>
            <w:r>
              <w:rPr>
                <w:sz w:val="24"/>
                <w:szCs w:val="28"/>
                <w:lang w:eastAsia="ru-RU"/>
              </w:rPr>
              <w:t>3.8.Озеленение территории муниципального образования</w:t>
            </w:r>
          </w:p>
          <w:p w:rsidR="00E95CAE" w:rsidRDefault="00E95CAE">
            <w:pPr>
              <w:pStyle w:val="a4"/>
              <w:jc w:val="center"/>
              <w:rPr>
                <w:sz w:val="24"/>
                <w:szCs w:val="28"/>
              </w:rPr>
            </w:pPr>
          </w:p>
        </w:tc>
        <w:tc>
          <w:tcPr>
            <w:tcW w:w="3118" w:type="dxa"/>
            <w:vMerge w:val="restart"/>
            <w:tcBorders>
              <w:top w:val="none" w:sz="4" w:space="0" w:color="000000"/>
              <w:left w:val="single" w:sz="2" w:space="0" w:color="000000"/>
              <w:bottom w:val="single" w:sz="2" w:space="0" w:color="000000"/>
              <w:right w:val="none" w:sz="4" w:space="0" w:color="000000"/>
            </w:tcBorders>
            <w:noWrap/>
          </w:tcPr>
          <w:p w:rsidR="00E95CAE" w:rsidRDefault="00E95CAE">
            <w:pPr>
              <w:pStyle w:val="a4"/>
              <w:jc w:val="center"/>
              <w:rPr>
                <w:rFonts w:eastAsia="Arial Unicode MS"/>
                <w:sz w:val="24"/>
                <w:szCs w:val="28"/>
              </w:rPr>
            </w:pPr>
          </w:p>
          <w:p w:rsidR="00E95CAE" w:rsidRDefault="00A319C2">
            <w:pPr>
              <w:pStyle w:val="a4"/>
              <w:jc w:val="center"/>
              <w:rPr>
                <w:rFonts w:eastAsia="Arial Unicode MS"/>
                <w:sz w:val="24"/>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p w:rsidR="00E95CAE" w:rsidRDefault="00E95CAE">
            <w:pPr>
              <w:pStyle w:val="a4"/>
              <w:jc w:val="center"/>
              <w:rPr>
                <w:rFonts w:eastAsia="Arial Unicode M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388,0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388,0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0</w:t>
            </w:r>
          </w:p>
        </w:tc>
        <w:tc>
          <w:tcPr>
            <w:tcW w:w="520" w:type="dxa"/>
            <w:gridSpan w:val="2"/>
            <w:tcBorders>
              <w:top w:val="single" w:sz="2" w:space="0" w:color="000000"/>
              <w:left w:val="single" w:sz="4" w:space="0" w:color="000000"/>
              <w:bottom w:val="single" w:sz="2" w:space="0" w:color="000000"/>
              <w:right w:val="single" w:sz="2" w:space="0" w:color="000000"/>
            </w:tcBorders>
            <w:noWrap/>
          </w:tcPr>
          <w:p w:rsidR="00E95CAE" w:rsidRDefault="00E95CAE">
            <w:pPr>
              <w:pStyle w:val="a4"/>
              <w:jc w:val="center"/>
              <w:rPr>
                <w:sz w:val="22"/>
              </w:rPr>
            </w:pPr>
          </w:p>
        </w:tc>
      </w:tr>
      <w:tr w:rsidR="00E95CAE">
        <w:trPr>
          <w:gridAfter w:val="2"/>
          <w:wAfter w:w="2241" w:type="dxa"/>
          <w:trHeight w:hRule="exact" w:val="8"/>
        </w:trPr>
        <w:tc>
          <w:tcPr>
            <w:tcW w:w="3089" w:type="dxa"/>
            <w:vMerge/>
            <w:tcBorders>
              <w:top w:val="none" w:sz="4" w:space="0" w:color="000000"/>
              <w:left w:val="single" w:sz="2" w:space="0" w:color="000000"/>
              <w:bottom w:val="single" w:sz="2" w:space="0" w:color="000000"/>
              <w:right w:val="none" w:sz="4" w:space="0" w:color="000000"/>
            </w:tcBorders>
            <w:noWrap/>
          </w:tcPr>
          <w:p w:rsidR="00E95CAE" w:rsidRDefault="00E95CAE"/>
        </w:tc>
        <w:tc>
          <w:tcPr>
            <w:tcW w:w="3118" w:type="dxa"/>
            <w:vMerge/>
            <w:tcBorders>
              <w:top w:val="none" w:sz="4" w:space="0" w:color="000000"/>
              <w:left w:val="single" w:sz="2" w:space="0" w:color="000000"/>
              <w:bottom w:val="single" w:sz="2" w:space="0" w:color="000000"/>
              <w:right w:val="none" w:sz="4" w:space="0" w:color="000000"/>
            </w:tcBorders>
            <w:noWrap/>
          </w:tcPr>
          <w:p w:rsidR="00E95CAE" w:rsidRDefault="00E95CAE"/>
        </w:tc>
        <w:tc>
          <w:tcPr>
            <w:tcW w:w="2268"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388,0</w:t>
            </w:r>
          </w:p>
        </w:tc>
        <w:tc>
          <w:tcPr>
            <w:tcW w:w="1276" w:type="dxa"/>
            <w:vMerge w:val="restart"/>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388,0</w:t>
            </w:r>
          </w:p>
        </w:tc>
        <w:tc>
          <w:tcPr>
            <w:tcW w:w="1134" w:type="dxa"/>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vMerge w:val="restart"/>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vMerge w:val="restart"/>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0</w:t>
            </w:r>
          </w:p>
        </w:tc>
        <w:tc>
          <w:tcPr>
            <w:tcW w:w="520" w:type="dxa"/>
            <w:gridSpan w:val="2"/>
            <w:vMerge w:val="restart"/>
            <w:tcBorders>
              <w:top w:val="single" w:sz="2" w:space="0" w:color="000000"/>
              <w:left w:val="single" w:sz="4" w:space="0" w:color="000000"/>
              <w:bottom w:val="single" w:sz="2" w:space="0" w:color="000000"/>
              <w:right w:val="single" w:sz="2" w:space="0" w:color="000000"/>
            </w:tcBorders>
            <w:noWrap/>
          </w:tcPr>
          <w:p w:rsidR="00E95CAE" w:rsidRDefault="00E95CAE">
            <w:pPr>
              <w:pStyle w:val="a4"/>
              <w:jc w:val="center"/>
              <w:rPr>
                <w:sz w:val="22"/>
                <w:lang w:eastAsia="ru-RU"/>
              </w:rPr>
            </w:pPr>
          </w:p>
        </w:tc>
      </w:tr>
      <w:tr w:rsidR="00E95CAE">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 xml:space="preserve">Основное мероприятие </w:t>
            </w:r>
          </w:p>
          <w:p w:rsidR="00E95CAE" w:rsidRDefault="00A319C2">
            <w:pPr>
              <w:pStyle w:val="a4"/>
              <w:jc w:val="center"/>
              <w:rPr>
                <w:rFonts w:eastAsia="Arial Unicode MS"/>
                <w:sz w:val="24"/>
              </w:rPr>
            </w:pPr>
            <w:r>
              <w:rPr>
                <w:sz w:val="24"/>
                <w:szCs w:val="28"/>
                <w:lang w:eastAsia="ru-RU"/>
              </w:rPr>
              <w:t>3.9. Организация праздничных мероприятий</w:t>
            </w:r>
          </w:p>
          <w:p w:rsidR="00E95CAE" w:rsidRDefault="00E95CAE">
            <w:pPr>
              <w:pStyle w:val="a4"/>
              <w:jc w:val="center"/>
              <w:rPr>
                <w:rFonts w:eastAsia="Arial Unicode MS"/>
                <w:sz w:val="24"/>
              </w:rPr>
            </w:pPr>
          </w:p>
        </w:tc>
        <w:tc>
          <w:tcPr>
            <w:tcW w:w="3118" w:type="dxa"/>
            <w:vMerge w:val="restart"/>
            <w:tcBorders>
              <w:top w:val="none" w:sz="4" w:space="0" w:color="000000"/>
              <w:left w:val="single" w:sz="2" w:space="0" w:color="000000"/>
              <w:bottom w:val="single" w:sz="2" w:space="0" w:color="000000"/>
              <w:right w:val="none" w:sz="4" w:space="0" w:color="000000"/>
            </w:tcBorders>
            <w:noWrap/>
          </w:tcPr>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 Ершовского муниципального района</w:t>
            </w:r>
          </w:p>
          <w:p w:rsidR="00E95CAE" w:rsidRDefault="00E95CAE">
            <w:pPr>
              <w:pStyle w:val="a4"/>
              <w:jc w:val="center"/>
              <w:rPr>
                <w:rFonts w:eastAsia="Arial Unicode MS"/>
                <w:sz w:val="24"/>
                <w:szCs w:val="28"/>
              </w:rPr>
            </w:pPr>
          </w:p>
          <w:p w:rsidR="00E95CAE" w:rsidRDefault="00E95CAE">
            <w:pPr>
              <w:pStyle w:val="a4"/>
              <w:jc w:val="center"/>
              <w:rPr>
                <w:rFonts w:eastAsia="Arial Unicode MS"/>
                <w:sz w:val="24"/>
                <w:szCs w:val="28"/>
              </w:rPr>
            </w:pP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 xml:space="preserve"> 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269,0</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269,0</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none" w:sz="4" w:space="0" w:color="000000"/>
              <w:left w:val="single" w:sz="2" w:space="0" w:color="000000"/>
              <w:bottom w:val="single" w:sz="2" w:space="0" w:color="000000"/>
              <w:right w:val="single" w:sz="4" w:space="0" w:color="000000"/>
            </w:tcBorders>
            <w:noWrap/>
          </w:tcPr>
          <w:p w:rsidR="00E95CAE" w:rsidRDefault="00A319C2">
            <w:pPr>
              <w:pStyle w:val="a4"/>
              <w:jc w:val="center"/>
              <w:rPr>
                <w:sz w:val="24"/>
              </w:rPr>
            </w:pPr>
            <w:r>
              <w:rPr>
                <w:sz w:val="24"/>
              </w:rPr>
              <w:t>0</w:t>
            </w:r>
          </w:p>
        </w:tc>
      </w:tr>
      <w:tr w:rsidR="00E95CAE">
        <w:trPr>
          <w:gridAfter w:val="3"/>
          <w:wAfter w:w="2525" w:type="dxa"/>
          <w:cantSplit/>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4"/>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269,0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269,0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0</w:t>
            </w:r>
          </w:p>
        </w:tc>
        <w:tc>
          <w:tcPr>
            <w:tcW w:w="236" w:type="dxa"/>
            <w:noWrap/>
          </w:tcPr>
          <w:p w:rsidR="00E95CAE" w:rsidRDefault="00E95CAE">
            <w:pPr>
              <w:pStyle w:val="a4"/>
              <w:jc w:val="center"/>
              <w:rPr>
                <w:sz w:val="22"/>
                <w:szCs w:val="28"/>
              </w:rPr>
            </w:pPr>
          </w:p>
        </w:tc>
      </w:tr>
      <w:tr w:rsidR="00E95CAE">
        <w:trPr>
          <w:gridAfter w:val="4"/>
          <w:wAfter w:w="2761" w:type="dxa"/>
          <w:cantSplit/>
          <w:trHeight w:hRule="exact" w:val="440"/>
        </w:trPr>
        <w:tc>
          <w:tcPr>
            <w:tcW w:w="3089" w:type="dxa"/>
            <w:vMerge w:val="restart"/>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szCs w:val="28"/>
              </w:rPr>
            </w:pPr>
            <w:r>
              <w:rPr>
                <w:sz w:val="24"/>
                <w:szCs w:val="28"/>
                <w:lang w:eastAsia="ru-RU"/>
              </w:rPr>
              <w:t>Основное мероприятие</w:t>
            </w:r>
          </w:p>
          <w:p w:rsidR="00E95CAE" w:rsidRDefault="00A319C2">
            <w:pPr>
              <w:pStyle w:val="a4"/>
              <w:jc w:val="center"/>
              <w:rPr>
                <w:sz w:val="24"/>
                <w:szCs w:val="28"/>
              </w:rPr>
            </w:pPr>
            <w:r>
              <w:rPr>
                <w:rFonts w:eastAsia="Arial Unicode MS"/>
                <w:sz w:val="24"/>
                <w:lang w:eastAsia="ru-RU"/>
              </w:rPr>
              <w:t>3.10. Содержание и ремонт мемориалов и памятников, газ Мемориал</w:t>
            </w:r>
          </w:p>
          <w:p w:rsidR="00E95CAE" w:rsidRDefault="00E95CAE">
            <w:pPr>
              <w:pStyle w:val="a4"/>
              <w:jc w:val="center"/>
              <w:rPr>
                <w:sz w:val="24"/>
                <w:szCs w:val="28"/>
              </w:rPr>
            </w:pPr>
          </w:p>
        </w:tc>
        <w:tc>
          <w:tcPr>
            <w:tcW w:w="3118" w:type="dxa"/>
            <w:vMerge w:val="restart"/>
            <w:tcBorders>
              <w:top w:val="none" w:sz="4" w:space="0" w:color="000000"/>
              <w:left w:val="single" w:sz="2" w:space="0" w:color="000000"/>
              <w:bottom w:val="single" w:sz="2" w:space="0" w:color="000000"/>
              <w:right w:val="none" w:sz="4" w:space="0" w:color="000000"/>
            </w:tcBorders>
            <w:noWrap/>
          </w:tcPr>
          <w:p w:rsidR="00E95CAE" w:rsidRDefault="00E95CAE">
            <w:pPr>
              <w:pStyle w:val="a4"/>
              <w:jc w:val="center"/>
              <w:rPr>
                <w:rFonts w:eastAsia="Arial Unicode MS"/>
                <w:sz w:val="24"/>
                <w:szCs w:val="28"/>
              </w:rPr>
            </w:pPr>
          </w:p>
          <w:p w:rsidR="00E95CAE" w:rsidRDefault="00A319C2">
            <w:pPr>
              <w:pStyle w:val="a4"/>
              <w:jc w:val="center"/>
              <w:rPr>
                <w:rFonts w:eastAsia="Arial Unicode MS"/>
                <w:sz w:val="24"/>
                <w:szCs w:val="28"/>
              </w:rPr>
            </w:pPr>
            <w:r>
              <w:rPr>
                <w:rFonts w:eastAsia="Arial Unicode MS"/>
                <w:sz w:val="24"/>
                <w:szCs w:val="28"/>
                <w:lang w:eastAsia="ru-RU"/>
              </w:rPr>
              <w:t xml:space="preserve">Отдел строительства, архитектуры и благоустройства администрации </w:t>
            </w:r>
          </w:p>
        </w:tc>
        <w:tc>
          <w:tcPr>
            <w:tcW w:w="2268"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 xml:space="preserve"> Всего</w:t>
            </w:r>
          </w:p>
        </w:tc>
        <w:tc>
          <w:tcPr>
            <w:tcW w:w="2167"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380,4</w:t>
            </w:r>
          </w:p>
        </w:tc>
        <w:tc>
          <w:tcPr>
            <w:tcW w:w="1276" w:type="dxa"/>
            <w:tcBorders>
              <w:top w:val="none" w:sz="4"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380,4</w:t>
            </w:r>
          </w:p>
        </w:tc>
        <w:tc>
          <w:tcPr>
            <w:tcW w:w="1134" w:type="dxa"/>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none" w:sz="4"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none" w:sz="4" w:space="0" w:color="000000"/>
              <w:left w:val="single" w:sz="2" w:space="0" w:color="000000"/>
              <w:bottom w:val="single" w:sz="2" w:space="0" w:color="000000"/>
              <w:right w:val="single" w:sz="2" w:space="0" w:color="000000"/>
            </w:tcBorders>
            <w:noWrap/>
          </w:tcPr>
          <w:p w:rsidR="00E95CAE" w:rsidRDefault="00A319C2">
            <w:pPr>
              <w:pStyle w:val="a4"/>
              <w:jc w:val="center"/>
              <w:rPr>
                <w:sz w:val="24"/>
              </w:rPr>
            </w:pPr>
            <w:r>
              <w:rPr>
                <w:sz w:val="24"/>
              </w:rPr>
              <w:t>0</w:t>
            </w:r>
          </w:p>
        </w:tc>
      </w:tr>
      <w:tr w:rsidR="00E95CAE">
        <w:trPr>
          <w:gridAfter w:val="4"/>
          <w:wAfter w:w="2761" w:type="dxa"/>
          <w:cantSplit/>
        </w:trPr>
        <w:tc>
          <w:tcPr>
            <w:tcW w:w="3089"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sz w:val="28"/>
                <w:szCs w:val="28"/>
                <w:lang w:eastAsia="ru-RU"/>
              </w:rPr>
            </w:pPr>
          </w:p>
        </w:tc>
        <w:tc>
          <w:tcPr>
            <w:tcW w:w="3118" w:type="dxa"/>
            <w:vMerge/>
            <w:tcBorders>
              <w:top w:val="none" w:sz="4" w:space="0" w:color="000000"/>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380,4</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380,4</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E95CAE" w:rsidRDefault="00A319C2">
            <w:pPr>
              <w:pStyle w:val="a4"/>
              <w:jc w:val="center"/>
              <w:rPr>
                <w:sz w:val="24"/>
              </w:rPr>
            </w:pPr>
            <w:r>
              <w:rPr>
                <w:sz w:val="24"/>
              </w:rPr>
              <w:t>0</w:t>
            </w:r>
          </w:p>
        </w:tc>
      </w:tr>
      <w:tr w:rsidR="00E95CAE">
        <w:trPr>
          <w:gridAfter w:val="4"/>
          <w:wAfter w:w="2761" w:type="dxa"/>
          <w:cantSplit/>
        </w:trPr>
        <w:tc>
          <w:tcPr>
            <w:tcW w:w="3089" w:type="dxa"/>
            <w:vMerge w:val="restart"/>
            <w:tcBorders>
              <w:top w:val="none" w:sz="4" w:space="0" w:color="000000"/>
              <w:left w:val="single" w:sz="2" w:space="0" w:color="000000"/>
              <w:right w:val="none" w:sz="4" w:space="0" w:color="000000"/>
            </w:tcBorders>
            <w:noWrap/>
            <w:vAlign w:val="center"/>
          </w:tcPr>
          <w:p w:rsidR="00E95CAE" w:rsidRDefault="00A319C2">
            <w:pPr>
              <w:pStyle w:val="a4"/>
              <w:jc w:val="center"/>
              <w:rPr>
                <w:sz w:val="24"/>
                <w:szCs w:val="28"/>
              </w:rPr>
            </w:pPr>
            <w:r>
              <w:rPr>
                <w:sz w:val="24"/>
                <w:szCs w:val="28"/>
                <w:lang w:eastAsia="ru-RU"/>
              </w:rPr>
              <w:t>Основное мероприятие</w:t>
            </w:r>
          </w:p>
          <w:p w:rsidR="00E95CAE" w:rsidRDefault="00A319C2">
            <w:pPr>
              <w:pStyle w:val="a4"/>
              <w:jc w:val="center"/>
              <w:rPr>
                <w:sz w:val="24"/>
                <w:szCs w:val="28"/>
              </w:rPr>
            </w:pPr>
            <w:r>
              <w:rPr>
                <w:sz w:val="24"/>
                <w:szCs w:val="28"/>
                <w:lang w:eastAsia="ru-RU"/>
              </w:rPr>
              <w:t>3.11Содержание ул. Интернациональной</w:t>
            </w:r>
          </w:p>
        </w:tc>
        <w:tc>
          <w:tcPr>
            <w:tcW w:w="3118" w:type="dxa"/>
            <w:vMerge w:val="restart"/>
            <w:tcBorders>
              <w:top w:val="none" w:sz="4" w:space="0" w:color="000000"/>
              <w:left w:val="single" w:sz="2" w:space="0" w:color="000000"/>
              <w:right w:val="none" w:sz="4" w:space="0" w:color="000000"/>
            </w:tcBorders>
            <w:noWrap/>
            <w:vAlign w:val="center"/>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1000,0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1000,0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E95CAE" w:rsidRDefault="00A319C2">
            <w:pPr>
              <w:pStyle w:val="a4"/>
              <w:jc w:val="center"/>
              <w:rPr>
                <w:sz w:val="24"/>
              </w:rPr>
            </w:pPr>
            <w:r>
              <w:rPr>
                <w:sz w:val="24"/>
              </w:rPr>
              <w:t>0</w:t>
            </w:r>
          </w:p>
        </w:tc>
      </w:tr>
      <w:tr w:rsidR="00E95CAE">
        <w:trPr>
          <w:gridAfter w:val="4"/>
          <w:wAfter w:w="2761" w:type="dxa"/>
          <w:cantSplit/>
        </w:trPr>
        <w:tc>
          <w:tcPr>
            <w:tcW w:w="3089" w:type="dxa"/>
            <w:vMerge/>
            <w:tcBorders>
              <w:left w:val="single" w:sz="2" w:space="0" w:color="000000"/>
              <w:bottom w:val="single" w:sz="2" w:space="0" w:color="000000"/>
              <w:right w:val="none" w:sz="4" w:space="0" w:color="000000"/>
            </w:tcBorders>
            <w:noWrap/>
            <w:vAlign w:val="center"/>
          </w:tcPr>
          <w:p w:rsidR="00E95CAE" w:rsidRDefault="00E95CAE">
            <w:pPr>
              <w:rPr>
                <w:sz w:val="28"/>
                <w:szCs w:val="28"/>
                <w:lang w:eastAsia="ru-RU"/>
              </w:rPr>
            </w:pPr>
          </w:p>
        </w:tc>
        <w:tc>
          <w:tcPr>
            <w:tcW w:w="3118" w:type="dxa"/>
            <w:vMerge/>
            <w:tcBorders>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1000,0</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1000,0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E95CAE" w:rsidRDefault="00A319C2">
            <w:pPr>
              <w:pStyle w:val="a4"/>
              <w:jc w:val="center"/>
              <w:rPr>
                <w:sz w:val="24"/>
              </w:rPr>
            </w:pPr>
            <w:r>
              <w:rPr>
                <w:sz w:val="24"/>
              </w:rPr>
              <w:t>0</w:t>
            </w:r>
          </w:p>
        </w:tc>
      </w:tr>
      <w:tr w:rsidR="00E95CAE">
        <w:trPr>
          <w:gridAfter w:val="4"/>
          <w:wAfter w:w="2761" w:type="dxa"/>
          <w:cantSplit/>
          <w:trHeight w:val="183"/>
        </w:trPr>
        <w:tc>
          <w:tcPr>
            <w:tcW w:w="3089" w:type="dxa"/>
            <w:vMerge w:val="restart"/>
            <w:tcBorders>
              <w:top w:val="none" w:sz="4" w:space="0" w:color="000000"/>
              <w:left w:val="single" w:sz="2" w:space="0" w:color="000000"/>
              <w:right w:val="none" w:sz="4" w:space="0" w:color="000000"/>
            </w:tcBorders>
            <w:noWrap/>
            <w:vAlign w:val="center"/>
          </w:tcPr>
          <w:p w:rsidR="00E95CAE" w:rsidRDefault="00A319C2">
            <w:pPr>
              <w:pStyle w:val="a4"/>
              <w:jc w:val="center"/>
              <w:rPr>
                <w:sz w:val="24"/>
                <w:szCs w:val="28"/>
              </w:rPr>
            </w:pPr>
            <w:r>
              <w:rPr>
                <w:sz w:val="24"/>
                <w:szCs w:val="28"/>
                <w:lang w:eastAsia="ru-RU"/>
              </w:rPr>
              <w:t>Основное мероприятие</w:t>
            </w:r>
          </w:p>
          <w:p w:rsidR="00E95CAE" w:rsidRDefault="00A319C2">
            <w:pPr>
              <w:pStyle w:val="a4"/>
              <w:jc w:val="center"/>
              <w:rPr>
                <w:sz w:val="24"/>
                <w:szCs w:val="28"/>
              </w:rPr>
            </w:pPr>
            <w:r>
              <w:rPr>
                <w:sz w:val="24"/>
                <w:szCs w:val="28"/>
                <w:lang w:eastAsia="ru-RU"/>
              </w:rPr>
              <w:t>3.12 Обслуживание фонтанов, оплата водоснабжения, монтажные работы</w:t>
            </w:r>
          </w:p>
        </w:tc>
        <w:tc>
          <w:tcPr>
            <w:tcW w:w="3118" w:type="dxa"/>
            <w:vMerge w:val="restart"/>
            <w:tcBorders>
              <w:top w:val="none" w:sz="4" w:space="0" w:color="000000"/>
              <w:left w:val="single" w:sz="2" w:space="0" w:color="000000"/>
              <w:right w:val="none" w:sz="4" w:space="0" w:color="000000"/>
            </w:tcBorders>
            <w:noWrap/>
            <w:vAlign w:val="center"/>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w:t>
            </w: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2043,1</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2043,1</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E95CAE" w:rsidRDefault="00A319C2">
            <w:pPr>
              <w:pStyle w:val="a4"/>
              <w:jc w:val="center"/>
              <w:rPr>
                <w:sz w:val="24"/>
              </w:rPr>
            </w:pPr>
            <w:r>
              <w:rPr>
                <w:sz w:val="24"/>
              </w:rPr>
              <w:t>0</w:t>
            </w:r>
          </w:p>
        </w:tc>
      </w:tr>
      <w:tr w:rsidR="00E95CAE">
        <w:trPr>
          <w:gridAfter w:val="4"/>
          <w:wAfter w:w="2761" w:type="dxa"/>
          <w:cantSplit/>
        </w:trPr>
        <w:tc>
          <w:tcPr>
            <w:tcW w:w="3089" w:type="dxa"/>
            <w:vMerge/>
            <w:tcBorders>
              <w:left w:val="single" w:sz="2" w:space="0" w:color="000000"/>
              <w:bottom w:val="single" w:sz="2" w:space="0" w:color="000000"/>
              <w:right w:val="none" w:sz="4" w:space="0" w:color="000000"/>
            </w:tcBorders>
            <w:noWrap/>
            <w:vAlign w:val="center"/>
          </w:tcPr>
          <w:p w:rsidR="00E95CAE" w:rsidRDefault="00E95CAE">
            <w:pPr>
              <w:rPr>
                <w:sz w:val="28"/>
                <w:szCs w:val="28"/>
                <w:lang w:eastAsia="ru-RU"/>
              </w:rPr>
            </w:pPr>
          </w:p>
        </w:tc>
        <w:tc>
          <w:tcPr>
            <w:tcW w:w="3118" w:type="dxa"/>
            <w:vMerge/>
            <w:tcBorders>
              <w:left w:val="single" w:sz="2" w:space="0" w:color="000000"/>
              <w:bottom w:val="single" w:sz="2" w:space="0" w:color="000000"/>
              <w:right w:val="non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Бюджет муниципального образования</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2043,1</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2043,1</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jc w:val="center"/>
              <w:rPr>
                <w:sz w:val="24"/>
              </w:rPr>
            </w:pPr>
            <w:r>
              <w:rPr>
                <w:sz w:val="24"/>
              </w:rPr>
              <w:t>0</w:t>
            </w:r>
          </w:p>
        </w:tc>
        <w:tc>
          <w:tcPr>
            <w:tcW w:w="1419" w:type="dxa"/>
            <w:tcBorders>
              <w:top w:val="single" w:sz="2" w:space="0" w:color="000000"/>
              <w:left w:val="single" w:sz="2" w:space="0" w:color="000000"/>
              <w:bottom w:val="single" w:sz="2" w:space="0" w:color="000000"/>
              <w:right w:val="single" w:sz="4" w:space="0" w:color="000000"/>
            </w:tcBorders>
            <w:noWrap/>
          </w:tcPr>
          <w:p w:rsidR="00E95CAE" w:rsidRDefault="00A319C2">
            <w:pPr>
              <w:pStyle w:val="a4"/>
              <w:jc w:val="center"/>
              <w:rPr>
                <w:sz w:val="24"/>
              </w:rPr>
            </w:pPr>
            <w:r>
              <w:rPr>
                <w:sz w:val="24"/>
              </w:rPr>
              <w:t>0</w:t>
            </w:r>
          </w:p>
        </w:tc>
      </w:tr>
      <w:tr w:rsidR="00E95CAE">
        <w:trPr>
          <w:gridAfter w:val="4"/>
          <w:wAfter w:w="2761" w:type="dxa"/>
          <w:cantSplit/>
        </w:trPr>
        <w:tc>
          <w:tcPr>
            <w:tcW w:w="3089" w:type="dxa"/>
            <w:vMerge w:val="restart"/>
            <w:tcBorders>
              <w:top w:val="single" w:sz="4" w:space="0" w:color="000000"/>
              <w:left w:val="single" w:sz="4" w:space="0" w:color="000000"/>
              <w:bottom w:val="single" w:sz="4" w:space="0" w:color="000000"/>
              <w:right w:val="single" w:sz="4" w:space="0" w:color="000000"/>
            </w:tcBorders>
            <w:noWrap/>
            <w:vAlign w:val="center"/>
          </w:tcPr>
          <w:p w:rsidR="00E95CAE" w:rsidRDefault="00A319C2">
            <w:pPr>
              <w:pStyle w:val="a4"/>
              <w:jc w:val="center"/>
              <w:rPr>
                <w:sz w:val="24"/>
                <w:szCs w:val="28"/>
              </w:rPr>
            </w:pPr>
            <w:r>
              <w:rPr>
                <w:sz w:val="24"/>
                <w:szCs w:val="28"/>
                <w:lang w:eastAsia="ru-RU"/>
              </w:rPr>
              <w:t>Основное мероприятие</w:t>
            </w:r>
          </w:p>
          <w:p w:rsidR="00E95CAE" w:rsidRDefault="00A319C2">
            <w:pPr>
              <w:pStyle w:val="a4"/>
              <w:jc w:val="center"/>
              <w:rPr>
                <w:sz w:val="24"/>
                <w:szCs w:val="28"/>
              </w:rPr>
            </w:pPr>
            <w:r>
              <w:rPr>
                <w:sz w:val="24"/>
                <w:szCs w:val="28"/>
                <w:lang w:eastAsia="ru-RU"/>
              </w:rPr>
              <w:lastRenderedPageBreak/>
              <w:t>3.13. 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3118" w:type="dxa"/>
            <w:vMerge w:val="restart"/>
            <w:tcBorders>
              <w:top w:val="single" w:sz="4" w:space="0" w:color="000000"/>
              <w:left w:val="single" w:sz="4" w:space="0" w:color="000000"/>
              <w:bottom w:val="single" w:sz="4" w:space="0" w:color="000000"/>
              <w:right w:val="single" w:sz="4" w:space="0" w:color="000000"/>
            </w:tcBorders>
            <w:noWrap/>
            <w:vAlign w:val="center"/>
          </w:tcPr>
          <w:p w:rsidR="00E95CAE" w:rsidRDefault="00A319C2">
            <w:pPr>
              <w:pStyle w:val="a4"/>
              <w:jc w:val="center"/>
              <w:rPr>
                <w:rFonts w:eastAsia="Arial Unicode MS"/>
                <w:sz w:val="24"/>
                <w:szCs w:val="28"/>
              </w:rPr>
            </w:pPr>
            <w:r>
              <w:rPr>
                <w:rFonts w:eastAsia="Arial Unicode MS"/>
                <w:sz w:val="24"/>
                <w:szCs w:val="28"/>
                <w:lang w:eastAsia="ru-RU"/>
              </w:rPr>
              <w:lastRenderedPageBreak/>
              <w:t xml:space="preserve">Отдел строительства, </w:t>
            </w:r>
            <w:r>
              <w:rPr>
                <w:rFonts w:eastAsia="Arial Unicode MS"/>
                <w:sz w:val="24"/>
                <w:szCs w:val="28"/>
                <w:lang w:eastAsia="ru-RU"/>
              </w:rPr>
              <w:lastRenderedPageBreak/>
              <w:t>архитектуры и благоустройства администрации</w:t>
            </w:r>
          </w:p>
        </w:tc>
        <w:tc>
          <w:tcPr>
            <w:tcW w:w="2268" w:type="dxa"/>
            <w:tcBorders>
              <w:top w:val="single" w:sz="2" w:space="0" w:color="000000"/>
              <w:left w:val="single" w:sz="4" w:space="0" w:color="000000"/>
              <w:bottom w:val="single" w:sz="2"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lastRenderedPageBreak/>
              <w:t>Всего</w:t>
            </w:r>
          </w:p>
        </w:tc>
        <w:tc>
          <w:tcPr>
            <w:tcW w:w="2167"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782,5</w:t>
            </w:r>
          </w:p>
        </w:tc>
        <w:tc>
          <w:tcPr>
            <w:tcW w:w="1276" w:type="dxa"/>
            <w:tcBorders>
              <w:top w:val="single" w:sz="2"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0</w:t>
            </w:r>
          </w:p>
        </w:tc>
        <w:tc>
          <w:tcPr>
            <w:tcW w:w="1134" w:type="dxa"/>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782,5</w:t>
            </w:r>
          </w:p>
        </w:tc>
        <w:tc>
          <w:tcPr>
            <w:tcW w:w="992" w:type="dxa"/>
            <w:gridSpan w:val="2"/>
            <w:tcBorders>
              <w:top w:val="single" w:sz="2"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0</w:t>
            </w:r>
          </w:p>
        </w:tc>
        <w:tc>
          <w:tcPr>
            <w:tcW w:w="1419" w:type="dxa"/>
            <w:tcBorders>
              <w:top w:val="single" w:sz="2" w:space="0" w:color="000000"/>
              <w:left w:val="single" w:sz="2" w:space="0" w:color="000000"/>
              <w:bottom w:val="single" w:sz="2" w:space="0" w:color="000000"/>
              <w:right w:val="single" w:sz="4" w:space="0" w:color="000000"/>
            </w:tcBorders>
            <w:noWrap/>
          </w:tcPr>
          <w:p w:rsidR="00E95CAE" w:rsidRDefault="00A319C2">
            <w:pPr>
              <w:pStyle w:val="a4"/>
              <w:suppressLineNumbers/>
              <w:jc w:val="center"/>
              <w:rPr>
                <w:sz w:val="24"/>
                <w:szCs w:val="28"/>
              </w:rPr>
            </w:pPr>
            <w:r>
              <w:rPr>
                <w:sz w:val="24"/>
                <w:szCs w:val="28"/>
                <w:lang w:eastAsia="ru-RU"/>
              </w:rPr>
              <w:t>0</w:t>
            </w:r>
          </w:p>
        </w:tc>
      </w:tr>
      <w:tr w:rsidR="00E95CAE">
        <w:trPr>
          <w:gridAfter w:val="4"/>
          <w:wAfter w:w="2761" w:type="dxa"/>
          <w:cantSplit/>
          <w:trHeight w:val="2528"/>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E95CAE" w:rsidRDefault="00E95CAE">
            <w:pPr>
              <w:rPr>
                <w:sz w:val="28"/>
                <w:szCs w:val="28"/>
                <w:lang w:eastAsia="ru-RU"/>
              </w:rPr>
            </w:pPr>
          </w:p>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E95CAE" w:rsidRDefault="00E95CAE">
            <w:pPr>
              <w:rPr>
                <w:rFonts w:eastAsia="Arial Unicode MS"/>
                <w:sz w:val="28"/>
                <w:szCs w:val="28"/>
                <w:lang w:eastAsia="ru-RU"/>
              </w:rPr>
            </w:pPr>
          </w:p>
        </w:tc>
        <w:tc>
          <w:tcPr>
            <w:tcW w:w="2268" w:type="dxa"/>
            <w:tcBorders>
              <w:top w:val="single" w:sz="2" w:space="0" w:color="000000"/>
              <w:left w:val="single" w:sz="4" w:space="0" w:color="000000"/>
              <w:bottom w:val="single" w:sz="4"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Федеральный бюджет</w:t>
            </w:r>
          </w:p>
          <w:p w:rsidR="00E95CAE" w:rsidRDefault="00E95CAE">
            <w:pPr>
              <w:pStyle w:val="a4"/>
              <w:jc w:val="center"/>
              <w:rPr>
                <w:sz w:val="24"/>
              </w:rPr>
            </w:pPr>
          </w:p>
        </w:tc>
        <w:tc>
          <w:tcPr>
            <w:tcW w:w="2167" w:type="dxa"/>
            <w:gridSpan w:val="2"/>
            <w:tcBorders>
              <w:top w:val="single" w:sz="2" w:space="0" w:color="000000"/>
              <w:left w:val="single" w:sz="2" w:space="0" w:color="000000"/>
              <w:bottom w:val="single" w:sz="4"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782,5</w:t>
            </w:r>
          </w:p>
          <w:p w:rsidR="00E95CAE" w:rsidRDefault="00E95CAE">
            <w:pPr>
              <w:pStyle w:val="a4"/>
              <w:jc w:val="center"/>
              <w:rPr>
                <w:sz w:val="24"/>
              </w:rPr>
            </w:pPr>
          </w:p>
        </w:tc>
        <w:tc>
          <w:tcPr>
            <w:tcW w:w="1276" w:type="dxa"/>
            <w:tcBorders>
              <w:top w:val="single" w:sz="2" w:space="0" w:color="000000"/>
              <w:left w:val="single" w:sz="2" w:space="0" w:color="000000"/>
              <w:bottom w:val="single" w:sz="4"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0</w:t>
            </w:r>
          </w:p>
          <w:p w:rsidR="00E95CAE" w:rsidRDefault="00E95CAE">
            <w:pPr>
              <w:pStyle w:val="a4"/>
              <w:jc w:val="center"/>
              <w:rPr>
                <w:sz w:val="24"/>
              </w:rPr>
            </w:pPr>
          </w:p>
        </w:tc>
        <w:tc>
          <w:tcPr>
            <w:tcW w:w="1134" w:type="dxa"/>
            <w:tcBorders>
              <w:top w:val="single" w:sz="2" w:space="0" w:color="000000"/>
              <w:left w:val="single" w:sz="2" w:space="0" w:color="000000"/>
              <w:bottom w:val="single" w:sz="4"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782,5</w:t>
            </w:r>
          </w:p>
          <w:p w:rsidR="00E95CAE" w:rsidRDefault="00E95CAE">
            <w:pPr>
              <w:pStyle w:val="a4"/>
              <w:jc w:val="center"/>
              <w:rPr>
                <w:sz w:val="24"/>
              </w:rPr>
            </w:pPr>
          </w:p>
        </w:tc>
        <w:tc>
          <w:tcPr>
            <w:tcW w:w="992" w:type="dxa"/>
            <w:gridSpan w:val="2"/>
            <w:tcBorders>
              <w:top w:val="single" w:sz="2" w:space="0" w:color="000000"/>
              <w:left w:val="single" w:sz="2" w:space="0" w:color="000000"/>
              <w:bottom w:val="single" w:sz="4"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0</w:t>
            </w:r>
          </w:p>
          <w:p w:rsidR="00E95CAE" w:rsidRDefault="00E95CAE">
            <w:pPr>
              <w:pStyle w:val="a4"/>
              <w:jc w:val="center"/>
              <w:rPr>
                <w:sz w:val="24"/>
              </w:rPr>
            </w:pPr>
          </w:p>
        </w:tc>
        <w:tc>
          <w:tcPr>
            <w:tcW w:w="1419" w:type="dxa"/>
            <w:tcBorders>
              <w:top w:val="single" w:sz="2" w:space="0" w:color="000000"/>
              <w:left w:val="single" w:sz="2" w:space="0" w:color="000000"/>
              <w:bottom w:val="single" w:sz="4" w:space="0" w:color="000000"/>
              <w:right w:val="single" w:sz="4" w:space="0" w:color="000000"/>
            </w:tcBorders>
            <w:noWrap/>
          </w:tcPr>
          <w:p w:rsidR="00E95CAE" w:rsidRDefault="00A319C2">
            <w:pPr>
              <w:pStyle w:val="a4"/>
              <w:suppressLineNumbers/>
              <w:jc w:val="center"/>
              <w:rPr>
                <w:sz w:val="24"/>
                <w:szCs w:val="28"/>
              </w:rPr>
            </w:pPr>
            <w:r>
              <w:rPr>
                <w:sz w:val="24"/>
                <w:szCs w:val="28"/>
                <w:lang w:eastAsia="ru-RU"/>
              </w:rPr>
              <w:t>0</w:t>
            </w:r>
          </w:p>
          <w:p w:rsidR="00E95CAE" w:rsidRDefault="00E95CAE">
            <w:pPr>
              <w:pStyle w:val="a4"/>
              <w:jc w:val="center"/>
              <w:rPr>
                <w:sz w:val="24"/>
              </w:rPr>
            </w:pPr>
          </w:p>
        </w:tc>
      </w:tr>
      <w:tr w:rsidR="00E95CAE">
        <w:trPr>
          <w:gridAfter w:val="4"/>
          <w:wAfter w:w="2761" w:type="dxa"/>
          <w:cantSplit/>
          <w:trHeight w:val="555"/>
        </w:trPr>
        <w:tc>
          <w:tcPr>
            <w:tcW w:w="3089" w:type="dxa"/>
            <w:vMerge w:val="restart"/>
            <w:tcBorders>
              <w:top w:val="single" w:sz="4" w:space="0" w:color="000000"/>
              <w:left w:val="single" w:sz="2" w:space="0" w:color="000000"/>
              <w:bottom w:val="single" w:sz="4" w:space="0" w:color="000000"/>
              <w:right w:val="none" w:sz="4" w:space="0" w:color="000000"/>
            </w:tcBorders>
            <w:noWrap/>
            <w:vAlign w:val="center"/>
          </w:tcPr>
          <w:p w:rsidR="00E95CAE" w:rsidRDefault="00A319C2">
            <w:pPr>
              <w:pStyle w:val="a4"/>
              <w:jc w:val="center"/>
              <w:rPr>
                <w:sz w:val="24"/>
                <w:szCs w:val="28"/>
              </w:rPr>
            </w:pPr>
            <w:r>
              <w:rPr>
                <w:sz w:val="24"/>
                <w:szCs w:val="28"/>
                <w:lang w:eastAsia="ru-RU"/>
              </w:rPr>
              <w:lastRenderedPageBreak/>
              <w:t>3.14. Обустройство моста по ул.Механическая, ул.Железнодорожная в городе Ершове</w:t>
            </w:r>
          </w:p>
        </w:tc>
        <w:tc>
          <w:tcPr>
            <w:tcW w:w="3118" w:type="dxa"/>
            <w:vMerge w:val="restart"/>
            <w:tcBorders>
              <w:top w:val="single" w:sz="4" w:space="0" w:color="000000"/>
              <w:left w:val="single" w:sz="2" w:space="0" w:color="000000"/>
              <w:right w:val="none" w:sz="4" w:space="0" w:color="000000"/>
            </w:tcBorders>
            <w:noWrap/>
            <w:vAlign w:val="center"/>
          </w:tcPr>
          <w:p w:rsidR="00E95CAE" w:rsidRDefault="00A319C2">
            <w:pPr>
              <w:pStyle w:val="a4"/>
              <w:jc w:val="center"/>
              <w:rPr>
                <w:rFonts w:eastAsia="Arial Unicode MS"/>
                <w:sz w:val="24"/>
                <w:szCs w:val="28"/>
              </w:rPr>
            </w:pPr>
            <w:r>
              <w:rPr>
                <w:rFonts w:eastAsia="Arial Unicode MS"/>
                <w:sz w:val="24"/>
                <w:szCs w:val="28"/>
                <w:lang w:eastAsia="ru-RU"/>
              </w:rPr>
              <w:t>Отдел строительства, архитектуры и благоустройства администрации</w:t>
            </w:r>
          </w:p>
        </w:tc>
        <w:tc>
          <w:tcPr>
            <w:tcW w:w="2268" w:type="dxa"/>
            <w:tcBorders>
              <w:top w:val="single" w:sz="2" w:space="0" w:color="000000"/>
              <w:left w:val="single" w:sz="2" w:space="0" w:color="000000"/>
              <w:bottom w:val="single" w:sz="4" w:space="0" w:color="000000"/>
              <w:right w:val="none" w:sz="4" w:space="0" w:color="000000"/>
            </w:tcBorders>
            <w:noWrap/>
          </w:tcPr>
          <w:p w:rsidR="00E95CAE" w:rsidRDefault="00A319C2">
            <w:pPr>
              <w:pStyle w:val="a4"/>
              <w:jc w:val="center"/>
              <w:rPr>
                <w:rFonts w:eastAsia="Arial Unicode MS"/>
                <w:sz w:val="24"/>
                <w:szCs w:val="28"/>
              </w:rPr>
            </w:pPr>
            <w:r>
              <w:rPr>
                <w:rFonts w:eastAsia="Arial Unicode MS"/>
                <w:sz w:val="24"/>
                <w:szCs w:val="28"/>
                <w:lang w:eastAsia="ru-RU"/>
              </w:rPr>
              <w:t>Всего</w:t>
            </w:r>
          </w:p>
        </w:tc>
        <w:tc>
          <w:tcPr>
            <w:tcW w:w="2167" w:type="dxa"/>
            <w:gridSpan w:val="2"/>
            <w:tcBorders>
              <w:top w:val="single" w:sz="2" w:space="0" w:color="000000"/>
              <w:left w:val="single" w:sz="2" w:space="0" w:color="000000"/>
              <w:bottom w:val="single" w:sz="4"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2885,3</w:t>
            </w:r>
          </w:p>
        </w:tc>
        <w:tc>
          <w:tcPr>
            <w:tcW w:w="1276" w:type="dxa"/>
            <w:tcBorders>
              <w:top w:val="single" w:sz="2" w:space="0" w:color="000000"/>
              <w:left w:val="single" w:sz="2" w:space="0" w:color="000000"/>
              <w:bottom w:val="single" w:sz="4" w:space="0" w:color="000000"/>
              <w:right w:val="single" w:sz="2" w:space="0" w:color="000000"/>
            </w:tcBorders>
            <w:noWrap/>
          </w:tcPr>
          <w:p w:rsidR="00E95CAE" w:rsidRDefault="00A319C2">
            <w:pPr>
              <w:pStyle w:val="a4"/>
              <w:suppressLineNumbers/>
              <w:jc w:val="center"/>
              <w:rPr>
                <w:sz w:val="24"/>
                <w:szCs w:val="28"/>
              </w:rPr>
            </w:pPr>
            <w:r>
              <w:rPr>
                <w:sz w:val="24"/>
                <w:szCs w:val="28"/>
                <w:lang w:eastAsia="ru-RU"/>
              </w:rPr>
              <w:t>1800,0</w:t>
            </w:r>
          </w:p>
        </w:tc>
        <w:tc>
          <w:tcPr>
            <w:tcW w:w="1134" w:type="dxa"/>
            <w:tcBorders>
              <w:top w:val="single" w:sz="2" w:space="0" w:color="000000"/>
              <w:left w:val="single" w:sz="2" w:space="0" w:color="000000"/>
              <w:bottom w:val="single" w:sz="4"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1085,3</w:t>
            </w:r>
          </w:p>
        </w:tc>
        <w:tc>
          <w:tcPr>
            <w:tcW w:w="992" w:type="dxa"/>
            <w:gridSpan w:val="2"/>
            <w:tcBorders>
              <w:top w:val="single" w:sz="2" w:space="0" w:color="000000"/>
              <w:left w:val="single" w:sz="2" w:space="0" w:color="000000"/>
              <w:bottom w:val="single" w:sz="4" w:space="0" w:color="000000"/>
              <w:right w:val="none" w:sz="4" w:space="0" w:color="000000"/>
            </w:tcBorders>
            <w:noWrap/>
          </w:tcPr>
          <w:p w:rsidR="00E95CAE" w:rsidRDefault="00A319C2">
            <w:pPr>
              <w:pStyle w:val="a4"/>
              <w:suppressLineNumbers/>
              <w:jc w:val="center"/>
              <w:rPr>
                <w:sz w:val="24"/>
                <w:szCs w:val="28"/>
              </w:rPr>
            </w:pPr>
            <w:r>
              <w:rPr>
                <w:sz w:val="24"/>
                <w:szCs w:val="28"/>
                <w:lang w:eastAsia="ru-RU"/>
              </w:rPr>
              <w:t>0</w:t>
            </w:r>
          </w:p>
        </w:tc>
        <w:tc>
          <w:tcPr>
            <w:tcW w:w="1419" w:type="dxa"/>
            <w:tcBorders>
              <w:top w:val="single" w:sz="2" w:space="0" w:color="000000"/>
              <w:left w:val="single" w:sz="2" w:space="0" w:color="000000"/>
              <w:bottom w:val="single" w:sz="4" w:space="0" w:color="000000"/>
              <w:right w:val="single" w:sz="4" w:space="0" w:color="000000"/>
            </w:tcBorders>
            <w:noWrap/>
          </w:tcPr>
          <w:p w:rsidR="00E95CAE" w:rsidRDefault="00A319C2">
            <w:pPr>
              <w:pStyle w:val="a4"/>
              <w:suppressLineNumbers/>
              <w:jc w:val="center"/>
              <w:rPr>
                <w:sz w:val="24"/>
                <w:szCs w:val="28"/>
              </w:rPr>
            </w:pPr>
            <w:r>
              <w:rPr>
                <w:sz w:val="24"/>
                <w:szCs w:val="28"/>
                <w:lang w:eastAsia="ru-RU"/>
              </w:rPr>
              <w:t>0</w:t>
            </w:r>
          </w:p>
        </w:tc>
      </w:tr>
      <w:tr w:rsidR="00E95CAE">
        <w:trPr>
          <w:gridAfter w:val="4"/>
          <w:wAfter w:w="2761" w:type="dxa"/>
          <w:cantSplit/>
          <w:trHeight w:val="720"/>
        </w:trPr>
        <w:tc>
          <w:tcPr>
            <w:tcW w:w="3089" w:type="dxa"/>
            <w:vMerge/>
            <w:tcBorders>
              <w:top w:val="single" w:sz="4" w:space="0" w:color="000000"/>
              <w:left w:val="single" w:sz="4" w:space="0" w:color="000000"/>
              <w:bottom w:val="single" w:sz="4" w:space="0" w:color="000000"/>
              <w:right w:val="single" w:sz="4" w:space="0" w:color="000000"/>
            </w:tcBorders>
            <w:noWrap/>
            <w:vAlign w:val="center"/>
          </w:tcPr>
          <w:p w:rsidR="00E95CAE" w:rsidRDefault="00E95CAE">
            <w:pPr>
              <w:rPr>
                <w:sz w:val="28"/>
                <w:szCs w:val="28"/>
                <w:lang w:eastAsia="ru-RU"/>
              </w:rPr>
            </w:pPr>
          </w:p>
        </w:tc>
        <w:tc>
          <w:tcPr>
            <w:tcW w:w="3118" w:type="dxa"/>
            <w:vMerge/>
            <w:tcBorders>
              <w:top w:val="single" w:sz="4" w:space="0" w:color="000000"/>
              <w:left w:val="single" w:sz="4" w:space="0" w:color="000000"/>
              <w:bottom w:val="single" w:sz="4" w:space="0" w:color="000000"/>
              <w:right w:val="single" w:sz="4" w:space="0" w:color="000000"/>
            </w:tcBorders>
            <w:noWrap/>
            <w:vAlign w:val="center"/>
          </w:tcPr>
          <w:p w:rsidR="00E95CAE" w:rsidRDefault="00E95CAE">
            <w:pPr>
              <w:rPr>
                <w:rFonts w:eastAsia="Arial Unicode MS"/>
                <w:sz w:val="28"/>
                <w:szCs w:val="28"/>
                <w:lang w:eastAsia="ru-RU"/>
              </w:rPr>
            </w:pPr>
          </w:p>
        </w:tc>
        <w:tc>
          <w:tcPr>
            <w:tcW w:w="2268" w:type="dxa"/>
            <w:tcBorders>
              <w:top w:val="single" w:sz="4" w:space="0" w:color="000000"/>
              <w:left w:val="single" w:sz="4" w:space="0" w:color="000000"/>
              <w:bottom w:val="single" w:sz="2" w:space="0" w:color="000000"/>
              <w:right w:val="none" w:sz="4" w:space="0" w:color="000000"/>
            </w:tcBorders>
            <w:noWrap/>
          </w:tcPr>
          <w:p w:rsidR="00E95CAE" w:rsidRDefault="00A319C2">
            <w:pPr>
              <w:pStyle w:val="a4"/>
              <w:jc w:val="center"/>
              <w:rPr>
                <w:rFonts w:eastAsia="Arial Unicode MS"/>
                <w:sz w:val="22"/>
                <w:szCs w:val="28"/>
              </w:rPr>
            </w:pPr>
            <w:r>
              <w:rPr>
                <w:rFonts w:eastAsia="Arial Unicode MS"/>
                <w:sz w:val="22"/>
                <w:szCs w:val="28"/>
                <w:lang w:eastAsia="ru-RU"/>
              </w:rPr>
              <w:t>Бюджет муниципального образования</w:t>
            </w:r>
          </w:p>
        </w:tc>
        <w:tc>
          <w:tcPr>
            <w:tcW w:w="2167" w:type="dxa"/>
            <w:gridSpan w:val="2"/>
            <w:tcBorders>
              <w:top w:val="single" w:sz="4"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2"/>
                <w:szCs w:val="28"/>
              </w:rPr>
            </w:pPr>
            <w:r>
              <w:rPr>
                <w:sz w:val="22"/>
                <w:szCs w:val="28"/>
                <w:lang w:eastAsia="ru-RU"/>
              </w:rPr>
              <w:t>2885,3</w:t>
            </w:r>
          </w:p>
        </w:tc>
        <w:tc>
          <w:tcPr>
            <w:tcW w:w="1276" w:type="dxa"/>
            <w:tcBorders>
              <w:top w:val="single" w:sz="4" w:space="0" w:color="000000"/>
              <w:left w:val="single" w:sz="2" w:space="0" w:color="000000"/>
              <w:bottom w:val="single" w:sz="2" w:space="0" w:color="000000"/>
              <w:right w:val="single" w:sz="2" w:space="0" w:color="000000"/>
            </w:tcBorders>
            <w:noWrap/>
          </w:tcPr>
          <w:p w:rsidR="00E95CAE" w:rsidRDefault="00A319C2">
            <w:pPr>
              <w:pStyle w:val="a4"/>
              <w:suppressLineNumbers/>
              <w:jc w:val="center"/>
              <w:rPr>
                <w:sz w:val="22"/>
                <w:szCs w:val="28"/>
              </w:rPr>
            </w:pPr>
            <w:r>
              <w:rPr>
                <w:sz w:val="22"/>
                <w:szCs w:val="28"/>
                <w:lang w:eastAsia="ru-RU"/>
              </w:rPr>
              <w:t>1800,0</w:t>
            </w:r>
          </w:p>
        </w:tc>
        <w:tc>
          <w:tcPr>
            <w:tcW w:w="1134" w:type="dxa"/>
            <w:tcBorders>
              <w:top w:val="single" w:sz="4"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2"/>
                <w:szCs w:val="28"/>
              </w:rPr>
            </w:pPr>
            <w:r>
              <w:rPr>
                <w:sz w:val="22"/>
                <w:szCs w:val="28"/>
                <w:lang w:eastAsia="ru-RU"/>
              </w:rPr>
              <w:t>1085,3</w:t>
            </w:r>
          </w:p>
        </w:tc>
        <w:tc>
          <w:tcPr>
            <w:tcW w:w="992" w:type="dxa"/>
            <w:gridSpan w:val="2"/>
            <w:tcBorders>
              <w:top w:val="single" w:sz="4" w:space="0" w:color="000000"/>
              <w:left w:val="single" w:sz="2" w:space="0" w:color="000000"/>
              <w:bottom w:val="single" w:sz="2" w:space="0" w:color="000000"/>
              <w:right w:val="none" w:sz="4" w:space="0" w:color="000000"/>
            </w:tcBorders>
            <w:noWrap/>
          </w:tcPr>
          <w:p w:rsidR="00E95CAE" w:rsidRDefault="00A319C2">
            <w:pPr>
              <w:pStyle w:val="a4"/>
              <w:suppressLineNumbers/>
              <w:jc w:val="center"/>
              <w:rPr>
                <w:sz w:val="22"/>
                <w:szCs w:val="28"/>
              </w:rPr>
            </w:pPr>
            <w:r>
              <w:rPr>
                <w:sz w:val="22"/>
                <w:szCs w:val="28"/>
                <w:lang w:eastAsia="ru-RU"/>
              </w:rPr>
              <w:t>0</w:t>
            </w:r>
          </w:p>
        </w:tc>
        <w:tc>
          <w:tcPr>
            <w:tcW w:w="1419" w:type="dxa"/>
            <w:tcBorders>
              <w:top w:val="single" w:sz="4" w:space="0" w:color="000000"/>
              <w:left w:val="single" w:sz="2" w:space="0" w:color="000000"/>
              <w:bottom w:val="single" w:sz="2" w:space="0" w:color="000000"/>
              <w:right w:val="single" w:sz="4" w:space="0" w:color="000000"/>
            </w:tcBorders>
            <w:noWrap/>
          </w:tcPr>
          <w:p w:rsidR="00E95CAE" w:rsidRDefault="00A319C2">
            <w:pPr>
              <w:pStyle w:val="a4"/>
              <w:suppressLineNumbers/>
              <w:jc w:val="center"/>
              <w:rPr>
                <w:sz w:val="22"/>
                <w:szCs w:val="28"/>
              </w:rPr>
            </w:pPr>
            <w:r>
              <w:rPr>
                <w:sz w:val="22"/>
                <w:szCs w:val="28"/>
                <w:lang w:eastAsia="ru-RU"/>
              </w:rPr>
              <w:t>0</w:t>
            </w:r>
          </w:p>
        </w:tc>
      </w:tr>
      <w:tr w:rsidR="00E95CAE">
        <w:trPr>
          <w:gridAfter w:val="4"/>
          <w:wAfter w:w="2761" w:type="dxa"/>
          <w:cantSplit/>
          <w:trHeight w:val="2616"/>
        </w:trPr>
        <w:tc>
          <w:tcPr>
            <w:tcW w:w="3089"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sz w:val="22"/>
                <w:szCs w:val="28"/>
                <w:lang w:eastAsia="ru-RU"/>
              </w:rPr>
            </w:pPr>
            <w:r>
              <w:rPr>
                <w:sz w:val="22"/>
                <w:szCs w:val="28"/>
                <w:lang w:eastAsia="ru-RU"/>
              </w:rPr>
              <w:t>3.15. Реализация инициативных проектов</w:t>
            </w:r>
          </w:p>
          <w:p w:rsidR="00E95CAE" w:rsidRDefault="00A319C2">
            <w:pPr>
              <w:pStyle w:val="a4"/>
              <w:jc w:val="center"/>
              <w:rPr>
                <w:sz w:val="22"/>
                <w:szCs w:val="28"/>
              </w:rPr>
            </w:pPr>
            <w:r>
              <w:rPr>
                <w:sz w:val="22"/>
                <w:szCs w:val="28"/>
                <w:lang w:eastAsia="ru-RU"/>
              </w:rPr>
              <w:t>«Обустройство смотровой площадки на набережной пруда «Советский» в городе Ершове Саратовской области»</w:t>
            </w:r>
          </w:p>
          <w:p w:rsidR="00E95CAE" w:rsidRDefault="00E95CAE">
            <w:pPr>
              <w:pStyle w:val="a4"/>
              <w:jc w:val="center"/>
              <w:rPr>
                <w:sz w:val="22"/>
                <w:szCs w:val="28"/>
                <w:lang w:eastAsia="ru-RU"/>
              </w:rPr>
            </w:pPr>
          </w:p>
          <w:p w:rsidR="00E95CAE" w:rsidRDefault="00E95CAE">
            <w:pPr>
              <w:pStyle w:val="a4"/>
              <w:jc w:val="center"/>
              <w:rPr>
                <w:sz w:val="22"/>
                <w:szCs w:val="28"/>
                <w:lang w:eastAsia="ru-RU"/>
              </w:rPr>
            </w:pPr>
          </w:p>
          <w:p w:rsidR="00E95CAE" w:rsidRDefault="00E95CAE">
            <w:pPr>
              <w:pStyle w:val="a4"/>
              <w:jc w:val="center"/>
              <w:rPr>
                <w:sz w:val="22"/>
                <w:szCs w:val="28"/>
                <w:lang w:eastAsia="ru-RU"/>
              </w:rPr>
            </w:pPr>
          </w:p>
          <w:p w:rsidR="00E95CAE" w:rsidRDefault="00E95CAE"/>
        </w:tc>
        <w:tc>
          <w:tcPr>
            <w:tcW w:w="3118"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rPr>
            </w:pPr>
            <w:r>
              <w:rPr>
                <w:rFonts w:eastAsia="Arial Unicode MS"/>
                <w:sz w:val="22"/>
                <w:szCs w:val="28"/>
                <w:lang w:eastAsia="ru-RU"/>
              </w:rPr>
              <w:t>Отдел строительства, архитектуры и благоустройства администрации</w:t>
            </w:r>
          </w:p>
          <w:p w:rsidR="00E95CAE" w:rsidRDefault="00E95CAE">
            <w:pPr>
              <w:pStyle w:val="a4"/>
              <w:jc w:val="center"/>
              <w:rPr>
                <w:rFonts w:eastAsia="Arial Unicode MS"/>
                <w:sz w:val="22"/>
              </w:rPr>
            </w:pPr>
          </w:p>
          <w:p w:rsidR="00E95CAE" w:rsidRDefault="00E95CAE">
            <w:pPr>
              <w:pStyle w:val="a4"/>
              <w:jc w:val="center"/>
              <w:rPr>
                <w:rFonts w:eastAsia="Arial Unicode MS"/>
                <w:sz w:val="22"/>
                <w:szCs w:val="28"/>
                <w:lang w:eastAsia="ru-RU"/>
              </w:rPr>
            </w:pPr>
          </w:p>
          <w:p w:rsidR="00E95CAE" w:rsidRDefault="00E95CAE">
            <w:pPr>
              <w:pStyle w:val="a4"/>
              <w:jc w:val="center"/>
              <w:rPr>
                <w:rFonts w:eastAsia="Arial Unicode MS"/>
                <w:sz w:val="22"/>
                <w:szCs w:val="28"/>
                <w:lang w:eastAsia="ru-RU"/>
              </w:rPr>
            </w:pPr>
          </w:p>
          <w:p w:rsidR="00E95CAE" w:rsidRDefault="00E95CAE">
            <w:pPr>
              <w:pStyle w:val="a4"/>
              <w:jc w:val="center"/>
              <w:rPr>
                <w:rFonts w:eastAsia="Arial Unicode MS"/>
                <w:sz w:val="22"/>
                <w:szCs w:val="28"/>
                <w:lang w:eastAsia="ru-RU"/>
              </w:rPr>
            </w:pPr>
          </w:p>
          <w:p w:rsidR="00E95CAE" w:rsidRDefault="00E95CAE"/>
        </w:tc>
        <w:tc>
          <w:tcPr>
            <w:tcW w:w="2268"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rPr>
            </w:pPr>
            <w:r>
              <w:rPr>
                <w:rFonts w:eastAsia="Arial Unicode MS"/>
                <w:sz w:val="22"/>
                <w:szCs w:val="28"/>
                <w:lang w:eastAsia="ru-RU"/>
              </w:rPr>
              <w:t>Всего</w:t>
            </w:r>
          </w:p>
        </w:tc>
        <w:tc>
          <w:tcPr>
            <w:tcW w:w="2167" w:type="dxa"/>
            <w:gridSpan w:val="2"/>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rPr>
            </w:pPr>
            <w:r>
              <w:rPr>
                <w:rFonts w:eastAsia="Arial Unicode MS"/>
                <w:sz w:val="22"/>
                <w:szCs w:val="28"/>
                <w:lang w:eastAsia="ru-RU"/>
              </w:rPr>
              <w:t>1500,0</w:t>
            </w:r>
          </w:p>
        </w:tc>
        <w:tc>
          <w:tcPr>
            <w:tcW w:w="1276"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rPr>
            </w:pPr>
            <w:r>
              <w:rPr>
                <w:rFonts w:eastAsia="Arial Unicode MS"/>
                <w:sz w:val="22"/>
                <w:szCs w:val="28"/>
                <w:lang w:eastAsia="ru-RU"/>
              </w:rPr>
              <w:t>1500,0</w:t>
            </w:r>
          </w:p>
        </w:tc>
        <w:tc>
          <w:tcPr>
            <w:tcW w:w="1134"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rPr>
            </w:pPr>
            <w:r>
              <w:rPr>
                <w:rFonts w:eastAsia="Arial Unicode MS"/>
                <w:sz w:val="22"/>
                <w:szCs w:val="28"/>
                <w:lang w:eastAsia="ru-RU"/>
              </w:rPr>
              <w:t>0</w:t>
            </w:r>
          </w:p>
        </w:tc>
        <w:tc>
          <w:tcPr>
            <w:tcW w:w="992" w:type="dxa"/>
            <w:gridSpan w:val="2"/>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rPr>
            </w:pPr>
            <w:r>
              <w:rPr>
                <w:rFonts w:eastAsia="Arial Unicode MS"/>
                <w:sz w:val="22"/>
                <w:szCs w:val="28"/>
                <w:lang w:eastAsia="ru-RU"/>
              </w:rPr>
              <w:t>0</w:t>
            </w:r>
          </w:p>
        </w:tc>
        <w:tc>
          <w:tcPr>
            <w:tcW w:w="1419" w:type="dxa"/>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rPr>
            </w:pPr>
            <w:r>
              <w:rPr>
                <w:rFonts w:eastAsia="Arial Unicode MS"/>
                <w:sz w:val="22"/>
                <w:szCs w:val="28"/>
                <w:lang w:eastAsia="ru-RU"/>
              </w:rPr>
              <w:t>0</w:t>
            </w:r>
          </w:p>
        </w:tc>
      </w:tr>
      <w:tr w:rsidR="00E95CAE">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E95CAE" w:rsidRDefault="00E95CAE"/>
        </w:tc>
        <w:tc>
          <w:tcPr>
            <w:tcW w:w="3118" w:type="dxa"/>
            <w:vMerge/>
            <w:tcBorders>
              <w:top w:val="single" w:sz="4" w:space="0" w:color="000000"/>
              <w:left w:val="single" w:sz="4" w:space="0" w:color="000000"/>
              <w:bottom w:val="single" w:sz="4" w:space="0" w:color="000000"/>
              <w:right w:val="single" w:sz="4" w:space="0" w:color="000000"/>
            </w:tcBorders>
            <w:noWrap/>
          </w:tcPr>
          <w:p w:rsidR="00E95CAE" w:rsidRDefault="00E95CAE"/>
        </w:tc>
        <w:tc>
          <w:tcPr>
            <w:tcW w:w="2268"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Областной бюджет</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1000,0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1000,0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r>
      <w:tr w:rsidR="00E95CAE">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E95CAE" w:rsidRDefault="00E95CAE"/>
        </w:tc>
        <w:tc>
          <w:tcPr>
            <w:tcW w:w="3118" w:type="dxa"/>
            <w:vMerge/>
            <w:tcBorders>
              <w:top w:val="single" w:sz="4" w:space="0" w:color="000000"/>
              <w:left w:val="single" w:sz="4" w:space="0" w:color="000000"/>
              <w:bottom w:val="single" w:sz="4" w:space="0" w:color="000000"/>
              <w:right w:val="single" w:sz="4" w:space="0" w:color="000000"/>
            </w:tcBorders>
            <w:noWrap/>
          </w:tcPr>
          <w:p w:rsidR="00E95CAE" w:rsidRDefault="00E95CAE"/>
        </w:tc>
        <w:tc>
          <w:tcPr>
            <w:tcW w:w="2268"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Бюджет МО город Ершов</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250,0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250,0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r>
      <w:tr w:rsidR="00E95CAE">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E95CAE" w:rsidRDefault="00E95CAE"/>
        </w:tc>
        <w:tc>
          <w:tcPr>
            <w:tcW w:w="3118" w:type="dxa"/>
            <w:vMerge/>
            <w:tcBorders>
              <w:top w:val="single" w:sz="4" w:space="0" w:color="000000"/>
              <w:left w:val="single" w:sz="4" w:space="0" w:color="000000"/>
              <w:bottom w:val="single" w:sz="4" w:space="0" w:color="000000"/>
              <w:right w:val="single" w:sz="4" w:space="0" w:color="000000"/>
            </w:tcBorders>
            <w:noWrap/>
          </w:tcPr>
          <w:p w:rsidR="00E95CAE" w:rsidRDefault="00E95CAE"/>
        </w:tc>
        <w:tc>
          <w:tcPr>
            <w:tcW w:w="2268"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Инициативные платежи граждан</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100,0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100,0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r>
      <w:tr w:rsidR="00E95CAE">
        <w:trPr>
          <w:gridAfter w:val="4"/>
          <w:wAfter w:w="2761" w:type="dxa"/>
          <w:trHeight w:val="2616"/>
        </w:trPr>
        <w:tc>
          <w:tcPr>
            <w:tcW w:w="3089" w:type="dxa"/>
            <w:vMerge/>
            <w:tcBorders>
              <w:top w:val="single" w:sz="4" w:space="0" w:color="000000"/>
              <w:left w:val="single" w:sz="4" w:space="0" w:color="000000"/>
              <w:bottom w:val="single" w:sz="4" w:space="0" w:color="000000"/>
              <w:right w:val="single" w:sz="4" w:space="0" w:color="000000"/>
            </w:tcBorders>
            <w:noWrap/>
          </w:tcPr>
          <w:p w:rsidR="00E95CAE" w:rsidRDefault="00E95CAE"/>
        </w:tc>
        <w:tc>
          <w:tcPr>
            <w:tcW w:w="3118" w:type="dxa"/>
            <w:vMerge/>
            <w:tcBorders>
              <w:top w:val="single" w:sz="4" w:space="0" w:color="000000"/>
              <w:left w:val="single" w:sz="4" w:space="0" w:color="000000"/>
              <w:bottom w:val="single" w:sz="4" w:space="0" w:color="000000"/>
              <w:right w:val="single" w:sz="4" w:space="0" w:color="000000"/>
            </w:tcBorders>
            <w:noWrap/>
          </w:tcPr>
          <w:p w:rsidR="00E95CAE" w:rsidRDefault="00E95CAE"/>
        </w:tc>
        <w:tc>
          <w:tcPr>
            <w:tcW w:w="2268"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Инициативные платежи индивидуальных предпринимателей и юридических лиц</w:t>
            </w:r>
          </w:p>
        </w:tc>
        <w:tc>
          <w:tcPr>
            <w:tcW w:w="2167"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150,0</w:t>
            </w:r>
          </w:p>
        </w:tc>
        <w:tc>
          <w:tcPr>
            <w:tcW w:w="1276"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150,0</w:t>
            </w:r>
          </w:p>
        </w:tc>
        <w:tc>
          <w:tcPr>
            <w:tcW w:w="1134"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c>
          <w:tcPr>
            <w:tcW w:w="992" w:type="dxa"/>
            <w:gridSpan w:val="2"/>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c>
          <w:tcPr>
            <w:tcW w:w="1419" w:type="dxa"/>
            <w:vMerge w:val="restart"/>
            <w:tcBorders>
              <w:top w:val="single" w:sz="4" w:space="0" w:color="000000"/>
              <w:left w:val="single" w:sz="4" w:space="0" w:color="000000"/>
              <w:bottom w:val="single" w:sz="4" w:space="0" w:color="000000"/>
              <w:right w:val="single" w:sz="4" w:space="0" w:color="000000"/>
            </w:tcBorders>
            <w:noWrap/>
          </w:tcPr>
          <w:p w:rsidR="00E95CAE" w:rsidRDefault="00A319C2">
            <w:pPr>
              <w:pStyle w:val="a4"/>
              <w:jc w:val="center"/>
              <w:rPr>
                <w:rFonts w:eastAsia="Arial Unicode MS"/>
                <w:sz w:val="22"/>
                <w:szCs w:val="28"/>
                <w:lang w:eastAsia="ru-RU"/>
              </w:rPr>
            </w:pPr>
            <w:r>
              <w:rPr>
                <w:rFonts w:eastAsia="Arial Unicode MS"/>
                <w:sz w:val="22"/>
                <w:szCs w:val="28"/>
                <w:lang w:eastAsia="ru-RU"/>
              </w:rPr>
              <w:t>0</w:t>
            </w:r>
          </w:p>
        </w:tc>
      </w:tr>
      <w:tr w:rsidR="00E95CAE">
        <w:trPr>
          <w:trHeight w:val="100"/>
        </w:trPr>
        <w:tc>
          <w:tcPr>
            <w:tcW w:w="9524" w:type="dxa"/>
            <w:gridSpan w:val="4"/>
            <w:tcBorders>
              <w:top w:val="single" w:sz="4" w:space="0" w:color="000000"/>
            </w:tcBorders>
            <w:noWrap/>
            <w:tcMar>
              <w:top w:w="0" w:type="dxa"/>
              <w:left w:w="0" w:type="dxa"/>
              <w:bottom w:w="0" w:type="dxa"/>
              <w:right w:w="0" w:type="dxa"/>
            </w:tcMar>
          </w:tcPr>
          <w:p w:rsidR="00E95CAE" w:rsidRDefault="00E95CAE">
            <w:pPr>
              <w:pStyle w:val="a4"/>
              <w:jc w:val="center"/>
              <w:rPr>
                <w:rFonts w:eastAsia="Arial Unicode MS"/>
                <w:sz w:val="22"/>
              </w:rPr>
            </w:pPr>
          </w:p>
        </w:tc>
        <w:tc>
          <w:tcPr>
            <w:tcW w:w="3542" w:type="dxa"/>
            <w:gridSpan w:val="4"/>
            <w:tcBorders>
              <w:top w:val="single" w:sz="4" w:space="0" w:color="000000"/>
            </w:tcBorders>
            <w:noWrap/>
          </w:tcPr>
          <w:p w:rsidR="00E95CAE" w:rsidRDefault="00E95CAE">
            <w:pPr>
              <w:pStyle w:val="a4"/>
              <w:jc w:val="center"/>
              <w:rPr>
                <w:rFonts w:eastAsia="Arial Unicode MS"/>
                <w:sz w:val="22"/>
              </w:rPr>
            </w:pPr>
          </w:p>
        </w:tc>
        <w:tc>
          <w:tcPr>
            <w:tcW w:w="5158" w:type="dxa"/>
            <w:gridSpan w:val="6"/>
            <w:tcBorders>
              <w:top w:val="single" w:sz="2" w:space="0" w:color="000000"/>
              <w:left w:val="none" w:sz="4" w:space="0" w:color="000000"/>
              <w:bottom w:val="none" w:sz="4" w:space="0" w:color="000000"/>
              <w:right w:val="none" w:sz="4" w:space="0" w:color="000000"/>
            </w:tcBorders>
            <w:noWrap/>
          </w:tcPr>
          <w:p w:rsidR="00E95CAE" w:rsidRDefault="00E95CAE">
            <w:pPr>
              <w:pStyle w:val="a4"/>
              <w:jc w:val="center"/>
              <w:rPr>
                <w:rFonts w:eastAsia="Arial Unicode MS"/>
                <w:sz w:val="22"/>
              </w:rPr>
            </w:pPr>
          </w:p>
        </w:tc>
      </w:tr>
    </w:tbl>
    <w:p w:rsidR="00E95CAE" w:rsidRDefault="00E95CAE">
      <w:pPr>
        <w:pStyle w:val="a4"/>
        <w:jc w:val="center"/>
        <w:rPr>
          <w:sz w:val="22"/>
        </w:rPr>
      </w:pPr>
    </w:p>
    <w:p w:rsidR="00E95CAE" w:rsidRDefault="00E95CAE">
      <w:pPr>
        <w:pStyle w:val="a4"/>
        <w:jc w:val="center"/>
        <w:rPr>
          <w:sz w:val="22"/>
        </w:rPr>
      </w:pPr>
    </w:p>
    <w:p w:rsidR="00E95CAE" w:rsidRDefault="00E95CAE">
      <w:pPr>
        <w:pStyle w:val="a4"/>
        <w:jc w:val="center"/>
        <w:rPr>
          <w:rFonts w:eastAsia="Arial Unicode MS"/>
          <w:sz w:val="22"/>
        </w:rPr>
      </w:pPr>
    </w:p>
    <w:p w:rsidR="00E95CAE" w:rsidRDefault="00E95CAE">
      <w:pPr>
        <w:pStyle w:val="a4"/>
        <w:jc w:val="center"/>
        <w:rPr>
          <w:bCs/>
          <w:spacing w:val="20"/>
          <w:sz w:val="22"/>
          <w:szCs w:val="28"/>
        </w:rPr>
      </w:pPr>
    </w:p>
    <w:sectPr w:rsidR="00E95CAE" w:rsidSect="00E95CAE">
      <w:pgSz w:w="16837" w:h="11905" w:orient="landscape"/>
      <w:pgMar w:top="56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E2E" w:rsidRDefault="00314E2E">
      <w:r>
        <w:separator/>
      </w:r>
    </w:p>
  </w:endnote>
  <w:endnote w:type="continuationSeparator" w:id="1">
    <w:p w:rsidR="00314E2E" w:rsidRDefault="00314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no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E2E" w:rsidRDefault="00314E2E">
      <w:r>
        <w:separator/>
      </w:r>
    </w:p>
  </w:footnote>
  <w:footnote w:type="continuationSeparator" w:id="1">
    <w:p w:rsidR="00314E2E" w:rsidRDefault="00314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C2" w:rsidRDefault="00A319C2">
    <w:pPr>
      <w:pStyle w:val="afe"/>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A67"/>
    <w:multiLevelType w:val="hybridMultilevel"/>
    <w:tmpl w:val="D61692BA"/>
    <w:lvl w:ilvl="0" w:tplc="7ED05742">
      <w:start w:val="1"/>
      <w:numFmt w:val="decimal"/>
      <w:pStyle w:val="1"/>
      <w:suff w:val="nothing"/>
      <w:lvlText w:val=""/>
      <w:lvlJc w:val="left"/>
      <w:pPr>
        <w:tabs>
          <w:tab w:val="num" w:pos="0"/>
        </w:tabs>
        <w:ind w:left="0" w:firstLine="0"/>
      </w:pPr>
    </w:lvl>
    <w:lvl w:ilvl="1" w:tplc="F7E8263C">
      <w:start w:val="1"/>
      <w:numFmt w:val="decimal"/>
      <w:suff w:val="nothing"/>
      <w:lvlText w:val=""/>
      <w:lvlJc w:val="left"/>
      <w:pPr>
        <w:tabs>
          <w:tab w:val="num" w:pos="0"/>
        </w:tabs>
        <w:ind w:left="0" w:firstLine="0"/>
      </w:pPr>
    </w:lvl>
    <w:lvl w:ilvl="2" w:tplc="0E32DA48">
      <w:start w:val="1"/>
      <w:numFmt w:val="decimal"/>
      <w:pStyle w:val="3"/>
      <w:suff w:val="nothing"/>
      <w:lvlText w:val=""/>
      <w:lvlJc w:val="left"/>
      <w:pPr>
        <w:tabs>
          <w:tab w:val="num" w:pos="0"/>
        </w:tabs>
        <w:ind w:left="0" w:firstLine="0"/>
      </w:pPr>
    </w:lvl>
    <w:lvl w:ilvl="3" w:tplc="A814A0DC">
      <w:start w:val="1"/>
      <w:numFmt w:val="decimal"/>
      <w:suff w:val="nothing"/>
      <w:lvlText w:val=""/>
      <w:lvlJc w:val="left"/>
      <w:pPr>
        <w:tabs>
          <w:tab w:val="num" w:pos="0"/>
        </w:tabs>
        <w:ind w:left="0" w:firstLine="0"/>
      </w:pPr>
    </w:lvl>
    <w:lvl w:ilvl="4" w:tplc="B8A04E60">
      <w:start w:val="1"/>
      <w:numFmt w:val="decimal"/>
      <w:suff w:val="nothing"/>
      <w:lvlText w:val=""/>
      <w:lvlJc w:val="left"/>
      <w:pPr>
        <w:tabs>
          <w:tab w:val="num" w:pos="0"/>
        </w:tabs>
        <w:ind w:left="0" w:firstLine="0"/>
      </w:pPr>
    </w:lvl>
    <w:lvl w:ilvl="5" w:tplc="24F65C22">
      <w:start w:val="1"/>
      <w:numFmt w:val="decimal"/>
      <w:suff w:val="nothing"/>
      <w:lvlText w:val=""/>
      <w:lvlJc w:val="left"/>
      <w:pPr>
        <w:tabs>
          <w:tab w:val="num" w:pos="0"/>
        </w:tabs>
        <w:ind w:left="0" w:firstLine="0"/>
      </w:pPr>
    </w:lvl>
    <w:lvl w:ilvl="6" w:tplc="DB169312">
      <w:start w:val="1"/>
      <w:numFmt w:val="decimal"/>
      <w:suff w:val="nothing"/>
      <w:lvlText w:val=""/>
      <w:lvlJc w:val="left"/>
      <w:pPr>
        <w:tabs>
          <w:tab w:val="num" w:pos="0"/>
        </w:tabs>
        <w:ind w:left="0" w:firstLine="0"/>
      </w:pPr>
    </w:lvl>
    <w:lvl w:ilvl="7" w:tplc="7C401102">
      <w:start w:val="1"/>
      <w:numFmt w:val="decimal"/>
      <w:suff w:val="nothing"/>
      <w:lvlText w:val=""/>
      <w:lvlJc w:val="left"/>
      <w:pPr>
        <w:tabs>
          <w:tab w:val="num" w:pos="0"/>
        </w:tabs>
        <w:ind w:left="0" w:firstLine="0"/>
      </w:pPr>
    </w:lvl>
    <w:lvl w:ilvl="8" w:tplc="F6FA893E">
      <w:start w:val="1"/>
      <w:numFmt w:val="decimal"/>
      <w:suff w:val="nothing"/>
      <w:lvlText w:val=""/>
      <w:lvlJc w:val="left"/>
      <w:pPr>
        <w:tabs>
          <w:tab w:val="num" w:pos="0"/>
        </w:tabs>
        <w:ind w:left="0" w:firstLine="0"/>
      </w:pPr>
    </w:lvl>
  </w:abstractNum>
  <w:abstractNum w:abstractNumId="1">
    <w:nsid w:val="065214BB"/>
    <w:multiLevelType w:val="hybridMultilevel"/>
    <w:tmpl w:val="03C606E6"/>
    <w:lvl w:ilvl="0" w:tplc="04D225DA">
      <w:start w:val="1"/>
      <w:numFmt w:val="decimal"/>
      <w:lvlText w:val="%1."/>
      <w:lvlJc w:val="left"/>
      <w:pPr>
        <w:ind w:left="720" w:hanging="360"/>
      </w:pPr>
      <w:rPr>
        <w:rFonts w:hint="default"/>
      </w:rPr>
    </w:lvl>
    <w:lvl w:ilvl="1" w:tplc="9D821FA4">
      <w:start w:val="1"/>
      <w:numFmt w:val="lowerLetter"/>
      <w:lvlText w:val="%2."/>
      <w:lvlJc w:val="left"/>
      <w:pPr>
        <w:ind w:left="1440" w:hanging="360"/>
      </w:pPr>
    </w:lvl>
    <w:lvl w:ilvl="2" w:tplc="27229D42">
      <w:start w:val="1"/>
      <w:numFmt w:val="lowerRoman"/>
      <w:lvlText w:val="%3."/>
      <w:lvlJc w:val="right"/>
      <w:pPr>
        <w:ind w:left="2160" w:hanging="180"/>
      </w:pPr>
    </w:lvl>
    <w:lvl w:ilvl="3" w:tplc="934075C8">
      <w:start w:val="1"/>
      <w:numFmt w:val="decimal"/>
      <w:lvlText w:val="%4."/>
      <w:lvlJc w:val="left"/>
      <w:pPr>
        <w:ind w:left="2880" w:hanging="360"/>
      </w:pPr>
    </w:lvl>
    <w:lvl w:ilvl="4" w:tplc="F6BAEB00">
      <w:start w:val="1"/>
      <w:numFmt w:val="lowerLetter"/>
      <w:lvlText w:val="%5."/>
      <w:lvlJc w:val="left"/>
      <w:pPr>
        <w:ind w:left="3600" w:hanging="360"/>
      </w:pPr>
    </w:lvl>
    <w:lvl w:ilvl="5" w:tplc="FD94DF6A">
      <w:start w:val="1"/>
      <w:numFmt w:val="lowerRoman"/>
      <w:lvlText w:val="%6."/>
      <w:lvlJc w:val="right"/>
      <w:pPr>
        <w:ind w:left="4320" w:hanging="180"/>
      </w:pPr>
    </w:lvl>
    <w:lvl w:ilvl="6" w:tplc="94E6CAFC">
      <w:start w:val="1"/>
      <w:numFmt w:val="decimal"/>
      <w:lvlText w:val="%7."/>
      <w:lvlJc w:val="left"/>
      <w:pPr>
        <w:ind w:left="5040" w:hanging="360"/>
      </w:pPr>
    </w:lvl>
    <w:lvl w:ilvl="7" w:tplc="D0BC6184">
      <w:start w:val="1"/>
      <w:numFmt w:val="lowerLetter"/>
      <w:lvlText w:val="%8."/>
      <w:lvlJc w:val="left"/>
      <w:pPr>
        <w:ind w:left="5760" w:hanging="360"/>
      </w:pPr>
    </w:lvl>
    <w:lvl w:ilvl="8" w:tplc="74509030">
      <w:start w:val="1"/>
      <w:numFmt w:val="lowerRoman"/>
      <w:lvlText w:val="%9."/>
      <w:lvlJc w:val="right"/>
      <w:pPr>
        <w:ind w:left="6480" w:hanging="180"/>
      </w:pPr>
    </w:lvl>
  </w:abstractNum>
  <w:abstractNum w:abstractNumId="2">
    <w:nsid w:val="0CDB5F06"/>
    <w:multiLevelType w:val="hybridMultilevel"/>
    <w:tmpl w:val="5EC08478"/>
    <w:lvl w:ilvl="0" w:tplc="87961F14">
      <w:start w:val="1"/>
      <w:numFmt w:val="decimal"/>
      <w:lvlText w:val="%1."/>
      <w:lvlJc w:val="left"/>
    </w:lvl>
    <w:lvl w:ilvl="1" w:tplc="BDAE4706">
      <w:start w:val="1"/>
      <w:numFmt w:val="lowerLetter"/>
      <w:lvlText w:val="%2."/>
      <w:lvlJc w:val="left"/>
      <w:pPr>
        <w:ind w:left="1440" w:hanging="360"/>
      </w:pPr>
    </w:lvl>
    <w:lvl w:ilvl="2" w:tplc="1B32D7DC">
      <w:start w:val="1"/>
      <w:numFmt w:val="lowerRoman"/>
      <w:lvlText w:val="%3."/>
      <w:lvlJc w:val="right"/>
      <w:pPr>
        <w:ind w:left="2160" w:hanging="180"/>
      </w:pPr>
    </w:lvl>
    <w:lvl w:ilvl="3" w:tplc="A6B021AE">
      <w:start w:val="1"/>
      <w:numFmt w:val="decimal"/>
      <w:lvlText w:val="%4."/>
      <w:lvlJc w:val="left"/>
      <w:pPr>
        <w:ind w:left="2880" w:hanging="360"/>
      </w:pPr>
    </w:lvl>
    <w:lvl w:ilvl="4" w:tplc="8146EB50">
      <w:start w:val="1"/>
      <w:numFmt w:val="lowerLetter"/>
      <w:lvlText w:val="%5."/>
      <w:lvlJc w:val="left"/>
      <w:pPr>
        <w:ind w:left="3600" w:hanging="360"/>
      </w:pPr>
    </w:lvl>
    <w:lvl w:ilvl="5" w:tplc="E73C8908">
      <w:start w:val="1"/>
      <w:numFmt w:val="lowerRoman"/>
      <w:lvlText w:val="%6."/>
      <w:lvlJc w:val="right"/>
      <w:pPr>
        <w:ind w:left="4320" w:hanging="180"/>
      </w:pPr>
    </w:lvl>
    <w:lvl w:ilvl="6" w:tplc="8CECD5FC">
      <w:start w:val="1"/>
      <w:numFmt w:val="decimal"/>
      <w:lvlText w:val="%7."/>
      <w:lvlJc w:val="left"/>
      <w:pPr>
        <w:ind w:left="5040" w:hanging="360"/>
      </w:pPr>
    </w:lvl>
    <w:lvl w:ilvl="7" w:tplc="B68A3E38">
      <w:start w:val="1"/>
      <w:numFmt w:val="lowerLetter"/>
      <w:lvlText w:val="%8."/>
      <w:lvlJc w:val="left"/>
      <w:pPr>
        <w:ind w:left="5760" w:hanging="360"/>
      </w:pPr>
    </w:lvl>
    <w:lvl w:ilvl="8" w:tplc="622CC38A">
      <w:start w:val="1"/>
      <w:numFmt w:val="lowerRoman"/>
      <w:lvlText w:val="%9."/>
      <w:lvlJc w:val="right"/>
      <w:pPr>
        <w:ind w:left="6480" w:hanging="180"/>
      </w:pPr>
    </w:lvl>
  </w:abstractNum>
  <w:abstractNum w:abstractNumId="3">
    <w:nsid w:val="1C37105C"/>
    <w:multiLevelType w:val="hybridMultilevel"/>
    <w:tmpl w:val="9B0EDF54"/>
    <w:lvl w:ilvl="0" w:tplc="1B726BAE">
      <w:start w:val="1"/>
      <w:numFmt w:val="bullet"/>
      <w:lvlText w:val="–"/>
      <w:lvlJc w:val="left"/>
      <w:pPr>
        <w:ind w:left="709" w:hanging="360"/>
      </w:pPr>
      <w:rPr>
        <w:rFonts w:ascii="Arial" w:eastAsia="Arial" w:hAnsi="Arial" w:cs="Arial" w:hint="default"/>
      </w:rPr>
    </w:lvl>
    <w:lvl w:ilvl="1" w:tplc="93DE2144">
      <w:start w:val="1"/>
      <w:numFmt w:val="bullet"/>
      <w:lvlText w:val="o"/>
      <w:lvlJc w:val="left"/>
      <w:pPr>
        <w:ind w:left="1429" w:hanging="360"/>
      </w:pPr>
      <w:rPr>
        <w:rFonts w:ascii="Courier New" w:eastAsia="Courier New" w:hAnsi="Courier New" w:cs="Courier New" w:hint="default"/>
      </w:rPr>
    </w:lvl>
    <w:lvl w:ilvl="2" w:tplc="B2EEE9C2">
      <w:start w:val="1"/>
      <w:numFmt w:val="bullet"/>
      <w:lvlText w:val="§"/>
      <w:lvlJc w:val="left"/>
      <w:pPr>
        <w:ind w:left="2149" w:hanging="360"/>
      </w:pPr>
      <w:rPr>
        <w:rFonts w:ascii="Wingdings" w:eastAsia="Wingdings" w:hAnsi="Wingdings" w:cs="Wingdings" w:hint="default"/>
      </w:rPr>
    </w:lvl>
    <w:lvl w:ilvl="3" w:tplc="37AA0668">
      <w:start w:val="1"/>
      <w:numFmt w:val="bullet"/>
      <w:lvlText w:val="·"/>
      <w:lvlJc w:val="left"/>
      <w:pPr>
        <w:ind w:left="2869" w:hanging="360"/>
      </w:pPr>
      <w:rPr>
        <w:rFonts w:ascii="Symbol" w:eastAsia="Symbol" w:hAnsi="Symbol" w:cs="Symbol" w:hint="default"/>
      </w:rPr>
    </w:lvl>
    <w:lvl w:ilvl="4" w:tplc="FEE65660">
      <w:start w:val="1"/>
      <w:numFmt w:val="bullet"/>
      <w:lvlText w:val="o"/>
      <w:lvlJc w:val="left"/>
      <w:pPr>
        <w:ind w:left="3589" w:hanging="360"/>
      </w:pPr>
      <w:rPr>
        <w:rFonts w:ascii="Courier New" w:eastAsia="Courier New" w:hAnsi="Courier New" w:cs="Courier New" w:hint="default"/>
      </w:rPr>
    </w:lvl>
    <w:lvl w:ilvl="5" w:tplc="1E2E0E2C">
      <w:start w:val="1"/>
      <w:numFmt w:val="bullet"/>
      <w:lvlText w:val="§"/>
      <w:lvlJc w:val="left"/>
      <w:pPr>
        <w:ind w:left="4309" w:hanging="360"/>
      </w:pPr>
      <w:rPr>
        <w:rFonts w:ascii="Wingdings" w:eastAsia="Wingdings" w:hAnsi="Wingdings" w:cs="Wingdings" w:hint="default"/>
      </w:rPr>
    </w:lvl>
    <w:lvl w:ilvl="6" w:tplc="116CCD18">
      <w:start w:val="1"/>
      <w:numFmt w:val="bullet"/>
      <w:lvlText w:val="·"/>
      <w:lvlJc w:val="left"/>
      <w:pPr>
        <w:ind w:left="5029" w:hanging="360"/>
      </w:pPr>
      <w:rPr>
        <w:rFonts w:ascii="Symbol" w:eastAsia="Symbol" w:hAnsi="Symbol" w:cs="Symbol" w:hint="default"/>
      </w:rPr>
    </w:lvl>
    <w:lvl w:ilvl="7" w:tplc="9B742BF4">
      <w:start w:val="1"/>
      <w:numFmt w:val="bullet"/>
      <w:lvlText w:val="o"/>
      <w:lvlJc w:val="left"/>
      <w:pPr>
        <w:ind w:left="5749" w:hanging="360"/>
      </w:pPr>
      <w:rPr>
        <w:rFonts w:ascii="Courier New" w:eastAsia="Courier New" w:hAnsi="Courier New" w:cs="Courier New" w:hint="default"/>
      </w:rPr>
    </w:lvl>
    <w:lvl w:ilvl="8" w:tplc="A2228862">
      <w:start w:val="1"/>
      <w:numFmt w:val="bullet"/>
      <w:lvlText w:val="§"/>
      <w:lvlJc w:val="left"/>
      <w:pPr>
        <w:ind w:left="6469" w:hanging="360"/>
      </w:pPr>
      <w:rPr>
        <w:rFonts w:ascii="Wingdings" w:eastAsia="Wingdings" w:hAnsi="Wingdings" w:cs="Wingdings" w:hint="default"/>
      </w:rPr>
    </w:lvl>
  </w:abstractNum>
  <w:abstractNum w:abstractNumId="4">
    <w:nsid w:val="2B0A5F80"/>
    <w:multiLevelType w:val="hybridMultilevel"/>
    <w:tmpl w:val="04B4D9B2"/>
    <w:lvl w:ilvl="0" w:tplc="186E7256">
      <w:start w:val="1"/>
      <w:numFmt w:val="decimal"/>
      <w:lvlText w:val="%1."/>
      <w:lvlJc w:val="left"/>
      <w:pPr>
        <w:ind w:left="720" w:hanging="360"/>
      </w:pPr>
      <w:rPr>
        <w:rFonts w:hint="default"/>
      </w:rPr>
    </w:lvl>
    <w:lvl w:ilvl="1" w:tplc="ABBCC488">
      <w:start w:val="1"/>
      <w:numFmt w:val="lowerLetter"/>
      <w:lvlText w:val="%2."/>
      <w:lvlJc w:val="left"/>
      <w:pPr>
        <w:ind w:left="1440" w:hanging="360"/>
      </w:pPr>
    </w:lvl>
    <w:lvl w:ilvl="2" w:tplc="31AE4352">
      <w:start w:val="1"/>
      <w:numFmt w:val="lowerRoman"/>
      <w:lvlText w:val="%3."/>
      <w:lvlJc w:val="right"/>
      <w:pPr>
        <w:ind w:left="2160" w:hanging="180"/>
      </w:pPr>
    </w:lvl>
    <w:lvl w:ilvl="3" w:tplc="F63ADAAC">
      <w:start w:val="1"/>
      <w:numFmt w:val="decimal"/>
      <w:lvlText w:val="%4."/>
      <w:lvlJc w:val="left"/>
      <w:pPr>
        <w:ind w:left="2880" w:hanging="360"/>
      </w:pPr>
    </w:lvl>
    <w:lvl w:ilvl="4" w:tplc="9A90F8D8">
      <w:start w:val="1"/>
      <w:numFmt w:val="lowerLetter"/>
      <w:lvlText w:val="%5."/>
      <w:lvlJc w:val="left"/>
      <w:pPr>
        <w:ind w:left="3600" w:hanging="360"/>
      </w:pPr>
    </w:lvl>
    <w:lvl w:ilvl="5" w:tplc="FB00DA10">
      <w:start w:val="1"/>
      <w:numFmt w:val="lowerRoman"/>
      <w:lvlText w:val="%6."/>
      <w:lvlJc w:val="right"/>
      <w:pPr>
        <w:ind w:left="4320" w:hanging="180"/>
      </w:pPr>
    </w:lvl>
    <w:lvl w:ilvl="6" w:tplc="47DE91FE">
      <w:start w:val="1"/>
      <w:numFmt w:val="decimal"/>
      <w:lvlText w:val="%7."/>
      <w:lvlJc w:val="left"/>
      <w:pPr>
        <w:ind w:left="5040" w:hanging="360"/>
      </w:pPr>
    </w:lvl>
    <w:lvl w:ilvl="7" w:tplc="22429FCA">
      <w:start w:val="1"/>
      <w:numFmt w:val="lowerLetter"/>
      <w:lvlText w:val="%8."/>
      <w:lvlJc w:val="left"/>
      <w:pPr>
        <w:ind w:left="5760" w:hanging="360"/>
      </w:pPr>
    </w:lvl>
    <w:lvl w:ilvl="8" w:tplc="B5E6A6DE">
      <w:start w:val="1"/>
      <w:numFmt w:val="lowerRoman"/>
      <w:lvlText w:val="%9."/>
      <w:lvlJc w:val="right"/>
      <w:pPr>
        <w:ind w:left="6480" w:hanging="180"/>
      </w:pPr>
    </w:lvl>
  </w:abstractNum>
  <w:abstractNum w:abstractNumId="5">
    <w:nsid w:val="30CB1F68"/>
    <w:multiLevelType w:val="hybridMultilevel"/>
    <w:tmpl w:val="2FDECA72"/>
    <w:lvl w:ilvl="0" w:tplc="1E923B6E">
      <w:numFmt w:val="bullet"/>
      <w:lvlText w:val=""/>
      <w:lvlJc w:val="left"/>
      <w:pPr>
        <w:ind w:left="360" w:hanging="360"/>
      </w:pPr>
      <w:rPr>
        <w:rFonts w:ascii="starsymbol" w:eastAsia="starsymbol" w:hAnsi="starsymbol"/>
        <w:sz w:val="18"/>
        <w:szCs w:val="18"/>
      </w:rPr>
    </w:lvl>
    <w:lvl w:ilvl="1" w:tplc="6A944D4E">
      <w:numFmt w:val="bullet"/>
      <w:lvlText w:val=""/>
      <w:lvlJc w:val="left"/>
      <w:pPr>
        <w:ind w:left="720" w:hanging="360"/>
      </w:pPr>
      <w:rPr>
        <w:rFonts w:ascii="starsymbol" w:eastAsia="starsymbol" w:hAnsi="starsymbol"/>
        <w:sz w:val="18"/>
        <w:szCs w:val="18"/>
      </w:rPr>
    </w:lvl>
    <w:lvl w:ilvl="2" w:tplc="2F9AB3D8">
      <w:numFmt w:val="bullet"/>
      <w:lvlText w:val=""/>
      <w:lvlJc w:val="left"/>
      <w:pPr>
        <w:ind w:left="1080" w:hanging="360"/>
      </w:pPr>
      <w:rPr>
        <w:rFonts w:ascii="starsymbol" w:eastAsia="starsymbol" w:hAnsi="starsymbol"/>
        <w:sz w:val="18"/>
        <w:szCs w:val="18"/>
      </w:rPr>
    </w:lvl>
    <w:lvl w:ilvl="3" w:tplc="02EED28A">
      <w:numFmt w:val="bullet"/>
      <w:lvlText w:val=""/>
      <w:lvlJc w:val="left"/>
      <w:pPr>
        <w:ind w:left="1440" w:hanging="360"/>
      </w:pPr>
      <w:rPr>
        <w:rFonts w:ascii="starsymbol" w:eastAsia="starsymbol" w:hAnsi="starsymbol"/>
        <w:sz w:val="18"/>
        <w:szCs w:val="18"/>
      </w:rPr>
    </w:lvl>
    <w:lvl w:ilvl="4" w:tplc="92C619A8">
      <w:numFmt w:val="bullet"/>
      <w:lvlText w:val=""/>
      <w:lvlJc w:val="left"/>
      <w:pPr>
        <w:ind w:left="1800" w:hanging="360"/>
      </w:pPr>
      <w:rPr>
        <w:rFonts w:ascii="starsymbol" w:eastAsia="starsymbol" w:hAnsi="starsymbol"/>
        <w:sz w:val="18"/>
        <w:szCs w:val="18"/>
      </w:rPr>
    </w:lvl>
    <w:lvl w:ilvl="5" w:tplc="988C9E5A">
      <w:numFmt w:val="bullet"/>
      <w:lvlText w:val=""/>
      <w:lvlJc w:val="left"/>
      <w:pPr>
        <w:ind w:left="2160" w:hanging="360"/>
      </w:pPr>
      <w:rPr>
        <w:rFonts w:ascii="starsymbol" w:eastAsia="starsymbol" w:hAnsi="starsymbol"/>
        <w:sz w:val="18"/>
        <w:szCs w:val="18"/>
      </w:rPr>
    </w:lvl>
    <w:lvl w:ilvl="6" w:tplc="6610E71A">
      <w:numFmt w:val="bullet"/>
      <w:lvlText w:val=""/>
      <w:lvlJc w:val="left"/>
      <w:pPr>
        <w:ind w:left="2520" w:hanging="360"/>
      </w:pPr>
      <w:rPr>
        <w:rFonts w:ascii="starsymbol" w:eastAsia="starsymbol" w:hAnsi="starsymbol"/>
        <w:sz w:val="18"/>
        <w:szCs w:val="18"/>
      </w:rPr>
    </w:lvl>
    <w:lvl w:ilvl="7" w:tplc="8490040C">
      <w:numFmt w:val="bullet"/>
      <w:lvlText w:val=""/>
      <w:lvlJc w:val="left"/>
      <w:pPr>
        <w:ind w:left="2880" w:hanging="360"/>
      </w:pPr>
      <w:rPr>
        <w:rFonts w:ascii="starsymbol" w:eastAsia="starsymbol" w:hAnsi="starsymbol"/>
        <w:sz w:val="18"/>
        <w:szCs w:val="18"/>
      </w:rPr>
    </w:lvl>
    <w:lvl w:ilvl="8" w:tplc="C2941F68">
      <w:numFmt w:val="bullet"/>
      <w:lvlText w:val=""/>
      <w:lvlJc w:val="left"/>
      <w:pPr>
        <w:ind w:left="3240" w:hanging="360"/>
      </w:pPr>
      <w:rPr>
        <w:rFonts w:ascii="starsymbol" w:eastAsia="starsymbol" w:hAnsi="starsymbol"/>
        <w:sz w:val="18"/>
        <w:szCs w:val="18"/>
      </w:rPr>
    </w:lvl>
  </w:abstractNum>
  <w:abstractNum w:abstractNumId="6">
    <w:nsid w:val="440B0F0D"/>
    <w:multiLevelType w:val="hybridMultilevel"/>
    <w:tmpl w:val="5464D6E8"/>
    <w:lvl w:ilvl="0" w:tplc="12BE8546">
      <w:start w:val="1"/>
      <w:numFmt w:val="bullet"/>
      <w:lvlText w:val="–"/>
      <w:lvlJc w:val="left"/>
      <w:pPr>
        <w:ind w:left="709" w:hanging="360"/>
      </w:pPr>
      <w:rPr>
        <w:rFonts w:ascii="Arial" w:eastAsia="Arial" w:hAnsi="Arial" w:cs="Arial" w:hint="default"/>
      </w:rPr>
    </w:lvl>
    <w:lvl w:ilvl="1" w:tplc="2DD47360">
      <w:start w:val="1"/>
      <w:numFmt w:val="bullet"/>
      <w:lvlText w:val="o"/>
      <w:lvlJc w:val="left"/>
      <w:pPr>
        <w:ind w:left="1429" w:hanging="360"/>
      </w:pPr>
      <w:rPr>
        <w:rFonts w:ascii="Courier New" w:eastAsia="Courier New" w:hAnsi="Courier New" w:cs="Courier New" w:hint="default"/>
      </w:rPr>
    </w:lvl>
    <w:lvl w:ilvl="2" w:tplc="A6D00124">
      <w:start w:val="1"/>
      <w:numFmt w:val="bullet"/>
      <w:lvlText w:val="§"/>
      <w:lvlJc w:val="left"/>
      <w:pPr>
        <w:ind w:left="2149" w:hanging="360"/>
      </w:pPr>
      <w:rPr>
        <w:rFonts w:ascii="Wingdings" w:eastAsia="Wingdings" w:hAnsi="Wingdings" w:cs="Wingdings" w:hint="default"/>
      </w:rPr>
    </w:lvl>
    <w:lvl w:ilvl="3" w:tplc="22CA0EF4">
      <w:start w:val="1"/>
      <w:numFmt w:val="bullet"/>
      <w:lvlText w:val="·"/>
      <w:lvlJc w:val="left"/>
      <w:pPr>
        <w:ind w:left="2869" w:hanging="360"/>
      </w:pPr>
      <w:rPr>
        <w:rFonts w:ascii="Symbol" w:eastAsia="Symbol" w:hAnsi="Symbol" w:cs="Symbol" w:hint="default"/>
      </w:rPr>
    </w:lvl>
    <w:lvl w:ilvl="4" w:tplc="1F382974">
      <w:start w:val="1"/>
      <w:numFmt w:val="bullet"/>
      <w:lvlText w:val="o"/>
      <w:lvlJc w:val="left"/>
      <w:pPr>
        <w:ind w:left="3589" w:hanging="360"/>
      </w:pPr>
      <w:rPr>
        <w:rFonts w:ascii="Courier New" w:eastAsia="Courier New" w:hAnsi="Courier New" w:cs="Courier New" w:hint="default"/>
      </w:rPr>
    </w:lvl>
    <w:lvl w:ilvl="5" w:tplc="AAFC29F4">
      <w:start w:val="1"/>
      <w:numFmt w:val="bullet"/>
      <w:lvlText w:val="§"/>
      <w:lvlJc w:val="left"/>
      <w:pPr>
        <w:ind w:left="4309" w:hanging="360"/>
      </w:pPr>
      <w:rPr>
        <w:rFonts w:ascii="Wingdings" w:eastAsia="Wingdings" w:hAnsi="Wingdings" w:cs="Wingdings" w:hint="default"/>
      </w:rPr>
    </w:lvl>
    <w:lvl w:ilvl="6" w:tplc="EE34CB90">
      <w:start w:val="1"/>
      <w:numFmt w:val="bullet"/>
      <w:lvlText w:val="·"/>
      <w:lvlJc w:val="left"/>
      <w:pPr>
        <w:ind w:left="5029" w:hanging="360"/>
      </w:pPr>
      <w:rPr>
        <w:rFonts w:ascii="Symbol" w:eastAsia="Symbol" w:hAnsi="Symbol" w:cs="Symbol" w:hint="default"/>
      </w:rPr>
    </w:lvl>
    <w:lvl w:ilvl="7" w:tplc="12FA799C">
      <w:start w:val="1"/>
      <w:numFmt w:val="bullet"/>
      <w:lvlText w:val="o"/>
      <w:lvlJc w:val="left"/>
      <w:pPr>
        <w:ind w:left="5749" w:hanging="360"/>
      </w:pPr>
      <w:rPr>
        <w:rFonts w:ascii="Courier New" w:eastAsia="Courier New" w:hAnsi="Courier New" w:cs="Courier New" w:hint="default"/>
      </w:rPr>
    </w:lvl>
    <w:lvl w:ilvl="8" w:tplc="B4FA5AF2">
      <w:start w:val="1"/>
      <w:numFmt w:val="bullet"/>
      <w:lvlText w:val="§"/>
      <w:lvlJc w:val="left"/>
      <w:pPr>
        <w:ind w:left="6469" w:hanging="360"/>
      </w:pPr>
      <w:rPr>
        <w:rFonts w:ascii="Wingdings" w:eastAsia="Wingdings" w:hAnsi="Wingdings" w:cs="Wingdings" w:hint="default"/>
      </w:rPr>
    </w:lvl>
  </w:abstractNum>
  <w:abstractNum w:abstractNumId="7">
    <w:nsid w:val="44A35CC8"/>
    <w:multiLevelType w:val="hybridMultilevel"/>
    <w:tmpl w:val="5FCEB56E"/>
    <w:lvl w:ilvl="0" w:tplc="B5BC8B66">
      <w:start w:val="1"/>
      <w:numFmt w:val="decimal"/>
      <w:lvlText w:val="%1."/>
      <w:lvlJc w:val="left"/>
      <w:pPr>
        <w:tabs>
          <w:tab w:val="num" w:pos="1260"/>
        </w:tabs>
        <w:ind w:left="1260" w:hanging="360"/>
      </w:pPr>
    </w:lvl>
    <w:lvl w:ilvl="1" w:tplc="2E6E9DEE">
      <w:start w:val="1"/>
      <w:numFmt w:val="lowerLetter"/>
      <w:lvlText w:val="%2."/>
      <w:lvlJc w:val="left"/>
      <w:pPr>
        <w:tabs>
          <w:tab w:val="num" w:pos="1980"/>
        </w:tabs>
        <w:ind w:left="1980" w:hanging="360"/>
      </w:pPr>
    </w:lvl>
    <w:lvl w:ilvl="2" w:tplc="479CB8CC">
      <w:start w:val="1"/>
      <w:numFmt w:val="lowerRoman"/>
      <w:lvlText w:val="%3."/>
      <w:lvlJc w:val="right"/>
      <w:pPr>
        <w:tabs>
          <w:tab w:val="num" w:pos="2700"/>
        </w:tabs>
        <w:ind w:left="2700" w:hanging="180"/>
      </w:pPr>
    </w:lvl>
    <w:lvl w:ilvl="3" w:tplc="1CC2C6FC">
      <w:start w:val="1"/>
      <w:numFmt w:val="decimal"/>
      <w:lvlText w:val="%4."/>
      <w:lvlJc w:val="left"/>
      <w:pPr>
        <w:tabs>
          <w:tab w:val="num" w:pos="3420"/>
        </w:tabs>
        <w:ind w:left="3420" w:hanging="360"/>
      </w:pPr>
    </w:lvl>
    <w:lvl w:ilvl="4" w:tplc="4312702C">
      <w:start w:val="1"/>
      <w:numFmt w:val="lowerLetter"/>
      <w:lvlText w:val="%5."/>
      <w:lvlJc w:val="left"/>
      <w:pPr>
        <w:tabs>
          <w:tab w:val="num" w:pos="4140"/>
        </w:tabs>
        <w:ind w:left="4140" w:hanging="360"/>
      </w:pPr>
    </w:lvl>
    <w:lvl w:ilvl="5" w:tplc="C4F481D0">
      <w:start w:val="1"/>
      <w:numFmt w:val="lowerRoman"/>
      <w:lvlText w:val="%6."/>
      <w:lvlJc w:val="right"/>
      <w:pPr>
        <w:tabs>
          <w:tab w:val="num" w:pos="4860"/>
        </w:tabs>
        <w:ind w:left="4860" w:hanging="180"/>
      </w:pPr>
    </w:lvl>
    <w:lvl w:ilvl="6" w:tplc="7DA22642">
      <w:start w:val="1"/>
      <w:numFmt w:val="decimal"/>
      <w:lvlText w:val="%7."/>
      <w:lvlJc w:val="left"/>
      <w:pPr>
        <w:tabs>
          <w:tab w:val="num" w:pos="5580"/>
        </w:tabs>
        <w:ind w:left="5580" w:hanging="360"/>
      </w:pPr>
    </w:lvl>
    <w:lvl w:ilvl="7" w:tplc="3FD67EF0">
      <w:start w:val="1"/>
      <w:numFmt w:val="lowerLetter"/>
      <w:lvlText w:val="%8."/>
      <w:lvlJc w:val="left"/>
      <w:pPr>
        <w:tabs>
          <w:tab w:val="num" w:pos="6300"/>
        </w:tabs>
        <w:ind w:left="6300" w:hanging="360"/>
      </w:pPr>
    </w:lvl>
    <w:lvl w:ilvl="8" w:tplc="35B48DA8">
      <w:start w:val="1"/>
      <w:numFmt w:val="lowerRoman"/>
      <w:lvlText w:val="%9."/>
      <w:lvlJc w:val="right"/>
      <w:pPr>
        <w:tabs>
          <w:tab w:val="num" w:pos="7020"/>
        </w:tabs>
        <w:ind w:left="7020" w:hanging="180"/>
      </w:pPr>
    </w:lvl>
  </w:abstractNum>
  <w:abstractNum w:abstractNumId="8">
    <w:nsid w:val="7ECC3C39"/>
    <w:multiLevelType w:val="hybridMultilevel"/>
    <w:tmpl w:val="4606C43A"/>
    <w:lvl w:ilvl="0" w:tplc="A0380A0C">
      <w:start w:val="1"/>
      <w:numFmt w:val="decimal"/>
      <w:lvlText w:val="%1."/>
      <w:lvlJc w:val="left"/>
      <w:pPr>
        <w:ind w:left="720" w:hanging="360"/>
      </w:pPr>
    </w:lvl>
    <w:lvl w:ilvl="1" w:tplc="C0FC3A84">
      <w:start w:val="1"/>
      <w:numFmt w:val="decimal"/>
      <w:lvlText w:val="%2."/>
      <w:lvlJc w:val="left"/>
      <w:pPr>
        <w:ind w:left="1080" w:hanging="360"/>
      </w:pPr>
    </w:lvl>
    <w:lvl w:ilvl="2" w:tplc="64D2520A">
      <w:start w:val="1"/>
      <w:numFmt w:val="decimal"/>
      <w:lvlText w:val="%3."/>
      <w:lvlJc w:val="left"/>
      <w:pPr>
        <w:ind w:left="1440" w:hanging="360"/>
      </w:pPr>
    </w:lvl>
    <w:lvl w:ilvl="3" w:tplc="A7C4B85C">
      <w:start w:val="1"/>
      <w:numFmt w:val="decimal"/>
      <w:lvlText w:val="%4."/>
      <w:lvlJc w:val="left"/>
      <w:pPr>
        <w:ind w:left="1800" w:hanging="360"/>
      </w:pPr>
    </w:lvl>
    <w:lvl w:ilvl="4" w:tplc="43DA7FB6">
      <w:start w:val="1"/>
      <w:numFmt w:val="decimal"/>
      <w:lvlText w:val="%5."/>
      <w:lvlJc w:val="left"/>
      <w:pPr>
        <w:ind w:left="2160" w:hanging="360"/>
      </w:pPr>
    </w:lvl>
    <w:lvl w:ilvl="5" w:tplc="CDA6E556">
      <w:start w:val="1"/>
      <w:numFmt w:val="decimal"/>
      <w:lvlText w:val="%6."/>
      <w:lvlJc w:val="left"/>
      <w:pPr>
        <w:ind w:left="2520" w:hanging="360"/>
      </w:pPr>
    </w:lvl>
    <w:lvl w:ilvl="6" w:tplc="9DEE40A2">
      <w:start w:val="1"/>
      <w:numFmt w:val="decimal"/>
      <w:lvlText w:val="%7."/>
      <w:lvlJc w:val="left"/>
      <w:pPr>
        <w:ind w:left="2880" w:hanging="360"/>
      </w:pPr>
    </w:lvl>
    <w:lvl w:ilvl="7" w:tplc="082CFF2E">
      <w:start w:val="1"/>
      <w:numFmt w:val="decimal"/>
      <w:lvlText w:val="%8."/>
      <w:lvlJc w:val="left"/>
      <w:pPr>
        <w:ind w:left="3240" w:hanging="360"/>
      </w:pPr>
    </w:lvl>
    <w:lvl w:ilvl="8" w:tplc="54385D22">
      <w:start w:val="1"/>
      <w:numFmt w:val="decimal"/>
      <w:lvlText w:val="%9."/>
      <w:lvlJc w:val="left"/>
      <w:pPr>
        <w:ind w:left="3600" w:hanging="360"/>
      </w:pPr>
    </w:lvl>
  </w:abstractNum>
  <w:num w:numId="1">
    <w:abstractNumId w:val="0"/>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lvl w:ilvl="0" w:tplc="A0380A0C">
        <w:start w:val="1"/>
        <w:numFmt w:val="decimal"/>
        <w:lvlText w:val="%1."/>
        <w:lvlJc w:val="left"/>
        <w:pPr>
          <w:ind w:left="720" w:hanging="360"/>
        </w:pPr>
      </w:lvl>
    </w:lvlOverride>
  </w:num>
  <w:num w:numId="6">
    <w:abstractNumId w:val="5"/>
  </w:num>
  <w:num w:numId="7">
    <w:abstractNumId w:val="2"/>
  </w:num>
  <w:num w:numId="8">
    <w:abstractNumId w:val="3"/>
  </w:num>
  <w:num w:numId="9">
    <w:abstractNumId w:val="6"/>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pos w:val="beneathText"/>
    <w:footnote w:id="0"/>
    <w:footnote w:id="1"/>
  </w:footnotePr>
  <w:endnotePr>
    <w:endnote w:id="0"/>
    <w:endnote w:id="1"/>
  </w:endnotePr>
  <w:compat/>
  <w:rsids>
    <w:rsidRoot w:val="00E95CAE"/>
    <w:rsid w:val="002A6973"/>
    <w:rsid w:val="00314E2E"/>
    <w:rsid w:val="00A319C2"/>
    <w:rsid w:val="00CB0DC7"/>
    <w:rsid w:val="00E95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AE"/>
  </w:style>
  <w:style w:type="paragraph" w:styleId="1">
    <w:name w:val="heading 1"/>
    <w:basedOn w:val="a"/>
    <w:next w:val="a"/>
    <w:link w:val="10"/>
    <w:rsid w:val="00E95CAE"/>
    <w:pPr>
      <w:numPr>
        <w:numId w:val="1"/>
      </w:numPr>
      <w:spacing w:before="108" w:after="108"/>
      <w:jc w:val="center"/>
      <w:outlineLvl w:val="0"/>
    </w:pPr>
    <w:rPr>
      <w:b/>
      <w:bCs/>
      <w:color w:val="000080"/>
    </w:rPr>
  </w:style>
  <w:style w:type="paragraph" w:styleId="2">
    <w:name w:val="heading 2"/>
    <w:basedOn w:val="a"/>
    <w:next w:val="a"/>
    <w:rsid w:val="00E95CAE"/>
    <w:pPr>
      <w:keepNext/>
      <w:spacing w:before="240" w:after="60"/>
      <w:outlineLvl w:val="1"/>
    </w:pPr>
    <w:rPr>
      <w:rFonts w:ascii="Cambria" w:hAnsi="Cambria"/>
      <w:b/>
      <w:bCs/>
      <w:i/>
      <w:iCs/>
      <w:sz w:val="28"/>
      <w:szCs w:val="28"/>
    </w:rPr>
  </w:style>
  <w:style w:type="paragraph" w:styleId="3">
    <w:name w:val="heading 3"/>
    <w:basedOn w:val="a"/>
    <w:next w:val="a"/>
    <w:rsid w:val="00E95CAE"/>
    <w:pPr>
      <w:keepNext/>
      <w:numPr>
        <w:ilvl w:val="2"/>
        <w:numId w:val="1"/>
      </w:numPr>
      <w:jc w:val="center"/>
      <w:outlineLvl w:val="2"/>
    </w:pPr>
    <w:rPr>
      <w:b/>
      <w:sz w:val="40"/>
    </w:rPr>
  </w:style>
  <w:style w:type="paragraph" w:styleId="4">
    <w:name w:val="heading 4"/>
    <w:basedOn w:val="a"/>
    <w:next w:val="a"/>
    <w:rsid w:val="00E95CA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uiPriority w:val="9"/>
    <w:rsid w:val="00E95CAE"/>
    <w:rPr>
      <w:rFonts w:ascii="Arial" w:eastAsia="Arial" w:hAnsi="Arial" w:cs="Arial"/>
      <w:sz w:val="40"/>
      <w:szCs w:val="40"/>
    </w:rPr>
  </w:style>
  <w:style w:type="character" w:customStyle="1" w:styleId="Heading2Char">
    <w:name w:val="Heading 2 Char"/>
    <w:link w:val="Heading2"/>
    <w:uiPriority w:val="9"/>
    <w:rsid w:val="00E95CAE"/>
    <w:rPr>
      <w:rFonts w:ascii="Arial" w:eastAsia="Arial" w:hAnsi="Arial" w:cs="Arial"/>
      <w:sz w:val="34"/>
    </w:rPr>
  </w:style>
  <w:style w:type="paragraph" w:customStyle="1" w:styleId="Heading3">
    <w:name w:val="Heading 3"/>
    <w:link w:val="Heading3Char"/>
    <w:uiPriority w:val="9"/>
    <w:unhideWhenUsed/>
    <w:qFormat/>
    <w:rsid w:val="00E95CAE"/>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E95CAE"/>
    <w:rPr>
      <w:rFonts w:ascii="Arial" w:eastAsia="Arial" w:hAnsi="Arial" w:cs="Arial"/>
      <w:sz w:val="30"/>
      <w:szCs w:val="30"/>
    </w:rPr>
  </w:style>
  <w:style w:type="paragraph" w:customStyle="1" w:styleId="Heading4">
    <w:name w:val="Heading 4"/>
    <w:link w:val="Heading4Char"/>
    <w:uiPriority w:val="9"/>
    <w:unhideWhenUsed/>
    <w:qFormat/>
    <w:rsid w:val="00E95CAE"/>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E95CAE"/>
    <w:rPr>
      <w:rFonts w:ascii="Arial" w:eastAsia="Arial" w:hAnsi="Arial" w:cs="Arial"/>
      <w:b/>
      <w:bCs/>
      <w:sz w:val="26"/>
      <w:szCs w:val="26"/>
    </w:rPr>
  </w:style>
  <w:style w:type="paragraph" w:customStyle="1" w:styleId="Heading5">
    <w:name w:val="Heading 5"/>
    <w:link w:val="Heading5Char"/>
    <w:uiPriority w:val="9"/>
    <w:unhideWhenUsed/>
    <w:qFormat/>
    <w:rsid w:val="00E95CAE"/>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E95CAE"/>
    <w:rPr>
      <w:rFonts w:ascii="Arial" w:eastAsia="Arial" w:hAnsi="Arial" w:cs="Arial"/>
      <w:b/>
      <w:bCs/>
      <w:sz w:val="24"/>
      <w:szCs w:val="24"/>
    </w:rPr>
  </w:style>
  <w:style w:type="paragraph" w:customStyle="1" w:styleId="Heading6">
    <w:name w:val="Heading 6"/>
    <w:link w:val="Heading6Char"/>
    <w:uiPriority w:val="9"/>
    <w:unhideWhenUsed/>
    <w:qFormat/>
    <w:rsid w:val="00E95CAE"/>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E95CAE"/>
    <w:rPr>
      <w:rFonts w:ascii="Arial" w:eastAsia="Arial" w:hAnsi="Arial" w:cs="Arial"/>
      <w:b/>
      <w:bCs/>
      <w:sz w:val="22"/>
      <w:szCs w:val="22"/>
    </w:rPr>
  </w:style>
  <w:style w:type="paragraph" w:customStyle="1" w:styleId="Heading7">
    <w:name w:val="Heading 7"/>
    <w:link w:val="Heading7Char"/>
    <w:uiPriority w:val="9"/>
    <w:unhideWhenUsed/>
    <w:qFormat/>
    <w:rsid w:val="00E95CAE"/>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E95CAE"/>
    <w:rPr>
      <w:rFonts w:ascii="Arial" w:eastAsia="Arial" w:hAnsi="Arial" w:cs="Arial"/>
      <w:b/>
      <w:bCs/>
      <w:i/>
      <w:iCs/>
      <w:sz w:val="22"/>
      <w:szCs w:val="22"/>
    </w:rPr>
  </w:style>
  <w:style w:type="paragraph" w:customStyle="1" w:styleId="Heading8">
    <w:name w:val="Heading 8"/>
    <w:link w:val="Heading8Char"/>
    <w:uiPriority w:val="9"/>
    <w:unhideWhenUsed/>
    <w:qFormat/>
    <w:rsid w:val="00E95CAE"/>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E95CAE"/>
    <w:rPr>
      <w:rFonts w:ascii="Arial" w:eastAsia="Arial" w:hAnsi="Arial" w:cs="Arial"/>
      <w:i/>
      <w:iCs/>
      <w:sz w:val="22"/>
      <w:szCs w:val="22"/>
    </w:rPr>
  </w:style>
  <w:style w:type="paragraph" w:customStyle="1" w:styleId="Heading9">
    <w:name w:val="Heading 9"/>
    <w:link w:val="Heading9Char"/>
    <w:uiPriority w:val="9"/>
    <w:unhideWhenUsed/>
    <w:qFormat/>
    <w:rsid w:val="00E95CAE"/>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E95CAE"/>
    <w:rPr>
      <w:rFonts w:ascii="Arial" w:eastAsia="Arial" w:hAnsi="Arial" w:cs="Arial"/>
      <w:i/>
      <w:iCs/>
      <w:sz w:val="21"/>
      <w:szCs w:val="21"/>
    </w:rPr>
  </w:style>
  <w:style w:type="paragraph" w:styleId="a3">
    <w:name w:val="List Paragraph"/>
    <w:basedOn w:val="a"/>
    <w:rsid w:val="00E95CAE"/>
    <w:pPr>
      <w:spacing w:after="200" w:line="276" w:lineRule="auto"/>
      <w:ind w:left="720"/>
      <w:contextualSpacing/>
    </w:pPr>
    <w:rPr>
      <w:rFonts w:ascii="Calibri" w:hAnsi="Calibri"/>
      <w:sz w:val="22"/>
      <w:szCs w:val="22"/>
      <w:lang w:eastAsia="en-US"/>
    </w:rPr>
  </w:style>
  <w:style w:type="paragraph" w:styleId="a4">
    <w:name w:val="No Spacing"/>
    <w:uiPriority w:val="1"/>
    <w:qFormat/>
    <w:rsid w:val="00E95CAE"/>
  </w:style>
  <w:style w:type="paragraph" w:styleId="a5">
    <w:name w:val="Title"/>
    <w:basedOn w:val="a6"/>
    <w:next w:val="a7"/>
    <w:link w:val="a8"/>
    <w:rsid w:val="00E95CAE"/>
  </w:style>
  <w:style w:type="character" w:customStyle="1" w:styleId="a8">
    <w:name w:val="Название Знак"/>
    <w:link w:val="a5"/>
    <w:uiPriority w:val="10"/>
    <w:rsid w:val="00E95CAE"/>
    <w:rPr>
      <w:sz w:val="48"/>
      <w:szCs w:val="48"/>
    </w:rPr>
  </w:style>
  <w:style w:type="paragraph" w:styleId="a7">
    <w:name w:val="Subtitle"/>
    <w:basedOn w:val="a6"/>
    <w:next w:val="a9"/>
    <w:link w:val="aa"/>
    <w:rsid w:val="00E95CAE"/>
    <w:pPr>
      <w:jc w:val="center"/>
    </w:pPr>
    <w:rPr>
      <w:i/>
      <w:iCs/>
    </w:rPr>
  </w:style>
  <w:style w:type="character" w:customStyle="1" w:styleId="aa">
    <w:name w:val="Подзаголовок Знак"/>
    <w:link w:val="a7"/>
    <w:uiPriority w:val="11"/>
    <w:rsid w:val="00E95CAE"/>
    <w:rPr>
      <w:sz w:val="24"/>
      <w:szCs w:val="24"/>
    </w:rPr>
  </w:style>
  <w:style w:type="paragraph" w:styleId="20">
    <w:name w:val="Quote"/>
    <w:link w:val="21"/>
    <w:uiPriority w:val="29"/>
    <w:qFormat/>
    <w:rsid w:val="00E95CAE"/>
    <w:pPr>
      <w:ind w:left="720" w:right="720"/>
    </w:pPr>
    <w:rPr>
      <w:i/>
    </w:rPr>
  </w:style>
  <w:style w:type="character" w:customStyle="1" w:styleId="21">
    <w:name w:val="Цитата 2 Знак"/>
    <w:link w:val="20"/>
    <w:uiPriority w:val="29"/>
    <w:rsid w:val="00E95CAE"/>
    <w:rPr>
      <w:i/>
    </w:rPr>
  </w:style>
  <w:style w:type="paragraph" w:styleId="ab">
    <w:name w:val="Intense Quote"/>
    <w:link w:val="ac"/>
    <w:uiPriority w:val="30"/>
    <w:qFormat/>
    <w:rsid w:val="00E95CA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sid w:val="00E95CAE"/>
    <w:rPr>
      <w:i/>
    </w:rPr>
  </w:style>
  <w:style w:type="paragraph" w:customStyle="1" w:styleId="Header">
    <w:name w:val="Header"/>
    <w:link w:val="HeaderChar"/>
    <w:uiPriority w:val="99"/>
    <w:unhideWhenUsed/>
    <w:rsid w:val="00E95CAE"/>
    <w:pPr>
      <w:tabs>
        <w:tab w:val="center" w:pos="7143"/>
        <w:tab w:val="right" w:pos="14287"/>
      </w:tabs>
    </w:pPr>
  </w:style>
  <w:style w:type="character" w:customStyle="1" w:styleId="HeaderChar">
    <w:name w:val="Header Char"/>
    <w:link w:val="Header"/>
    <w:uiPriority w:val="99"/>
    <w:rsid w:val="00E95CAE"/>
  </w:style>
  <w:style w:type="paragraph" w:customStyle="1" w:styleId="Footer">
    <w:name w:val="Footer"/>
    <w:link w:val="CaptionChar"/>
    <w:uiPriority w:val="99"/>
    <w:unhideWhenUsed/>
    <w:rsid w:val="00E95CAE"/>
    <w:pPr>
      <w:tabs>
        <w:tab w:val="center" w:pos="7143"/>
        <w:tab w:val="right" w:pos="14287"/>
      </w:tabs>
    </w:pPr>
  </w:style>
  <w:style w:type="character" w:customStyle="1" w:styleId="FooterChar">
    <w:name w:val="Footer Char"/>
    <w:link w:val="Footer"/>
    <w:uiPriority w:val="99"/>
    <w:rsid w:val="00E95CAE"/>
  </w:style>
  <w:style w:type="character" w:customStyle="1" w:styleId="CaptionChar">
    <w:name w:val="Caption Char"/>
    <w:link w:val="Footer"/>
    <w:uiPriority w:val="99"/>
    <w:rsid w:val="00E95CAE"/>
  </w:style>
  <w:style w:type="table" w:styleId="ad">
    <w:name w:val="Table Grid"/>
    <w:uiPriority w:val="59"/>
    <w:rsid w:val="00E95C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E95CA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E95CA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E95CA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E95CA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E95CA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E95CA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E95CA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E95CA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E95CA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E95CA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E95CA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E95CA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E95CA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E95CA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E95CA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E95CA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E95CA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E95CA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E95CA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E95CA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E95CA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E95CA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E95CA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E95CA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E95CA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E95CA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E95CA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E95CA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E95CA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E95CA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E95CA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E95CA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E95CA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E95CA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E95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E95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E95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E95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E95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E95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E95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E95CA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E95CA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E95CA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E95CA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E95CA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E95CA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E95CA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E95CA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E95CA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E95CA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E95CA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E95CA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E95CA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E95CA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E95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E95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E95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E95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E95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E95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E95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E95CA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E95CA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E95CA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E95CA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E95CA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E95CA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E95CA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E95CA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E95CA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E95CA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E95CA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E95CA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E95CA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E95CA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E95CA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E95CA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E95CA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E95CA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E95CA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E95CA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E95CA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E95CA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E95CA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E95CA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E95CA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E95CA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E95CA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E95CA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E95CA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E95CA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E95CA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E95CA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E95CA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E95CA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E95CA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E95CA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E95CA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E95CA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E95CA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E95CA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E95CA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E95CA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E95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E95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E95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E95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E95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E95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E95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E95CAE"/>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E95CAE"/>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E95CAE"/>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E95CAE"/>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E95CAE"/>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E95CAE"/>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E95CAE"/>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E95CA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E95CA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E95CA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E95CA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E95CA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E95CA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E95CA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semiHidden/>
    <w:rsid w:val="00E95CAE"/>
    <w:rPr>
      <w:color w:val="000080"/>
      <w:u w:val="single"/>
    </w:rPr>
  </w:style>
  <w:style w:type="paragraph" w:styleId="af">
    <w:name w:val="footnote text"/>
    <w:link w:val="af0"/>
    <w:uiPriority w:val="99"/>
    <w:semiHidden/>
    <w:unhideWhenUsed/>
    <w:rsid w:val="00E95CAE"/>
    <w:pPr>
      <w:spacing w:after="40"/>
    </w:pPr>
    <w:rPr>
      <w:sz w:val="18"/>
    </w:rPr>
  </w:style>
  <w:style w:type="character" w:customStyle="1" w:styleId="af0">
    <w:name w:val="Текст сноски Знак"/>
    <w:link w:val="af"/>
    <w:uiPriority w:val="99"/>
    <w:rsid w:val="00E95CAE"/>
    <w:rPr>
      <w:sz w:val="18"/>
    </w:rPr>
  </w:style>
  <w:style w:type="character" w:styleId="af1">
    <w:name w:val="footnote reference"/>
    <w:uiPriority w:val="99"/>
    <w:unhideWhenUsed/>
    <w:rsid w:val="00E95CAE"/>
    <w:rPr>
      <w:vertAlign w:val="superscript"/>
    </w:rPr>
  </w:style>
  <w:style w:type="paragraph" w:styleId="af2">
    <w:name w:val="endnote text"/>
    <w:link w:val="af3"/>
    <w:uiPriority w:val="99"/>
    <w:semiHidden/>
    <w:unhideWhenUsed/>
    <w:rsid w:val="00E95CAE"/>
  </w:style>
  <w:style w:type="character" w:customStyle="1" w:styleId="af3">
    <w:name w:val="Текст концевой сноски Знак"/>
    <w:link w:val="af2"/>
    <w:uiPriority w:val="99"/>
    <w:rsid w:val="00E95CAE"/>
    <w:rPr>
      <w:sz w:val="20"/>
    </w:rPr>
  </w:style>
  <w:style w:type="character" w:styleId="af4">
    <w:name w:val="endnote reference"/>
    <w:uiPriority w:val="99"/>
    <w:semiHidden/>
    <w:unhideWhenUsed/>
    <w:rsid w:val="00E95CAE"/>
    <w:rPr>
      <w:vertAlign w:val="superscript"/>
    </w:rPr>
  </w:style>
  <w:style w:type="paragraph" w:styleId="11">
    <w:name w:val="toc 1"/>
    <w:uiPriority w:val="39"/>
    <w:unhideWhenUsed/>
    <w:rsid w:val="00E95CAE"/>
    <w:pPr>
      <w:spacing w:after="57"/>
    </w:pPr>
  </w:style>
  <w:style w:type="paragraph" w:styleId="22">
    <w:name w:val="toc 2"/>
    <w:uiPriority w:val="39"/>
    <w:unhideWhenUsed/>
    <w:rsid w:val="00E95CAE"/>
    <w:pPr>
      <w:spacing w:after="57"/>
      <w:ind w:left="283"/>
    </w:pPr>
  </w:style>
  <w:style w:type="paragraph" w:styleId="30">
    <w:name w:val="toc 3"/>
    <w:uiPriority w:val="39"/>
    <w:unhideWhenUsed/>
    <w:rsid w:val="00E95CAE"/>
    <w:pPr>
      <w:spacing w:after="57"/>
      <w:ind w:left="567"/>
    </w:pPr>
  </w:style>
  <w:style w:type="paragraph" w:styleId="40">
    <w:name w:val="toc 4"/>
    <w:uiPriority w:val="39"/>
    <w:unhideWhenUsed/>
    <w:rsid w:val="00E95CAE"/>
    <w:pPr>
      <w:spacing w:after="57"/>
      <w:ind w:left="850"/>
    </w:pPr>
  </w:style>
  <w:style w:type="paragraph" w:styleId="5">
    <w:name w:val="toc 5"/>
    <w:uiPriority w:val="39"/>
    <w:unhideWhenUsed/>
    <w:rsid w:val="00E95CAE"/>
    <w:pPr>
      <w:spacing w:after="57"/>
      <w:ind w:left="1134"/>
    </w:pPr>
  </w:style>
  <w:style w:type="paragraph" w:styleId="6">
    <w:name w:val="toc 6"/>
    <w:uiPriority w:val="39"/>
    <w:unhideWhenUsed/>
    <w:rsid w:val="00E95CAE"/>
    <w:pPr>
      <w:spacing w:after="57"/>
      <w:ind w:left="1417"/>
    </w:pPr>
  </w:style>
  <w:style w:type="paragraph" w:styleId="7">
    <w:name w:val="toc 7"/>
    <w:uiPriority w:val="39"/>
    <w:unhideWhenUsed/>
    <w:rsid w:val="00E95CAE"/>
    <w:pPr>
      <w:spacing w:after="57"/>
      <w:ind w:left="1701"/>
    </w:pPr>
  </w:style>
  <w:style w:type="paragraph" w:styleId="8">
    <w:name w:val="toc 8"/>
    <w:uiPriority w:val="39"/>
    <w:unhideWhenUsed/>
    <w:rsid w:val="00E95CAE"/>
    <w:pPr>
      <w:spacing w:after="57"/>
      <w:ind w:left="1984"/>
    </w:pPr>
  </w:style>
  <w:style w:type="paragraph" w:styleId="9">
    <w:name w:val="toc 9"/>
    <w:uiPriority w:val="39"/>
    <w:unhideWhenUsed/>
    <w:rsid w:val="00E95CAE"/>
    <w:pPr>
      <w:spacing w:after="57"/>
      <w:ind w:left="2268"/>
    </w:pPr>
  </w:style>
  <w:style w:type="paragraph" w:styleId="af5">
    <w:name w:val="TOC Heading"/>
    <w:uiPriority w:val="39"/>
    <w:unhideWhenUsed/>
    <w:rsid w:val="00E95CAE"/>
  </w:style>
  <w:style w:type="paragraph" w:styleId="af6">
    <w:name w:val="table of figures"/>
    <w:uiPriority w:val="99"/>
    <w:unhideWhenUsed/>
    <w:rsid w:val="00E95CAE"/>
  </w:style>
  <w:style w:type="character" w:customStyle="1" w:styleId="Absatz-Standardschriftart">
    <w:name w:val="Absatz-Standardschriftart"/>
    <w:rsid w:val="00E95CAE"/>
  </w:style>
  <w:style w:type="character" w:customStyle="1" w:styleId="WW-Absatz-Standardschriftart">
    <w:name w:val="WW-Absatz-Standardschriftart"/>
    <w:rsid w:val="00E95CAE"/>
  </w:style>
  <w:style w:type="character" w:customStyle="1" w:styleId="WW-Absatz-Standardschriftart1">
    <w:name w:val="WW-Absatz-Standardschriftart1"/>
    <w:rsid w:val="00E95CAE"/>
  </w:style>
  <w:style w:type="character" w:customStyle="1" w:styleId="WW-Absatz-Standardschriftart11">
    <w:name w:val="WW-Absatz-Standardschriftart11"/>
    <w:rsid w:val="00E95CAE"/>
  </w:style>
  <w:style w:type="character" w:customStyle="1" w:styleId="WW-Absatz-Standardschriftart111">
    <w:name w:val="WW-Absatz-Standardschriftart111"/>
    <w:rsid w:val="00E95CAE"/>
  </w:style>
  <w:style w:type="character" w:customStyle="1" w:styleId="WW-Absatz-Standardschriftart1111">
    <w:name w:val="WW-Absatz-Standardschriftart1111"/>
    <w:rsid w:val="00E95CAE"/>
  </w:style>
  <w:style w:type="character" w:customStyle="1" w:styleId="WW-Absatz-Standardschriftart11111">
    <w:name w:val="WW-Absatz-Standardschriftart11111"/>
    <w:rsid w:val="00E95CAE"/>
  </w:style>
  <w:style w:type="character" w:customStyle="1" w:styleId="WW-Absatz-Standardschriftart111111">
    <w:name w:val="WW-Absatz-Standardschriftart111111"/>
    <w:rsid w:val="00E95CAE"/>
  </w:style>
  <w:style w:type="character" w:customStyle="1" w:styleId="WW-Absatz-Standardschriftart1111111">
    <w:name w:val="WW-Absatz-Standardschriftart1111111"/>
    <w:rsid w:val="00E95CAE"/>
  </w:style>
  <w:style w:type="character" w:customStyle="1" w:styleId="WW-Absatz-Standardschriftart11111111">
    <w:name w:val="WW-Absatz-Standardschriftart11111111"/>
    <w:rsid w:val="00E95CAE"/>
  </w:style>
  <w:style w:type="character" w:customStyle="1" w:styleId="WW-Absatz-Standardschriftart111111111">
    <w:name w:val="WW-Absatz-Standardschriftart111111111"/>
    <w:rsid w:val="00E95CAE"/>
  </w:style>
  <w:style w:type="character" w:customStyle="1" w:styleId="WW-Absatz-Standardschriftart1111111111">
    <w:name w:val="WW-Absatz-Standardschriftart1111111111"/>
    <w:rsid w:val="00E95CAE"/>
  </w:style>
  <w:style w:type="character" w:customStyle="1" w:styleId="WW-Absatz-Standardschriftart11111111111">
    <w:name w:val="WW-Absatz-Standardschriftart11111111111"/>
    <w:rsid w:val="00E95CAE"/>
  </w:style>
  <w:style w:type="character" w:customStyle="1" w:styleId="31">
    <w:name w:val="Основной шрифт абзаца3"/>
    <w:rsid w:val="00E95CAE"/>
  </w:style>
  <w:style w:type="character" w:customStyle="1" w:styleId="23">
    <w:name w:val="Основной шрифт абзаца2"/>
    <w:rsid w:val="00E95CAE"/>
  </w:style>
  <w:style w:type="character" w:customStyle="1" w:styleId="WW-Absatz-Standardschriftart111111111111">
    <w:name w:val="WW-Absatz-Standardschriftart111111111111"/>
    <w:rsid w:val="00E95CAE"/>
  </w:style>
  <w:style w:type="character" w:customStyle="1" w:styleId="WW-Absatz-Standardschriftart1111111111111">
    <w:name w:val="WW-Absatz-Standardschriftart1111111111111"/>
    <w:rsid w:val="00E95CAE"/>
  </w:style>
  <w:style w:type="character" w:customStyle="1" w:styleId="WW-Absatz-Standardschriftart11111111111111">
    <w:name w:val="WW-Absatz-Standardschriftart11111111111111"/>
    <w:rsid w:val="00E95CAE"/>
  </w:style>
  <w:style w:type="character" w:customStyle="1" w:styleId="WW-Absatz-Standardschriftart111111111111111">
    <w:name w:val="WW-Absatz-Standardschriftart111111111111111"/>
    <w:rsid w:val="00E95CAE"/>
  </w:style>
  <w:style w:type="character" w:customStyle="1" w:styleId="WW-Absatz-Standardschriftart1111111111111111">
    <w:name w:val="WW-Absatz-Standardschriftart1111111111111111"/>
    <w:rsid w:val="00E95CAE"/>
  </w:style>
  <w:style w:type="character" w:customStyle="1" w:styleId="WW-Absatz-Standardschriftart11111111111111111">
    <w:name w:val="WW-Absatz-Standardschriftart11111111111111111"/>
    <w:rsid w:val="00E95CAE"/>
  </w:style>
  <w:style w:type="character" w:customStyle="1" w:styleId="WW-Absatz-Standardschriftart111111111111111111">
    <w:name w:val="WW-Absatz-Standardschriftart111111111111111111"/>
    <w:rsid w:val="00E95CAE"/>
  </w:style>
  <w:style w:type="character" w:customStyle="1" w:styleId="WW-Absatz-Standardschriftart1111111111111111111">
    <w:name w:val="WW-Absatz-Standardschriftart1111111111111111111"/>
    <w:rsid w:val="00E95CAE"/>
  </w:style>
  <w:style w:type="character" w:customStyle="1" w:styleId="WW-Absatz-Standardschriftart11111111111111111111">
    <w:name w:val="WW-Absatz-Standardschriftart11111111111111111111"/>
    <w:rsid w:val="00E95CAE"/>
  </w:style>
  <w:style w:type="character" w:customStyle="1" w:styleId="WW-Absatz-Standardschriftart111111111111111111111">
    <w:name w:val="WW-Absatz-Standardschriftart111111111111111111111"/>
    <w:rsid w:val="00E95CAE"/>
  </w:style>
  <w:style w:type="character" w:customStyle="1" w:styleId="WW8Num2z0">
    <w:name w:val="WW8Num2z0"/>
    <w:rsid w:val="00E95CAE"/>
    <w:rPr>
      <w:rFonts w:ascii="Symbol" w:hAnsi="Symbol"/>
      <w:sz w:val="18"/>
      <w:szCs w:val="18"/>
    </w:rPr>
  </w:style>
  <w:style w:type="character" w:customStyle="1" w:styleId="12">
    <w:name w:val="Основной шрифт абзаца1"/>
    <w:rsid w:val="00E95CAE"/>
  </w:style>
  <w:style w:type="character" w:customStyle="1" w:styleId="af7">
    <w:name w:val="Символ нумерации"/>
    <w:rsid w:val="00E95CAE"/>
  </w:style>
  <w:style w:type="character" w:customStyle="1" w:styleId="af8">
    <w:name w:val="Маркеры списка"/>
    <w:rsid w:val="00E95CAE"/>
    <w:rPr>
      <w:rFonts w:ascii="starsymbol" w:eastAsia="starsymbol" w:hAnsi="starsymbol"/>
      <w:sz w:val="18"/>
      <w:szCs w:val="18"/>
    </w:rPr>
  </w:style>
  <w:style w:type="character" w:customStyle="1" w:styleId="WW8Num1z0">
    <w:name w:val="WW8Num1z0"/>
    <w:rsid w:val="00E95CAE"/>
    <w:rPr>
      <w:rFonts w:ascii="Symbol" w:hAnsi="Symbol"/>
    </w:rPr>
  </w:style>
  <w:style w:type="character" w:customStyle="1" w:styleId="WW8Num1z1">
    <w:name w:val="WW8Num1z1"/>
    <w:rsid w:val="00E95CAE"/>
    <w:rPr>
      <w:rFonts w:ascii="Courier New" w:hAnsi="Courier New"/>
    </w:rPr>
  </w:style>
  <w:style w:type="character" w:customStyle="1" w:styleId="WW8Num1z2">
    <w:name w:val="WW8Num1z2"/>
    <w:rsid w:val="00E95CAE"/>
    <w:rPr>
      <w:rFonts w:ascii="Wingdings" w:hAnsi="Wingdings"/>
    </w:rPr>
  </w:style>
  <w:style w:type="character" w:customStyle="1" w:styleId="24">
    <w:name w:val="Заголовок 2 Знак"/>
    <w:rsid w:val="00E95CAE"/>
    <w:rPr>
      <w:rFonts w:ascii="Cambria" w:eastAsia="Times New Roman" w:hAnsi="Cambria"/>
      <w:b/>
      <w:bCs/>
      <w:i/>
      <w:iCs/>
      <w:sz w:val="28"/>
      <w:szCs w:val="28"/>
    </w:rPr>
  </w:style>
  <w:style w:type="character" w:customStyle="1" w:styleId="41">
    <w:name w:val="Заголовок 4 Знак"/>
    <w:rsid w:val="00E95CAE"/>
    <w:rPr>
      <w:rFonts w:ascii="Calibri" w:eastAsia="Times New Roman" w:hAnsi="Calibri"/>
      <w:b/>
      <w:bCs/>
      <w:sz w:val="28"/>
      <w:szCs w:val="28"/>
    </w:rPr>
  </w:style>
  <w:style w:type="paragraph" w:customStyle="1" w:styleId="a6">
    <w:name w:val="Заголовок"/>
    <w:basedOn w:val="a"/>
    <w:next w:val="a9"/>
    <w:rsid w:val="00E95CAE"/>
    <w:pPr>
      <w:keepNext/>
      <w:spacing w:before="240" w:after="120"/>
    </w:pPr>
    <w:rPr>
      <w:rFonts w:ascii="Arial" w:eastAsia="MS Mincho" w:hAnsi="Arial"/>
      <w:sz w:val="28"/>
      <w:szCs w:val="28"/>
    </w:rPr>
  </w:style>
  <w:style w:type="paragraph" w:styleId="a9">
    <w:name w:val="Body Text"/>
    <w:basedOn w:val="a"/>
    <w:link w:val="af9"/>
    <w:rsid w:val="00E95CAE"/>
    <w:pPr>
      <w:spacing w:after="120"/>
    </w:pPr>
  </w:style>
  <w:style w:type="paragraph" w:styleId="afa">
    <w:name w:val="List"/>
    <w:basedOn w:val="a9"/>
    <w:rsid w:val="00E95CAE"/>
    <w:rPr>
      <w:rFonts w:ascii="Arial" w:hAnsi="Arial"/>
    </w:rPr>
  </w:style>
  <w:style w:type="paragraph" w:customStyle="1" w:styleId="42">
    <w:name w:val="Название4"/>
    <w:basedOn w:val="a"/>
    <w:rsid w:val="00E95CAE"/>
    <w:pPr>
      <w:suppressLineNumbers/>
      <w:spacing w:before="120" w:after="120"/>
    </w:pPr>
    <w:rPr>
      <w:i/>
      <w:iCs/>
      <w:sz w:val="24"/>
      <w:szCs w:val="24"/>
    </w:rPr>
  </w:style>
  <w:style w:type="paragraph" w:customStyle="1" w:styleId="43">
    <w:name w:val="Указатель4"/>
    <w:basedOn w:val="a"/>
    <w:rsid w:val="00E95CAE"/>
    <w:pPr>
      <w:suppressLineNumbers/>
    </w:pPr>
  </w:style>
  <w:style w:type="paragraph" w:customStyle="1" w:styleId="32">
    <w:name w:val="Название3"/>
    <w:basedOn w:val="a"/>
    <w:rsid w:val="00E95CAE"/>
    <w:pPr>
      <w:suppressLineNumbers/>
      <w:spacing w:before="120" w:after="120"/>
    </w:pPr>
    <w:rPr>
      <w:i/>
      <w:iCs/>
      <w:sz w:val="24"/>
      <w:szCs w:val="24"/>
    </w:rPr>
  </w:style>
  <w:style w:type="paragraph" w:customStyle="1" w:styleId="33">
    <w:name w:val="Указатель3"/>
    <w:basedOn w:val="a"/>
    <w:rsid w:val="00E95CAE"/>
    <w:pPr>
      <w:suppressLineNumbers/>
    </w:pPr>
  </w:style>
  <w:style w:type="paragraph" w:customStyle="1" w:styleId="25">
    <w:name w:val="Название2"/>
    <w:basedOn w:val="a"/>
    <w:rsid w:val="00E95CAE"/>
    <w:pPr>
      <w:suppressLineNumbers/>
      <w:spacing w:before="120" w:after="120"/>
    </w:pPr>
    <w:rPr>
      <w:i/>
      <w:iCs/>
      <w:sz w:val="24"/>
      <w:szCs w:val="24"/>
    </w:rPr>
  </w:style>
  <w:style w:type="paragraph" w:customStyle="1" w:styleId="26">
    <w:name w:val="Указатель2"/>
    <w:basedOn w:val="a"/>
    <w:rsid w:val="00E95CAE"/>
    <w:pPr>
      <w:suppressLineNumbers/>
    </w:pPr>
  </w:style>
  <w:style w:type="paragraph" w:customStyle="1" w:styleId="afb">
    <w:name w:val="Содержимое таблицы"/>
    <w:basedOn w:val="a"/>
    <w:rsid w:val="00E95CAE"/>
    <w:pPr>
      <w:suppressLineNumbers/>
    </w:pPr>
  </w:style>
  <w:style w:type="paragraph" w:customStyle="1" w:styleId="afc">
    <w:name w:val="Заголовок таблицы"/>
    <w:basedOn w:val="afb"/>
    <w:rsid w:val="00E95CAE"/>
    <w:pPr>
      <w:jc w:val="center"/>
    </w:pPr>
    <w:rPr>
      <w:b/>
      <w:bCs/>
    </w:rPr>
  </w:style>
  <w:style w:type="paragraph" w:customStyle="1" w:styleId="13">
    <w:name w:val="Название1"/>
    <w:basedOn w:val="a"/>
    <w:rsid w:val="00E95CAE"/>
    <w:pPr>
      <w:suppressLineNumbers/>
      <w:spacing w:before="120" w:after="120"/>
    </w:pPr>
    <w:rPr>
      <w:rFonts w:ascii="Arial" w:hAnsi="Arial"/>
      <w:i/>
      <w:iCs/>
      <w:szCs w:val="24"/>
    </w:rPr>
  </w:style>
  <w:style w:type="paragraph" w:customStyle="1" w:styleId="14">
    <w:name w:val="Указатель1"/>
    <w:basedOn w:val="a"/>
    <w:rsid w:val="00E95CAE"/>
    <w:pPr>
      <w:suppressLineNumbers/>
    </w:pPr>
    <w:rPr>
      <w:rFonts w:ascii="Arial" w:hAnsi="Arial"/>
    </w:rPr>
  </w:style>
  <w:style w:type="paragraph" w:customStyle="1" w:styleId="15">
    <w:name w:val="Название объекта1"/>
    <w:basedOn w:val="a"/>
    <w:next w:val="a"/>
    <w:rsid w:val="00E95CAE"/>
    <w:pPr>
      <w:jc w:val="center"/>
    </w:pPr>
    <w:rPr>
      <w:b/>
      <w:spacing w:val="20"/>
    </w:rPr>
  </w:style>
  <w:style w:type="paragraph" w:customStyle="1" w:styleId="afd">
    <w:name w:val="Таблицы (моноширинный)"/>
    <w:basedOn w:val="a"/>
    <w:next w:val="a"/>
    <w:rsid w:val="00E95CAE"/>
    <w:rPr>
      <w:rFonts w:ascii="Courier New" w:hAnsi="Courier New"/>
    </w:rPr>
  </w:style>
  <w:style w:type="paragraph" w:customStyle="1" w:styleId="ConsPlusNormal">
    <w:name w:val="ConsPlusNormal"/>
    <w:link w:val="ConsPlusNormal0"/>
    <w:rsid w:val="00E95CAE"/>
    <w:pPr>
      <w:widowControl w:val="0"/>
      <w:ind w:firstLine="720"/>
    </w:pPr>
    <w:rPr>
      <w:rFonts w:ascii="Arial" w:eastAsia="SimSun" w:hAnsi="Arial"/>
      <w:lang w:eastAsia="ar-SA"/>
    </w:rPr>
  </w:style>
  <w:style w:type="paragraph" w:customStyle="1" w:styleId="Heading10">
    <w:name w:val="Heading 1"/>
    <w:next w:val="a"/>
    <w:rsid w:val="00E95CAE"/>
    <w:pPr>
      <w:widowControl w:val="0"/>
    </w:pPr>
    <w:rPr>
      <w:rFonts w:ascii="Arial" w:eastAsia="Lucida Sans Unicode" w:hAnsi="Arial"/>
      <w:sz w:val="24"/>
      <w:szCs w:val="24"/>
      <w:lang w:eastAsia="ar-SA"/>
    </w:rPr>
  </w:style>
  <w:style w:type="paragraph" w:styleId="afe">
    <w:name w:val="header"/>
    <w:basedOn w:val="a"/>
    <w:link w:val="aff"/>
    <w:rsid w:val="00E95CAE"/>
    <w:pPr>
      <w:tabs>
        <w:tab w:val="center" w:pos="4677"/>
        <w:tab w:val="right" w:pos="9355"/>
      </w:tabs>
    </w:pPr>
  </w:style>
  <w:style w:type="character" w:customStyle="1" w:styleId="aff">
    <w:name w:val="Верхний колонтитул Знак"/>
    <w:link w:val="afe"/>
    <w:rsid w:val="00E95CAE"/>
    <w:rPr>
      <w:rFonts w:ascii="Arial" w:eastAsia="Lucida Sans Unicode" w:hAnsi="Arial"/>
      <w:sz w:val="24"/>
      <w:szCs w:val="24"/>
      <w:lang w:eastAsia="ar-SA"/>
    </w:rPr>
  </w:style>
  <w:style w:type="paragraph" w:styleId="aff0">
    <w:name w:val="footer"/>
    <w:basedOn w:val="a"/>
    <w:link w:val="aff1"/>
    <w:rsid w:val="00E95CAE"/>
    <w:pPr>
      <w:tabs>
        <w:tab w:val="center" w:pos="4677"/>
        <w:tab w:val="right" w:pos="9355"/>
      </w:tabs>
    </w:pPr>
  </w:style>
  <w:style w:type="character" w:customStyle="1" w:styleId="aff1">
    <w:name w:val="Нижний колонтитул Знак"/>
    <w:link w:val="aff0"/>
    <w:rsid w:val="00E95CAE"/>
    <w:rPr>
      <w:rFonts w:ascii="Arial" w:eastAsia="Lucida Sans Unicode" w:hAnsi="Arial"/>
      <w:sz w:val="24"/>
      <w:szCs w:val="24"/>
      <w:lang w:eastAsia="ar-SA"/>
    </w:rPr>
  </w:style>
  <w:style w:type="paragraph" w:customStyle="1" w:styleId="ConsPlusCell">
    <w:name w:val="ConsPlusCell"/>
    <w:rsid w:val="00E95CAE"/>
    <w:pPr>
      <w:widowControl w:val="0"/>
    </w:pPr>
    <w:rPr>
      <w:rFonts w:ascii="Arial" w:hAnsi="Arial"/>
      <w:lang w:eastAsia="ru-RU"/>
    </w:rPr>
  </w:style>
  <w:style w:type="character" w:customStyle="1" w:styleId="ConsPlusNormal0">
    <w:name w:val="ConsPlusNormal Знак"/>
    <w:link w:val="ConsPlusNormal"/>
    <w:rsid w:val="00E95CAE"/>
    <w:rPr>
      <w:rFonts w:ascii="Arial" w:eastAsia="SimSun" w:hAnsi="Arial"/>
      <w:lang w:eastAsia="ar-SA" w:bidi="ar-SA"/>
    </w:rPr>
  </w:style>
  <w:style w:type="paragraph" w:customStyle="1" w:styleId="ConsPlusNonformat">
    <w:name w:val="ConsPlusNonformat"/>
    <w:rsid w:val="00E95CAE"/>
    <w:pPr>
      <w:widowControl w:val="0"/>
    </w:pPr>
    <w:rPr>
      <w:rFonts w:ascii="Courier New" w:hAnsi="Courier New"/>
      <w:lang w:eastAsia="ru-RU"/>
    </w:rPr>
  </w:style>
  <w:style w:type="paragraph" w:customStyle="1" w:styleId="conspluscell0">
    <w:name w:val="conspluscell"/>
    <w:basedOn w:val="a"/>
    <w:rsid w:val="00E95CAE"/>
    <w:pPr>
      <w:spacing w:before="30" w:after="30"/>
    </w:pPr>
    <w:rPr>
      <w:sz w:val="24"/>
      <w:lang w:eastAsia="ru-RU"/>
    </w:rPr>
  </w:style>
  <w:style w:type="paragraph" w:customStyle="1" w:styleId="aff2">
    <w:name w:val="Нормальный (таблица)"/>
    <w:basedOn w:val="a"/>
    <w:next w:val="a"/>
    <w:rsid w:val="00E95CAE"/>
    <w:pPr>
      <w:jc w:val="both"/>
    </w:pPr>
    <w:rPr>
      <w:sz w:val="24"/>
    </w:rPr>
  </w:style>
  <w:style w:type="paragraph" w:customStyle="1" w:styleId="FORMATTEXT">
    <w:name w:val=".FORMATTEXT"/>
    <w:rsid w:val="00E95CAE"/>
    <w:pPr>
      <w:widowControl w:val="0"/>
    </w:pPr>
    <w:rPr>
      <w:sz w:val="24"/>
      <w:szCs w:val="24"/>
      <w:lang w:eastAsia="ru-RU"/>
    </w:rPr>
  </w:style>
  <w:style w:type="paragraph" w:styleId="aff3">
    <w:name w:val="Balloon Text"/>
    <w:basedOn w:val="a"/>
    <w:link w:val="aff4"/>
    <w:semiHidden/>
    <w:rsid w:val="00E95CAE"/>
    <w:rPr>
      <w:rFonts w:ascii="Tahoma" w:hAnsi="Tahoma"/>
      <w:sz w:val="16"/>
      <w:szCs w:val="16"/>
    </w:rPr>
  </w:style>
  <w:style w:type="character" w:customStyle="1" w:styleId="aff4">
    <w:name w:val="Текст выноски Знак"/>
    <w:link w:val="aff3"/>
    <w:semiHidden/>
    <w:rsid w:val="00E95CAE"/>
    <w:rPr>
      <w:rFonts w:ascii="Tahoma" w:eastAsia="Lucida Sans Unicode" w:hAnsi="Tahoma"/>
      <w:sz w:val="16"/>
      <w:szCs w:val="16"/>
      <w:lang w:eastAsia="ar-SA"/>
    </w:rPr>
  </w:style>
  <w:style w:type="paragraph" w:customStyle="1" w:styleId="TableContents">
    <w:name w:val="Table Contents"/>
    <w:basedOn w:val="a"/>
    <w:rsid w:val="00E95CAE"/>
    <w:pPr>
      <w:suppressLineNumbers/>
    </w:pPr>
    <w:rPr>
      <w:rFonts w:eastAsia="Arial Unicode MS"/>
      <w:sz w:val="24"/>
      <w:lang w:eastAsia="ru-RU"/>
    </w:rPr>
  </w:style>
  <w:style w:type="paragraph" w:customStyle="1" w:styleId="TableContents1">
    <w:name w:val="Table Contents1"/>
    <w:basedOn w:val="a"/>
    <w:rsid w:val="00E95CAE"/>
    <w:rPr>
      <w:rFonts w:eastAsia="Arial Unicode MS"/>
      <w:sz w:val="24"/>
      <w:lang w:eastAsia="ru-RU"/>
    </w:rPr>
  </w:style>
  <w:style w:type="paragraph" w:customStyle="1" w:styleId="3f3f3f3f3f3f3f3f3f3f3f3f3f3f3f3f3f">
    <w:name w:val="Н3fо3fр3fм3fа3fл3fь3fн3fы3fй3f (т3fа3fб3fл3fи3fц3fа3f)"/>
    <w:basedOn w:val="a"/>
    <w:next w:val="a"/>
    <w:rsid w:val="00E95CAE"/>
    <w:pPr>
      <w:jc w:val="both"/>
    </w:pPr>
    <w:rPr>
      <w:rFonts w:eastAsia="Arial Unicode MS"/>
      <w:sz w:val="24"/>
      <w:lang w:eastAsia="ru-RU"/>
    </w:rPr>
  </w:style>
  <w:style w:type="paragraph" w:customStyle="1" w:styleId="WW-TableContents1">
    <w:name w:val="WW-Table Contents1"/>
    <w:basedOn w:val="a"/>
    <w:rsid w:val="00E95CAE"/>
    <w:rPr>
      <w:rFonts w:eastAsia="Arial Unicode MS"/>
      <w:sz w:val="24"/>
      <w:lang w:eastAsia="ru-RU"/>
    </w:rPr>
  </w:style>
  <w:style w:type="paragraph" w:customStyle="1" w:styleId="Standard">
    <w:name w:val="Standard"/>
    <w:rsid w:val="00E95CAE"/>
    <w:pPr>
      <w:widowControl w:val="0"/>
    </w:pPr>
    <w:rPr>
      <w:rFonts w:eastAsia="Arial Unicode MS"/>
      <w:sz w:val="24"/>
      <w:szCs w:val="24"/>
      <w:lang w:eastAsia="ru-RU"/>
    </w:rPr>
  </w:style>
  <w:style w:type="paragraph" w:customStyle="1" w:styleId="WW-TableContents12">
    <w:name w:val="WW-Table Contents12"/>
    <w:basedOn w:val="a"/>
    <w:rsid w:val="00E95CAE"/>
    <w:rPr>
      <w:rFonts w:eastAsia="Arial Unicode MS"/>
      <w:sz w:val="24"/>
      <w:lang w:eastAsia="ru-RU"/>
    </w:rPr>
  </w:style>
  <w:style w:type="numbering" w:customStyle="1" w:styleId="16">
    <w:name w:val="Нет списка1"/>
    <w:next w:val="a2"/>
    <w:semiHidden/>
    <w:rsid w:val="00E95CAE"/>
  </w:style>
  <w:style w:type="paragraph" w:customStyle="1" w:styleId="Textbody">
    <w:name w:val="Text body"/>
    <w:basedOn w:val="Standard"/>
    <w:rsid w:val="00E95CAE"/>
    <w:pPr>
      <w:spacing w:after="120"/>
    </w:pPr>
  </w:style>
  <w:style w:type="paragraph" w:customStyle="1" w:styleId="Caption">
    <w:name w:val="Caption"/>
    <w:basedOn w:val="Standard"/>
    <w:rsid w:val="00E95CAE"/>
    <w:pPr>
      <w:suppressLineNumbers/>
      <w:spacing w:before="120" w:after="120"/>
    </w:pPr>
    <w:rPr>
      <w:i/>
      <w:iCs/>
    </w:rPr>
  </w:style>
  <w:style w:type="paragraph" w:customStyle="1" w:styleId="Index">
    <w:name w:val="Index"/>
    <w:basedOn w:val="Standard"/>
    <w:rsid w:val="00E95CAE"/>
    <w:pPr>
      <w:suppressLineNumbers/>
    </w:pPr>
  </w:style>
  <w:style w:type="paragraph" w:customStyle="1" w:styleId="TableHeading">
    <w:name w:val="Table Heading"/>
    <w:basedOn w:val="TableContents"/>
    <w:rsid w:val="00E95CAE"/>
    <w:pPr>
      <w:jc w:val="center"/>
    </w:pPr>
    <w:rPr>
      <w:b/>
      <w:bCs/>
    </w:rPr>
  </w:style>
  <w:style w:type="paragraph" w:styleId="aff5">
    <w:name w:val="caption"/>
    <w:basedOn w:val="Standard"/>
    <w:next w:val="Standard"/>
    <w:rsid w:val="00E95CAE"/>
    <w:pPr>
      <w:jc w:val="center"/>
    </w:pPr>
    <w:rPr>
      <w:b/>
      <w:spacing w:val="20"/>
    </w:rPr>
  </w:style>
  <w:style w:type="paragraph" w:customStyle="1" w:styleId="Heading2">
    <w:name w:val="Heading 2"/>
    <w:basedOn w:val="a5"/>
    <w:next w:val="Textbody"/>
    <w:link w:val="Heading2Char"/>
    <w:rsid w:val="00E95CAE"/>
    <w:pPr>
      <w:outlineLvl w:val="1"/>
    </w:pPr>
    <w:rPr>
      <w:rFonts w:ascii="Times New Roman" w:eastAsia="Arial Unicode MS" w:hAnsi="Times New Roman"/>
      <w:b/>
      <w:bCs/>
      <w:sz w:val="36"/>
      <w:szCs w:val="36"/>
      <w:lang w:eastAsia="ru-RU"/>
    </w:rPr>
  </w:style>
  <w:style w:type="paragraph" w:customStyle="1" w:styleId="Heading1">
    <w:name w:val="Heading 1"/>
    <w:basedOn w:val="Standard"/>
    <w:next w:val="Standard"/>
    <w:link w:val="Heading1Char"/>
    <w:rsid w:val="00E95CAE"/>
    <w:pPr>
      <w:keepNext/>
      <w:jc w:val="right"/>
      <w:outlineLvl w:val="0"/>
    </w:pPr>
    <w:rPr>
      <w:u w:val="single"/>
    </w:rPr>
  </w:style>
  <w:style w:type="character" w:customStyle="1" w:styleId="Internetlink">
    <w:name w:val="Internet link"/>
    <w:rsid w:val="00E95CAE"/>
    <w:rPr>
      <w:color w:val="000080"/>
      <w:u w:val="single"/>
    </w:rPr>
  </w:style>
  <w:style w:type="character" w:customStyle="1" w:styleId="BulletSymbols">
    <w:name w:val="Bullet Symbols"/>
    <w:rsid w:val="00E95CAE"/>
    <w:rPr>
      <w:rFonts w:ascii="starsymbol" w:eastAsia="starsymbol" w:hAnsi="starsymbol"/>
      <w:sz w:val="18"/>
      <w:szCs w:val="18"/>
    </w:rPr>
  </w:style>
  <w:style w:type="numbering" w:customStyle="1" w:styleId="WW8Num2">
    <w:name w:val="WW8Num2"/>
    <w:basedOn w:val="a2"/>
    <w:rsid w:val="00E95CAE"/>
  </w:style>
  <w:style w:type="character" w:customStyle="1" w:styleId="10">
    <w:name w:val="Заголовок 1 Знак"/>
    <w:link w:val="1"/>
    <w:rsid w:val="00E95CAE"/>
    <w:rPr>
      <w:rFonts w:ascii="Arial" w:eastAsia="Lucida Sans Unicode" w:hAnsi="Arial"/>
      <w:b/>
      <w:bCs/>
      <w:color w:val="000080"/>
      <w:sz w:val="24"/>
      <w:szCs w:val="24"/>
      <w:lang w:eastAsia="ar-SA"/>
    </w:rPr>
  </w:style>
  <w:style w:type="paragraph" w:customStyle="1" w:styleId="aff6">
    <w:name w:val="Прижатый влево"/>
    <w:basedOn w:val="a"/>
    <w:next w:val="a"/>
    <w:rsid w:val="00E95CAE"/>
    <w:rPr>
      <w:rFonts w:eastAsia="Arial Unicode MS"/>
      <w:sz w:val="24"/>
      <w:lang w:eastAsia="ru-RU"/>
    </w:rPr>
  </w:style>
  <w:style w:type="paragraph" w:customStyle="1" w:styleId="aff7">
    <w:name w:val="Знак"/>
    <w:basedOn w:val="a"/>
    <w:rsid w:val="00E95CAE"/>
    <w:pPr>
      <w:spacing w:before="100" w:beforeAutospacing="1" w:after="100" w:afterAutospacing="1"/>
    </w:pPr>
    <w:rPr>
      <w:rFonts w:ascii="Tahoma" w:hAnsi="Tahoma"/>
      <w:lang w:val="en-US" w:eastAsia="en-US"/>
    </w:rPr>
  </w:style>
  <w:style w:type="paragraph" w:customStyle="1" w:styleId="printj">
    <w:name w:val="printj"/>
    <w:basedOn w:val="a"/>
    <w:rsid w:val="00E95CAE"/>
    <w:pPr>
      <w:spacing w:before="100" w:beforeAutospacing="1" w:after="100" w:afterAutospacing="1"/>
    </w:pPr>
    <w:rPr>
      <w:sz w:val="24"/>
      <w:lang w:eastAsia="ru-RU"/>
    </w:rPr>
  </w:style>
  <w:style w:type="character" w:customStyle="1" w:styleId="af9">
    <w:name w:val="Основной текст Знак"/>
    <w:link w:val="a9"/>
    <w:rsid w:val="00E95CAE"/>
    <w:rPr>
      <w:rFonts w:ascii="Arial" w:eastAsia="Lucida Sans Unicode" w:hAnsi="Arial"/>
      <w:sz w:val="24"/>
      <w:szCs w:val="24"/>
      <w:lang w:eastAsia="ar-SA"/>
    </w:rPr>
  </w:style>
  <w:style w:type="character" w:customStyle="1" w:styleId="apple-converted-space">
    <w:name w:val="apple-converted-space"/>
    <w:rsid w:val="00E95C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Chipigo</dc:creator>
  <cp:lastModifiedBy>Chipigo</cp:lastModifiedBy>
  <cp:revision>3</cp:revision>
  <cp:lastPrinted>2022-02-02T07:08:00Z</cp:lastPrinted>
  <dcterms:created xsi:type="dcterms:W3CDTF">2022-02-02T07:00:00Z</dcterms:created>
  <dcterms:modified xsi:type="dcterms:W3CDTF">2022-02-02T07:11:00Z</dcterms:modified>
</cp:coreProperties>
</file>