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56"/>
        <w:tblW w:w="5000" w:type="pct"/>
        <w:tblLook w:val="04A0"/>
      </w:tblPr>
      <w:tblGrid>
        <w:gridCol w:w="457"/>
        <w:gridCol w:w="4472"/>
        <w:gridCol w:w="3002"/>
        <w:gridCol w:w="1640"/>
      </w:tblGrid>
      <w:tr w:rsidR="00A36AC1" w:rsidRPr="00A36AC1" w:rsidTr="00561576">
        <w:trPr>
          <w:trHeight w:val="276"/>
        </w:trPr>
        <w:tc>
          <w:tcPr>
            <w:tcW w:w="239" w:type="pct"/>
          </w:tcPr>
          <w:p w:rsidR="00A53512" w:rsidRPr="000628D2" w:rsidRDefault="00E147DC" w:rsidP="00AF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pct"/>
            <w:vAlign w:val="center"/>
          </w:tcPr>
          <w:p w:rsidR="00A53512" w:rsidRPr="00A36AC1" w:rsidRDefault="00E147DC" w:rsidP="00AF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1568" w:type="pct"/>
          </w:tcPr>
          <w:p w:rsidR="00A53512" w:rsidRPr="00A36AC1" w:rsidRDefault="00E147DC" w:rsidP="00AF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 xml:space="preserve">Инвестор </w:t>
            </w:r>
          </w:p>
        </w:tc>
        <w:tc>
          <w:tcPr>
            <w:tcW w:w="857" w:type="pct"/>
            <w:vAlign w:val="center"/>
          </w:tcPr>
          <w:p w:rsidR="00A53512" w:rsidRPr="00A36AC1" w:rsidRDefault="00E147DC" w:rsidP="00AF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  <w:p w:rsidR="00E147DC" w:rsidRPr="00A36AC1" w:rsidRDefault="00E147DC" w:rsidP="00AF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A36AC1" w:rsidRPr="00A36AC1" w:rsidTr="00561576">
        <w:tc>
          <w:tcPr>
            <w:tcW w:w="239" w:type="pct"/>
          </w:tcPr>
          <w:p w:rsidR="00A36AC1" w:rsidRPr="000628D2" w:rsidRDefault="00A36AC1" w:rsidP="00A36AC1">
            <w:pPr>
              <w:pStyle w:val="3"/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336" w:type="pct"/>
          </w:tcPr>
          <w:p w:rsidR="00A36AC1" w:rsidRPr="00A36AC1" w:rsidRDefault="00A36AC1" w:rsidP="00A36AC1">
            <w:pPr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«Обустройство 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Коптевского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месторождения».</w:t>
            </w:r>
          </w:p>
          <w:p w:rsidR="00A36AC1" w:rsidRPr="00A36AC1" w:rsidRDefault="00A36AC1" w:rsidP="00A36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A36AC1" w:rsidRPr="00A36AC1" w:rsidRDefault="00A36AC1" w:rsidP="00A36AC1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ННК – «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Саратовнефтегаздобыча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2014-2021гг</w:t>
            </w:r>
          </w:p>
        </w:tc>
      </w:tr>
      <w:tr w:rsidR="00A36AC1" w:rsidRPr="00A36AC1" w:rsidTr="00561576">
        <w:tc>
          <w:tcPr>
            <w:tcW w:w="239" w:type="pct"/>
          </w:tcPr>
          <w:p w:rsidR="00A36AC1" w:rsidRPr="000628D2" w:rsidRDefault="00A36AC1" w:rsidP="00A36A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pct"/>
          </w:tcPr>
          <w:p w:rsidR="00A36AC1" w:rsidRPr="00A36AC1" w:rsidRDefault="00A36AC1" w:rsidP="00A36A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 участка орошения.</w:t>
            </w:r>
          </w:p>
          <w:p w:rsidR="00A36AC1" w:rsidRPr="00A36AC1" w:rsidRDefault="00A36AC1" w:rsidP="00A36A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A36AC1" w:rsidRPr="00A36AC1" w:rsidRDefault="00A36AC1" w:rsidP="00A36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</w:t>
            </w:r>
          </w:p>
          <w:p w:rsidR="00A36AC1" w:rsidRPr="00A36AC1" w:rsidRDefault="00A36AC1" w:rsidP="00A3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 Д.А.</w:t>
            </w:r>
          </w:p>
        </w:tc>
        <w:tc>
          <w:tcPr>
            <w:tcW w:w="857" w:type="pct"/>
            <w:vAlign w:val="center"/>
          </w:tcPr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</w:tc>
      </w:tr>
      <w:tr w:rsidR="00A36AC1" w:rsidRPr="00A36AC1" w:rsidTr="00561576">
        <w:tc>
          <w:tcPr>
            <w:tcW w:w="239" w:type="pct"/>
          </w:tcPr>
          <w:p w:rsidR="00A36AC1" w:rsidRPr="000628D2" w:rsidRDefault="00A36AC1" w:rsidP="00A36AC1">
            <w:pPr>
              <w:pStyle w:val="2"/>
              <w:tabs>
                <w:tab w:val="left" w:pos="743"/>
              </w:tabs>
              <w:jc w:val="both"/>
            </w:pPr>
            <w:r>
              <w:t>3</w:t>
            </w:r>
          </w:p>
        </w:tc>
        <w:tc>
          <w:tcPr>
            <w:tcW w:w="2336" w:type="pct"/>
          </w:tcPr>
          <w:p w:rsidR="00A36AC1" w:rsidRPr="00A36AC1" w:rsidRDefault="00A36AC1" w:rsidP="00A36AC1">
            <w:pPr>
              <w:pStyle w:val="2"/>
              <w:tabs>
                <w:tab w:val="left" w:pos="743"/>
              </w:tabs>
              <w:jc w:val="both"/>
            </w:pPr>
            <w:r w:rsidRPr="00A36AC1">
              <w:t>Реконструкция участка орошения.</w:t>
            </w:r>
          </w:p>
          <w:p w:rsidR="00A36AC1" w:rsidRPr="00A36AC1" w:rsidRDefault="00A36AC1" w:rsidP="00A36AC1">
            <w:pPr>
              <w:pStyle w:val="2"/>
              <w:tabs>
                <w:tab w:val="left" w:pos="743"/>
              </w:tabs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1568" w:type="pct"/>
          </w:tcPr>
          <w:p w:rsidR="00A36AC1" w:rsidRPr="00A36AC1" w:rsidRDefault="00A36AC1" w:rsidP="00A3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АО «Декабрист»</w:t>
            </w:r>
          </w:p>
        </w:tc>
        <w:tc>
          <w:tcPr>
            <w:tcW w:w="857" w:type="pct"/>
            <w:vAlign w:val="center"/>
          </w:tcPr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2019-2020гг</w:t>
            </w:r>
          </w:p>
        </w:tc>
      </w:tr>
      <w:tr w:rsidR="00A36AC1" w:rsidRPr="00A36AC1" w:rsidTr="00561576">
        <w:tc>
          <w:tcPr>
            <w:tcW w:w="239" w:type="pct"/>
          </w:tcPr>
          <w:p w:rsidR="00A36AC1" w:rsidRPr="000628D2" w:rsidRDefault="00A36AC1" w:rsidP="00A36AC1">
            <w:pPr>
              <w:pStyle w:val="2"/>
              <w:tabs>
                <w:tab w:val="left" w:pos="743"/>
              </w:tabs>
              <w:jc w:val="both"/>
            </w:pPr>
            <w:r>
              <w:t>4</w:t>
            </w:r>
          </w:p>
        </w:tc>
        <w:tc>
          <w:tcPr>
            <w:tcW w:w="2336" w:type="pct"/>
          </w:tcPr>
          <w:p w:rsidR="00A36AC1" w:rsidRPr="00A36AC1" w:rsidRDefault="00A36AC1" w:rsidP="00A36A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мелиорации сельскохозяйственных земель» в 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Кушумском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Новорепинском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Чапаевском, 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Миусском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муниципальных образования».</w:t>
            </w:r>
          </w:p>
          <w:p w:rsidR="00A36AC1" w:rsidRPr="00A36AC1" w:rsidRDefault="00A36AC1" w:rsidP="00A36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gram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spellStart"/>
            <w:proofErr w:type="gram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Альфа-Ленд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2017-2021гг</w:t>
            </w:r>
          </w:p>
        </w:tc>
      </w:tr>
      <w:tr w:rsidR="00A36AC1" w:rsidRPr="00A36AC1" w:rsidTr="00561576">
        <w:tc>
          <w:tcPr>
            <w:tcW w:w="239" w:type="pct"/>
          </w:tcPr>
          <w:p w:rsidR="00A36AC1" w:rsidRPr="000628D2" w:rsidRDefault="00A36AC1" w:rsidP="00A36AC1">
            <w:pPr>
              <w:pStyle w:val="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336" w:type="pct"/>
          </w:tcPr>
          <w:p w:rsidR="00A36AC1" w:rsidRPr="00A36AC1" w:rsidRDefault="00A36AC1" w:rsidP="00A36A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животноводства»</w:t>
            </w:r>
          </w:p>
          <w:p w:rsidR="00A36AC1" w:rsidRPr="00A36AC1" w:rsidRDefault="00A36AC1" w:rsidP="00A36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глава КФХ  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СаидовРР</w:t>
            </w:r>
            <w:proofErr w:type="spellEnd"/>
          </w:p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C1" w:rsidRPr="00A36AC1" w:rsidTr="00561576">
        <w:tc>
          <w:tcPr>
            <w:tcW w:w="239" w:type="pct"/>
          </w:tcPr>
          <w:p w:rsidR="00A36AC1" w:rsidRPr="000628D2" w:rsidRDefault="00A36AC1" w:rsidP="00A36AC1">
            <w:pPr>
              <w:pStyle w:val="3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2336" w:type="pct"/>
          </w:tcPr>
          <w:p w:rsidR="00A36AC1" w:rsidRPr="00A36AC1" w:rsidRDefault="00A36AC1" w:rsidP="00A36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 мех</w:t>
            </w:r>
            <w:proofErr w:type="gram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астерской и складов»</w:t>
            </w:r>
          </w:p>
          <w:p w:rsidR="00A36AC1" w:rsidRPr="00A36AC1" w:rsidRDefault="00A36AC1" w:rsidP="00A36AC1">
            <w:pPr>
              <w:pStyle w:val="3"/>
              <w:snapToGrid w:val="0"/>
              <w:rPr>
                <w:rFonts w:cs="Times New Roman"/>
              </w:rPr>
            </w:pPr>
          </w:p>
        </w:tc>
        <w:tc>
          <w:tcPr>
            <w:tcW w:w="1568" w:type="pct"/>
          </w:tcPr>
          <w:p w:rsidR="00A36AC1" w:rsidRPr="00A36AC1" w:rsidRDefault="00A36AC1" w:rsidP="00A36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глава КФХ  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Головочев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A36AC1" w:rsidRPr="00A36AC1" w:rsidRDefault="00A36AC1" w:rsidP="00A3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2020 -2021гг</w:t>
            </w:r>
          </w:p>
        </w:tc>
      </w:tr>
      <w:tr w:rsidR="00A36AC1" w:rsidRPr="00A36AC1" w:rsidTr="00561576">
        <w:tc>
          <w:tcPr>
            <w:tcW w:w="239" w:type="pct"/>
          </w:tcPr>
          <w:p w:rsidR="00A36AC1" w:rsidRPr="000628D2" w:rsidRDefault="00A36AC1" w:rsidP="00A36AC1">
            <w:pPr>
              <w:pStyle w:val="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336" w:type="pct"/>
          </w:tcPr>
          <w:p w:rsidR="00A36AC1" w:rsidRPr="00A36AC1" w:rsidRDefault="00A36AC1" w:rsidP="00A36AC1">
            <w:pPr>
              <w:pStyle w:val="3"/>
              <w:snapToGrid w:val="0"/>
              <w:rPr>
                <w:rFonts w:cs="Times New Roman"/>
              </w:rPr>
            </w:pPr>
            <w:r w:rsidRPr="00A36AC1">
              <w:rPr>
                <w:rFonts w:cs="Times New Roman"/>
              </w:rPr>
              <w:t>Приобретение скота мясного направления.</w:t>
            </w:r>
          </w:p>
          <w:p w:rsidR="00A36AC1" w:rsidRPr="00A36AC1" w:rsidRDefault="00A36AC1" w:rsidP="00A36AC1">
            <w:pPr>
              <w:pStyle w:val="3"/>
              <w:snapToGrid w:val="0"/>
              <w:rPr>
                <w:rFonts w:cs="Times New Roman"/>
                <w:bCs/>
              </w:rPr>
            </w:pPr>
          </w:p>
        </w:tc>
        <w:tc>
          <w:tcPr>
            <w:tcW w:w="1568" w:type="pct"/>
          </w:tcPr>
          <w:p w:rsidR="00A36AC1" w:rsidRPr="00A36AC1" w:rsidRDefault="00A36AC1" w:rsidP="00A3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 Акопов Т.Б.</w:t>
            </w:r>
          </w:p>
        </w:tc>
        <w:tc>
          <w:tcPr>
            <w:tcW w:w="857" w:type="pct"/>
            <w:vAlign w:val="center"/>
          </w:tcPr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2019-2020гг</w:t>
            </w:r>
          </w:p>
        </w:tc>
      </w:tr>
      <w:tr w:rsidR="00A36AC1" w:rsidRPr="00A36AC1" w:rsidTr="00561576">
        <w:tc>
          <w:tcPr>
            <w:tcW w:w="239" w:type="pct"/>
          </w:tcPr>
          <w:p w:rsidR="00A36AC1" w:rsidRPr="000628D2" w:rsidRDefault="00A36AC1" w:rsidP="00A36AC1">
            <w:pPr>
              <w:pStyle w:val="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336" w:type="pct"/>
          </w:tcPr>
          <w:p w:rsidR="00A36AC1" w:rsidRPr="00A36AC1" w:rsidRDefault="00A36AC1" w:rsidP="00A36A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 помещения для животноводства с установкой доильного оборудования»</w:t>
            </w:r>
          </w:p>
          <w:p w:rsidR="00A36AC1" w:rsidRPr="00A36AC1" w:rsidRDefault="00A36AC1" w:rsidP="00A36A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</w:tcPr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глава КФХ  Громова Л.В.</w:t>
            </w:r>
          </w:p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2020-2025гг</w:t>
            </w:r>
          </w:p>
        </w:tc>
      </w:tr>
      <w:tr w:rsidR="00A36AC1" w:rsidRPr="00A36AC1" w:rsidTr="00561576">
        <w:tc>
          <w:tcPr>
            <w:tcW w:w="239" w:type="pct"/>
          </w:tcPr>
          <w:p w:rsidR="00A36AC1" w:rsidRPr="000628D2" w:rsidRDefault="00A36AC1" w:rsidP="00A36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pct"/>
          </w:tcPr>
          <w:p w:rsidR="00A36AC1" w:rsidRPr="00A36AC1" w:rsidRDefault="00A36AC1" w:rsidP="00A36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Элеваторное хозяйство с погрузкой на вагон.</w:t>
            </w:r>
          </w:p>
          <w:p w:rsidR="00A36AC1" w:rsidRPr="00A36AC1" w:rsidRDefault="00A36AC1" w:rsidP="00A36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A36AC1" w:rsidRPr="00A36AC1" w:rsidRDefault="00A36AC1" w:rsidP="00A36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gram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spellStart"/>
            <w:proofErr w:type="gram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Альфа-Ленд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36AC1" w:rsidRPr="00A36AC1" w:rsidRDefault="00A36AC1" w:rsidP="00A3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A36AC1" w:rsidRPr="00A36AC1" w:rsidTr="00561576">
        <w:tc>
          <w:tcPr>
            <w:tcW w:w="239" w:type="pct"/>
          </w:tcPr>
          <w:p w:rsidR="00A36AC1" w:rsidRPr="000628D2" w:rsidRDefault="00A36AC1" w:rsidP="00A36AC1">
            <w:pPr>
              <w:pStyle w:val="2"/>
              <w:tabs>
                <w:tab w:val="left" w:pos="743"/>
              </w:tabs>
              <w:jc w:val="both"/>
            </w:pPr>
            <w:r>
              <w:t>10</w:t>
            </w:r>
          </w:p>
        </w:tc>
        <w:tc>
          <w:tcPr>
            <w:tcW w:w="2336" w:type="pct"/>
          </w:tcPr>
          <w:p w:rsidR="00A36AC1" w:rsidRPr="00A36AC1" w:rsidRDefault="00A36AC1" w:rsidP="00A36AC1">
            <w:pPr>
              <w:pStyle w:val="2"/>
              <w:tabs>
                <w:tab w:val="left" w:pos="743"/>
              </w:tabs>
              <w:jc w:val="both"/>
            </w:pPr>
            <w:r w:rsidRPr="00A36AC1">
              <w:t>Реконструкция участка орошения.</w:t>
            </w:r>
          </w:p>
          <w:p w:rsidR="00A36AC1" w:rsidRPr="00A36AC1" w:rsidRDefault="00A36AC1" w:rsidP="00A36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A36AC1" w:rsidRPr="00A36AC1" w:rsidRDefault="00A36AC1" w:rsidP="00A3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МТС «</w:t>
            </w:r>
            <w:proofErr w:type="spellStart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7" w:type="pct"/>
            <w:vAlign w:val="center"/>
          </w:tcPr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2017-2020гг</w:t>
            </w:r>
          </w:p>
        </w:tc>
      </w:tr>
      <w:tr w:rsidR="00A36AC1" w:rsidRPr="00A36AC1" w:rsidTr="00561576">
        <w:tc>
          <w:tcPr>
            <w:tcW w:w="239" w:type="pct"/>
          </w:tcPr>
          <w:p w:rsidR="00A36AC1" w:rsidRPr="000628D2" w:rsidRDefault="00A36AC1" w:rsidP="00A36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pct"/>
          </w:tcPr>
          <w:p w:rsidR="00A36AC1" w:rsidRPr="00A36AC1" w:rsidRDefault="00A36AC1" w:rsidP="00A36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энергонасыщенных</w:t>
            </w:r>
            <w:proofErr w:type="spellEnd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 xml:space="preserve"> тракторов и комбайнов.</w:t>
            </w:r>
          </w:p>
          <w:p w:rsidR="00A36AC1" w:rsidRPr="00A36AC1" w:rsidRDefault="00A36AC1" w:rsidP="00A36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A36AC1" w:rsidRPr="00A36AC1" w:rsidRDefault="00A36AC1" w:rsidP="00A3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МТС «</w:t>
            </w:r>
            <w:proofErr w:type="spellStart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7" w:type="pct"/>
            <w:vAlign w:val="center"/>
          </w:tcPr>
          <w:p w:rsidR="00A36AC1" w:rsidRPr="00A36AC1" w:rsidRDefault="00A36AC1" w:rsidP="00A3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2019-2020гг</w:t>
            </w:r>
          </w:p>
        </w:tc>
      </w:tr>
    </w:tbl>
    <w:p w:rsidR="002067D9" w:rsidRDefault="002067D9"/>
    <w:p w:rsidR="00A53512" w:rsidRDefault="00A53512"/>
    <w:p w:rsidR="00A53512" w:rsidRDefault="00A53512"/>
    <w:p w:rsidR="00F024ED" w:rsidRDefault="00F024ED"/>
    <w:p w:rsidR="00F024ED" w:rsidRDefault="00F024ED"/>
    <w:p w:rsidR="00F024ED" w:rsidRDefault="00F024ED"/>
    <w:p w:rsidR="00F024ED" w:rsidRDefault="00F024ED"/>
    <w:p w:rsidR="00F024ED" w:rsidRDefault="00F024ED"/>
    <w:p w:rsidR="00F024ED" w:rsidRDefault="00F024ED"/>
    <w:p w:rsidR="00F024ED" w:rsidRDefault="00F024ED"/>
    <w:p w:rsidR="00F024ED" w:rsidRPr="00F024ED" w:rsidRDefault="00F02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024ED">
        <w:rPr>
          <w:rFonts w:ascii="Times New Roman" w:hAnsi="Times New Roman" w:cs="Times New Roman"/>
          <w:b/>
          <w:sz w:val="28"/>
          <w:szCs w:val="28"/>
        </w:rPr>
        <w:t>Реестр  инвестиционных проектов</w:t>
      </w:r>
    </w:p>
    <w:sectPr w:rsidR="00F024ED" w:rsidRPr="00F024ED" w:rsidSect="0020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512"/>
    <w:rsid w:val="001924C2"/>
    <w:rsid w:val="002067D9"/>
    <w:rsid w:val="00561576"/>
    <w:rsid w:val="00A36AC1"/>
    <w:rsid w:val="00A53512"/>
    <w:rsid w:val="00AE3999"/>
    <w:rsid w:val="00B25464"/>
    <w:rsid w:val="00E147DC"/>
    <w:rsid w:val="00F0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535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Без интервала3"/>
    <w:rsid w:val="00A53512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2020-04-15T11:02:00Z</cp:lastPrinted>
  <dcterms:created xsi:type="dcterms:W3CDTF">2020-04-15T10:43:00Z</dcterms:created>
  <dcterms:modified xsi:type="dcterms:W3CDTF">2020-04-16T11:35:00Z</dcterms:modified>
</cp:coreProperties>
</file>