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4A" w:rsidRDefault="004A5B4A" w:rsidP="00160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4D4420" w:rsidRPr="001607D2" w:rsidRDefault="004D4420" w:rsidP="00160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4A5B4A" w:rsidRPr="001607D2" w:rsidRDefault="001607D2" w:rsidP="00160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 xml:space="preserve">                         </w:t>
      </w:r>
      <w:r w:rsidR="004A5B4A" w:rsidRPr="001607D2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>Торговля должна быть цивилизованной</w:t>
      </w:r>
    </w:p>
    <w:p w:rsidR="004A5B4A" w:rsidRPr="001607D2" w:rsidRDefault="004A5B4A" w:rsidP="00160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Правила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торговли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практически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во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всех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цивилизованных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странах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сводятся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к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двум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базовым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принципам:</w:t>
      </w:r>
    </w:p>
    <w:p w:rsidR="004A5B4A" w:rsidRPr="001607D2" w:rsidRDefault="004A5B4A" w:rsidP="00160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 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наличие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необходимых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разрешений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на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торговлю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(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торговый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патент,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свидетельство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о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регистрации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предпринимателя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свидетельство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плательщика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единого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налога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и т.д.);</w:t>
      </w:r>
    </w:p>
    <w:p w:rsidR="004A5B4A" w:rsidRPr="001607D2" w:rsidRDefault="004A5B4A" w:rsidP="00160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-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наличие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разрешений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на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торговлю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на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конкретном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месте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.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Т.е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.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разрешение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муниципальных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органов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на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торговлю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конкретными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видами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товаров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по конкретному адресу с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оговоренным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оборудованием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торговой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точки,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отвечающее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всех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нормативным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требованиям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и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местным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правилам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благоустройства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</w:p>
    <w:p w:rsidR="004A5B4A" w:rsidRPr="001607D2" w:rsidRDefault="004A5B4A" w:rsidP="00160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Как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происходит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у нас?</w:t>
      </w:r>
      <w:r w:rsidRPr="001607D2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 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Нарушения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происходят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везде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где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только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можно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:</w:t>
      </w:r>
    </w:p>
    <w:p w:rsidR="004A5B4A" w:rsidRPr="001607D2" w:rsidRDefault="004A5B4A" w:rsidP="00160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-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торговля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зачастую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ведется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без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документов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разрешений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и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согласований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;</w:t>
      </w:r>
    </w:p>
    <w:p w:rsidR="004A5B4A" w:rsidRPr="001607D2" w:rsidRDefault="004A5B4A" w:rsidP="00160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-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торговая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точка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отсутствует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как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таковая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;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торговля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ведется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«с рук», «с пола», в т.ч. продуктами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питания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в т.ч.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скоропортящимися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с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нарушениями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правил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торговли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и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хранения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(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мясо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рыба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и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курица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);</w:t>
      </w:r>
    </w:p>
    <w:p w:rsidR="004A5B4A" w:rsidRPr="001607D2" w:rsidRDefault="004A5B4A" w:rsidP="00160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-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налоги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не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платятся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</w:p>
    <w:p w:rsidR="004A5B4A" w:rsidRPr="001607D2" w:rsidRDefault="004A5B4A" w:rsidP="00160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Основные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отрицательные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факторы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стихийной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уличной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торговли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настолько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убедительны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что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их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можно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приводить без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комментариев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:</w:t>
      </w:r>
    </w:p>
    <w:p w:rsidR="004A5B4A" w:rsidRPr="001607D2" w:rsidRDefault="004A5B4A" w:rsidP="00160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- грязь,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неудобства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антисанитария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нарушения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правил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торговли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;</w:t>
      </w:r>
    </w:p>
    <w:p w:rsidR="004A5B4A" w:rsidRPr="001607D2" w:rsidRDefault="004A5B4A" w:rsidP="00160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-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нарушение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муниципальных</w:t>
      </w:r>
      <w:proofErr w:type="spellEnd"/>
      <w:r w:rsid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правових </w:t>
      </w:r>
      <w:proofErr w:type="spellStart"/>
      <w:r w:rsid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актов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;</w:t>
      </w:r>
    </w:p>
    <w:p w:rsidR="004A5B4A" w:rsidRPr="001607D2" w:rsidRDefault="004A5B4A" w:rsidP="00160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 в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ысокая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вероятность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нанесения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вреда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здоровью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покупателей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отсутствие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гарантий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и </w:t>
      </w:r>
      <w:proofErr w:type="spellStart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рекламаций</w:t>
      </w:r>
      <w:proofErr w:type="spellEnd"/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;</w:t>
      </w:r>
    </w:p>
    <w:p w:rsidR="004A5B4A" w:rsidRPr="001607D2" w:rsidRDefault="004A5B4A" w:rsidP="00160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Уличная торговля имеет право на существование, но по четким, установленным правилам, как во всем цивилизованном мире, и это твердо должно быть заложено в сознании и продавцов, и покупателей.</w:t>
      </w:r>
    </w:p>
    <w:p w:rsidR="00DF2946" w:rsidRPr="001607D2" w:rsidRDefault="004A5B4A" w:rsidP="00160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соответствии с постановлением </w:t>
      </w:r>
      <w:r w:rsidR="007044B8"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Ершовского муниципального района </w:t>
      </w:r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от 22.09</w:t>
      </w:r>
      <w:r w:rsidR="003B41D0"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  <w:r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2011 №76 «Об упорядочении размещения и функционирования нестационарных объектов мелкорозничной торговли на территории муниципального образования город Ершов»</w:t>
      </w:r>
      <w:r w:rsidR="00DF2946"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 торговля на улицах города через передвижные средства развозной и разносной мелкорозничной (нестационарной) торговой сети осуществляется только при наличии разрешения на право уличной торговли, выданного </w:t>
      </w:r>
      <w:r w:rsidR="007044B8"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</w:t>
      </w:r>
      <w:r w:rsidR="003B41D0"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дминистрацией</w:t>
      </w:r>
      <w:r w:rsidR="007044B8"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Е</w:t>
      </w:r>
      <w:r w:rsidR="001607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ршовского муниципального района</w:t>
      </w:r>
      <w:r w:rsidR="003B41D0"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в местах </w:t>
      </w:r>
      <w:r w:rsidR="00DF2946" w:rsidRPr="001607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указанных в разрешениях.</w:t>
      </w:r>
    </w:p>
    <w:p w:rsidR="008E4F32" w:rsidRPr="001607D2" w:rsidRDefault="003B41D0" w:rsidP="001607D2">
      <w:pPr>
        <w:pStyle w:val="a3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1607D2">
        <w:rPr>
          <w:color w:val="050505"/>
          <w:sz w:val="28"/>
          <w:szCs w:val="28"/>
        </w:rPr>
        <w:t xml:space="preserve">В силу </w:t>
      </w:r>
      <w:r w:rsidRPr="001607D2">
        <w:rPr>
          <w:sz w:val="28"/>
          <w:szCs w:val="28"/>
        </w:rPr>
        <w:t>ст.1.2 Закона Саратовской области от 29.07.2009 г. № 104-ЗСО «Об административных правонарушениях на территории Саратовской области».</w:t>
      </w:r>
    </w:p>
    <w:p w:rsidR="00913935" w:rsidRPr="001607D2" w:rsidRDefault="00913935" w:rsidP="001607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102"/>
      <w:bookmarkStart w:id="1" w:name="sub_121"/>
      <w:proofErr w:type="gramStart"/>
      <w:r w:rsidRPr="001607D2">
        <w:rPr>
          <w:rFonts w:ascii="Times New Roman" w:hAnsi="Times New Roman" w:cs="Times New Roman"/>
          <w:sz w:val="28"/>
          <w:szCs w:val="28"/>
        </w:rPr>
        <w:t>Торговля в населенных пунктах с рук и лотков на улицах, площадях, во дворах, в скверах - в не установленных органам</w:t>
      </w:r>
      <w:r w:rsidR="001607D2">
        <w:rPr>
          <w:rFonts w:ascii="Times New Roman" w:hAnsi="Times New Roman" w:cs="Times New Roman"/>
          <w:sz w:val="28"/>
          <w:szCs w:val="28"/>
        </w:rPr>
        <w:t>и местного самоуправления местах</w:t>
      </w:r>
      <w:bookmarkEnd w:id="0"/>
      <w:bookmarkEnd w:id="1"/>
      <w:r w:rsidRPr="001607D2">
        <w:rPr>
          <w:rFonts w:ascii="Times New Roman" w:hAnsi="Times New Roman" w:cs="Times New Roman"/>
          <w:sz w:val="28"/>
          <w:szCs w:val="28"/>
        </w:rPr>
        <w:t>,</w:t>
      </w:r>
      <w:r w:rsidR="001607D2">
        <w:rPr>
          <w:rFonts w:ascii="Times New Roman" w:hAnsi="Times New Roman" w:cs="Times New Roman"/>
          <w:sz w:val="28"/>
          <w:szCs w:val="28"/>
        </w:rPr>
        <w:t xml:space="preserve"> </w:t>
      </w:r>
      <w:r w:rsidRPr="001607D2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на граждан в размере от двух тысяч до трех тысяч рублей; на должностных лиц - от четырех тысяч до десяти тысяч рублей.</w:t>
      </w:r>
      <w:bookmarkStart w:id="2" w:name="sub_12202"/>
      <w:bookmarkStart w:id="3" w:name="sub_122"/>
      <w:proofErr w:type="gramEnd"/>
      <w:r w:rsidRPr="001607D2">
        <w:rPr>
          <w:rFonts w:ascii="Times New Roman" w:hAnsi="Times New Roman" w:cs="Times New Roman"/>
          <w:sz w:val="28"/>
          <w:szCs w:val="28"/>
        </w:rPr>
        <w:t xml:space="preserve"> То же деяние, совершенное повторно в течение года, </w:t>
      </w:r>
      <w:bookmarkEnd w:id="2"/>
      <w:bookmarkEnd w:id="3"/>
      <w:r w:rsidRPr="001607D2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четырех до пяти тысяч рублей; на должностных лиц - от десяти до пятидесяти тысяч рублей.</w:t>
      </w:r>
    </w:p>
    <w:p w:rsidR="00913935" w:rsidRPr="001607D2" w:rsidRDefault="00913935" w:rsidP="001607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032"/>
      <w:bookmarkStart w:id="5" w:name="sub_123"/>
      <w:r w:rsidRPr="001607D2">
        <w:rPr>
          <w:rFonts w:ascii="Times New Roman" w:hAnsi="Times New Roman" w:cs="Times New Roman"/>
          <w:sz w:val="28"/>
          <w:szCs w:val="28"/>
        </w:rPr>
        <w:lastRenderedPageBreak/>
        <w:t xml:space="preserve"> Оказание бытовых услуг либо услуг общественного питания без документов, подтверждающих право размещения объектов мелкорозничной сети,</w:t>
      </w:r>
      <w:bookmarkEnd w:id="4"/>
      <w:bookmarkEnd w:id="5"/>
      <w:r w:rsidRPr="001607D2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на граждан в размере пяти тысяч рублей; на должностных лиц - пятидесяти тысяч рублей; на юридических лиц - двухсот тысяч рублей.</w:t>
      </w:r>
      <w:bookmarkStart w:id="6" w:name="sub_12042"/>
      <w:bookmarkStart w:id="7" w:name="sub_124"/>
    </w:p>
    <w:p w:rsidR="007044B8" w:rsidRPr="001607D2" w:rsidRDefault="00913935" w:rsidP="001607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7D2">
        <w:rPr>
          <w:rFonts w:ascii="Times New Roman" w:hAnsi="Times New Roman" w:cs="Times New Roman"/>
          <w:sz w:val="28"/>
          <w:szCs w:val="28"/>
        </w:rPr>
        <w:t xml:space="preserve">Осуществление мелкорозничной торговли из павильонов, киосков, ларьков, палаток, торговых автоматов, автомашин, автолавок и иных передвижных средств торговли (кроме лотков), вне территории розничных рынков и ярмарок, без документов, подтверждающих право размещения нестационарных торговых объектов, </w:t>
      </w:r>
      <w:bookmarkEnd w:id="6"/>
      <w:bookmarkEnd w:id="7"/>
      <w:r w:rsidRPr="001607D2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двухсот тысяч рублей</w:t>
      </w:r>
    </w:p>
    <w:p w:rsidR="001607D2" w:rsidRPr="001607D2" w:rsidRDefault="007044B8" w:rsidP="001607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7D2">
        <w:rPr>
          <w:rFonts w:ascii="Times New Roman" w:hAnsi="Times New Roman" w:cs="Times New Roman"/>
          <w:sz w:val="28"/>
          <w:szCs w:val="28"/>
        </w:rPr>
        <w:t xml:space="preserve">Право составлять протоколы по указанному </w:t>
      </w:r>
      <w:r w:rsidR="000E4EC6" w:rsidRPr="001607D2">
        <w:rPr>
          <w:rFonts w:ascii="Times New Roman" w:hAnsi="Times New Roman" w:cs="Times New Roman"/>
          <w:sz w:val="28"/>
          <w:szCs w:val="28"/>
        </w:rPr>
        <w:t xml:space="preserve">правонарушению, возложено на должностных </w:t>
      </w:r>
      <w:proofErr w:type="gramStart"/>
      <w:r w:rsidR="000E4EC6" w:rsidRPr="001607D2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0E4EC6" w:rsidRPr="001607D2">
        <w:rPr>
          <w:rFonts w:ascii="Times New Roman" w:hAnsi="Times New Roman" w:cs="Times New Roman"/>
          <w:sz w:val="28"/>
          <w:szCs w:val="28"/>
        </w:rPr>
        <w:t xml:space="preserve"> уполномоченных на составление протоколов об административных правонарушениях. А рассмотрение дел  возложено  на административную комиссию. </w:t>
      </w:r>
      <w:proofErr w:type="gramStart"/>
      <w:r w:rsidR="000E4EC6" w:rsidRPr="001607D2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 w:rsidR="00EE6F6E" w:rsidRPr="001607D2">
        <w:rPr>
          <w:rFonts w:ascii="Times New Roman" w:hAnsi="Times New Roman" w:cs="Times New Roman"/>
          <w:sz w:val="28"/>
          <w:szCs w:val="28"/>
        </w:rPr>
        <w:t>является</w:t>
      </w:r>
      <w:r w:rsidR="001607D2" w:rsidRPr="001607D2">
        <w:rPr>
          <w:rFonts w:ascii="Times New Roman" w:hAnsi="Times New Roman" w:cs="Times New Roman"/>
          <w:sz w:val="28"/>
          <w:szCs w:val="28"/>
        </w:rPr>
        <w:t xml:space="preserve"> постоянно действующим коллегиальным органом, созданным для рассмотрение дел об административных правонарушениях предусмотренных </w:t>
      </w:r>
      <w:r w:rsidR="000E4EC6" w:rsidRPr="001607D2">
        <w:rPr>
          <w:rFonts w:ascii="Times New Roman" w:hAnsi="Times New Roman" w:cs="Times New Roman"/>
          <w:sz w:val="28"/>
          <w:szCs w:val="28"/>
        </w:rPr>
        <w:t xml:space="preserve"> Законом Саратовской области</w:t>
      </w:r>
      <w:r w:rsidR="00EE6F6E">
        <w:rPr>
          <w:rFonts w:ascii="Times New Roman" w:hAnsi="Times New Roman" w:cs="Times New Roman"/>
          <w:sz w:val="28"/>
          <w:szCs w:val="28"/>
        </w:rPr>
        <w:t xml:space="preserve"> от </w:t>
      </w:r>
      <w:r w:rsidR="00EE6F6E" w:rsidRPr="001607D2">
        <w:rPr>
          <w:sz w:val="28"/>
          <w:szCs w:val="28"/>
        </w:rPr>
        <w:t>29.07.2009 г. № 104-ЗСО</w:t>
      </w:r>
      <w:r w:rsidR="000E4EC6" w:rsidRPr="001607D2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 на территории Саратовской области»</w:t>
      </w:r>
      <w:r w:rsidR="001607D2" w:rsidRPr="001607D2">
        <w:rPr>
          <w:rFonts w:ascii="Times New Roman" w:hAnsi="Times New Roman" w:cs="Times New Roman"/>
          <w:sz w:val="28"/>
          <w:szCs w:val="28"/>
        </w:rPr>
        <w:t>, в пределах полномочий, установленных указанным Зако</w:t>
      </w:r>
      <w:r w:rsidR="001607D2">
        <w:rPr>
          <w:rFonts w:ascii="Times New Roman" w:hAnsi="Times New Roman" w:cs="Times New Roman"/>
          <w:sz w:val="28"/>
          <w:szCs w:val="28"/>
        </w:rPr>
        <w:t>ном</w:t>
      </w:r>
      <w:proofErr w:type="gramEnd"/>
    </w:p>
    <w:p w:rsidR="00120788" w:rsidRPr="001607D2" w:rsidRDefault="00120788" w:rsidP="001607D2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Административная комиссия призывает  жителей и гостей Ершовского района соблюдать действующие закон</w:t>
      </w:r>
      <w:r w:rsidR="00EE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6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нормативно –правовые акты </w:t>
      </w:r>
      <w:r w:rsidR="001D23B2" w:rsidRPr="0016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которые обеспечивают наши с </w:t>
      </w:r>
      <w:r w:rsidR="00EE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6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права на благоприятную среду обитания, создают здоровые и культурные условия жизни </w:t>
      </w:r>
      <w:r w:rsidR="001D23B2" w:rsidRPr="0016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3073" w:rsidRPr="001607D2" w:rsidRDefault="00AB3073" w:rsidP="001607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3073" w:rsidRPr="001607D2" w:rsidSect="004D442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4A"/>
    <w:rsid w:val="00066BAA"/>
    <w:rsid w:val="000E4EC6"/>
    <w:rsid w:val="00120788"/>
    <w:rsid w:val="001607D2"/>
    <w:rsid w:val="001D23B2"/>
    <w:rsid w:val="0025127B"/>
    <w:rsid w:val="002E4DF0"/>
    <w:rsid w:val="003B41D0"/>
    <w:rsid w:val="003F03C3"/>
    <w:rsid w:val="004A5B4A"/>
    <w:rsid w:val="004D4420"/>
    <w:rsid w:val="007044B8"/>
    <w:rsid w:val="00897EED"/>
    <w:rsid w:val="008E4F32"/>
    <w:rsid w:val="00913935"/>
    <w:rsid w:val="00975589"/>
    <w:rsid w:val="009C0736"/>
    <w:rsid w:val="00AB3073"/>
    <w:rsid w:val="00CD27EC"/>
    <w:rsid w:val="00D2318A"/>
    <w:rsid w:val="00DF2946"/>
    <w:rsid w:val="00E05A91"/>
    <w:rsid w:val="00E42E82"/>
    <w:rsid w:val="00EA3B35"/>
    <w:rsid w:val="00EC06C9"/>
    <w:rsid w:val="00E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13935"/>
    <w:rPr>
      <w:b/>
      <w:bCs/>
      <w:color w:val="26282F"/>
    </w:rPr>
  </w:style>
  <w:style w:type="paragraph" w:styleId="a5">
    <w:name w:val="No Spacing"/>
    <w:uiPriority w:val="1"/>
    <w:qFormat/>
    <w:rsid w:val="009139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АК</dc:creator>
  <cp:keywords/>
  <dc:description/>
  <cp:lastModifiedBy>user</cp:lastModifiedBy>
  <cp:revision>12</cp:revision>
  <cp:lastPrinted>2015-04-15T05:16:00Z</cp:lastPrinted>
  <dcterms:created xsi:type="dcterms:W3CDTF">2015-03-13T05:23:00Z</dcterms:created>
  <dcterms:modified xsi:type="dcterms:W3CDTF">2015-05-13T05:36:00Z</dcterms:modified>
</cp:coreProperties>
</file>