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16" w:rsidRPr="00E07DD5" w:rsidRDefault="00A43F16" w:rsidP="001E0F57">
      <w:pPr>
        <w:jc w:val="center"/>
        <w:rPr>
          <w:rFonts w:ascii="Times New Roman" w:hAnsi="Times New Roman" w:cs="Times New Roman"/>
          <w:sz w:val="20"/>
          <w:szCs w:val="20"/>
        </w:rPr>
      </w:pPr>
      <w:r w:rsidRPr="00E07DD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E1016">
        <w:rPr>
          <w:rFonts w:ascii="Times New Roman" w:hAnsi="Times New Roman" w:cs="Times New Roman"/>
          <w:sz w:val="20"/>
          <w:szCs w:val="20"/>
        </w:rPr>
        <w:t xml:space="preserve"> </w:t>
      </w:r>
      <w:r w:rsidRPr="00E07DD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6C3D24" w:rsidRPr="00E07DD5">
        <w:rPr>
          <w:rFonts w:ascii="Times New Roman" w:hAnsi="Times New Roman" w:cs="Times New Roman"/>
          <w:sz w:val="20"/>
          <w:szCs w:val="20"/>
        </w:rPr>
        <w:t>9</w:t>
      </w:r>
    </w:p>
    <w:p w:rsidR="00A43F16" w:rsidRPr="00E07DD5" w:rsidRDefault="00A43F16" w:rsidP="00C967C8">
      <w:pPr>
        <w:jc w:val="both"/>
        <w:rPr>
          <w:rFonts w:ascii="Times New Roman" w:hAnsi="Times New Roman" w:cs="Times New Roman"/>
          <w:sz w:val="20"/>
          <w:szCs w:val="20"/>
        </w:rPr>
      </w:pPr>
      <w:r w:rsidRPr="00E07DD5">
        <w:rPr>
          <w:rFonts w:ascii="Times New Roman" w:hAnsi="Times New Roman" w:cs="Times New Roman"/>
          <w:sz w:val="20"/>
          <w:szCs w:val="20"/>
        </w:rPr>
        <w:tab/>
      </w:r>
      <w:r w:rsidRPr="00E07DD5">
        <w:rPr>
          <w:rFonts w:ascii="Times New Roman" w:hAnsi="Times New Roman" w:cs="Times New Roman"/>
          <w:sz w:val="20"/>
          <w:szCs w:val="20"/>
        </w:rPr>
        <w:tab/>
      </w:r>
      <w:r w:rsidRPr="00E07DD5">
        <w:rPr>
          <w:rFonts w:ascii="Times New Roman" w:hAnsi="Times New Roman" w:cs="Times New Roman"/>
          <w:sz w:val="20"/>
          <w:szCs w:val="20"/>
        </w:rPr>
        <w:tab/>
      </w:r>
      <w:r w:rsidRPr="00E07DD5">
        <w:rPr>
          <w:rFonts w:ascii="Times New Roman" w:hAnsi="Times New Roman" w:cs="Times New Roman"/>
          <w:sz w:val="20"/>
          <w:szCs w:val="20"/>
        </w:rPr>
        <w:tab/>
      </w:r>
      <w:r w:rsidRPr="00E07DD5">
        <w:rPr>
          <w:rFonts w:ascii="Times New Roman" w:hAnsi="Times New Roman" w:cs="Times New Roman"/>
          <w:sz w:val="20"/>
          <w:szCs w:val="20"/>
        </w:rPr>
        <w:tab/>
      </w:r>
      <w:r w:rsidRPr="00E07DD5">
        <w:rPr>
          <w:rFonts w:ascii="Times New Roman" w:hAnsi="Times New Roman" w:cs="Times New Roman"/>
          <w:sz w:val="20"/>
          <w:szCs w:val="20"/>
        </w:rPr>
        <w:tab/>
      </w:r>
      <w:r w:rsidRPr="00E07DD5">
        <w:rPr>
          <w:rFonts w:ascii="Times New Roman" w:hAnsi="Times New Roman" w:cs="Times New Roman"/>
          <w:sz w:val="20"/>
          <w:szCs w:val="20"/>
        </w:rPr>
        <w:tab/>
        <w:t>к решению районного Собрания</w:t>
      </w:r>
    </w:p>
    <w:p w:rsidR="00A43F16" w:rsidRPr="00E07DD5" w:rsidRDefault="00A43F16" w:rsidP="00C967C8">
      <w:pPr>
        <w:jc w:val="both"/>
        <w:rPr>
          <w:rFonts w:ascii="Times New Roman" w:hAnsi="Times New Roman" w:cs="Times New Roman"/>
          <w:sz w:val="20"/>
          <w:szCs w:val="20"/>
        </w:rPr>
      </w:pPr>
      <w:r w:rsidRPr="00E07DD5">
        <w:rPr>
          <w:rFonts w:ascii="Times New Roman" w:hAnsi="Times New Roman" w:cs="Times New Roman"/>
          <w:sz w:val="20"/>
          <w:szCs w:val="20"/>
        </w:rPr>
        <w:tab/>
      </w:r>
      <w:r w:rsidRPr="00E07DD5">
        <w:rPr>
          <w:rFonts w:ascii="Times New Roman" w:hAnsi="Times New Roman" w:cs="Times New Roman"/>
          <w:sz w:val="20"/>
          <w:szCs w:val="20"/>
        </w:rPr>
        <w:tab/>
      </w:r>
      <w:r w:rsidRPr="00E07DD5">
        <w:rPr>
          <w:rFonts w:ascii="Times New Roman" w:hAnsi="Times New Roman" w:cs="Times New Roman"/>
          <w:sz w:val="20"/>
          <w:szCs w:val="20"/>
        </w:rPr>
        <w:tab/>
      </w:r>
      <w:r w:rsidRPr="00E07DD5">
        <w:rPr>
          <w:rFonts w:ascii="Times New Roman" w:hAnsi="Times New Roman" w:cs="Times New Roman"/>
          <w:sz w:val="20"/>
          <w:szCs w:val="20"/>
        </w:rPr>
        <w:tab/>
      </w:r>
      <w:r w:rsidRPr="00E07DD5">
        <w:rPr>
          <w:rFonts w:ascii="Times New Roman" w:hAnsi="Times New Roman" w:cs="Times New Roman"/>
          <w:sz w:val="20"/>
          <w:szCs w:val="20"/>
        </w:rPr>
        <w:tab/>
      </w:r>
      <w:r w:rsidRPr="00E07DD5">
        <w:rPr>
          <w:rFonts w:ascii="Times New Roman" w:hAnsi="Times New Roman" w:cs="Times New Roman"/>
          <w:sz w:val="20"/>
          <w:szCs w:val="20"/>
        </w:rPr>
        <w:tab/>
      </w:r>
      <w:r w:rsidRPr="00E07DD5">
        <w:rPr>
          <w:rFonts w:ascii="Times New Roman" w:hAnsi="Times New Roman" w:cs="Times New Roman"/>
          <w:sz w:val="20"/>
          <w:szCs w:val="20"/>
        </w:rPr>
        <w:tab/>
        <w:t xml:space="preserve">от </w:t>
      </w:r>
      <w:r w:rsidRPr="00E07DD5">
        <w:rPr>
          <w:rFonts w:ascii="Times New Roman" w:hAnsi="Times New Roman" w:cs="Times New Roman"/>
          <w:sz w:val="20"/>
          <w:szCs w:val="20"/>
        </w:rPr>
        <w:tab/>
      </w:r>
      <w:r w:rsidR="006C3D24" w:rsidRPr="00E07DD5">
        <w:rPr>
          <w:rFonts w:ascii="Times New Roman" w:hAnsi="Times New Roman" w:cs="Times New Roman"/>
          <w:sz w:val="20"/>
          <w:szCs w:val="20"/>
        </w:rPr>
        <w:t xml:space="preserve"> </w:t>
      </w:r>
      <w:r w:rsidR="009C6814" w:rsidRPr="00E07DD5">
        <w:rPr>
          <w:rFonts w:ascii="Times New Roman" w:hAnsi="Times New Roman" w:cs="Times New Roman"/>
          <w:sz w:val="20"/>
          <w:szCs w:val="20"/>
        </w:rPr>
        <w:t xml:space="preserve">      </w:t>
      </w:r>
      <w:r w:rsidR="006C3D24" w:rsidRPr="00E07DD5">
        <w:rPr>
          <w:rFonts w:ascii="Times New Roman" w:hAnsi="Times New Roman" w:cs="Times New Roman"/>
          <w:sz w:val="20"/>
          <w:szCs w:val="20"/>
        </w:rPr>
        <w:t>2</w:t>
      </w:r>
      <w:r w:rsidRPr="00E07DD5">
        <w:rPr>
          <w:rFonts w:ascii="Times New Roman" w:hAnsi="Times New Roman" w:cs="Times New Roman"/>
          <w:sz w:val="20"/>
          <w:szCs w:val="20"/>
        </w:rPr>
        <w:t>01</w:t>
      </w:r>
      <w:r w:rsidR="00E9505E">
        <w:rPr>
          <w:rFonts w:ascii="Times New Roman" w:hAnsi="Times New Roman" w:cs="Times New Roman"/>
          <w:sz w:val="20"/>
          <w:szCs w:val="20"/>
        </w:rPr>
        <w:t>6</w:t>
      </w:r>
      <w:r w:rsidRPr="00E07DD5">
        <w:rPr>
          <w:rFonts w:ascii="Times New Roman" w:hAnsi="Times New Roman" w:cs="Times New Roman"/>
          <w:sz w:val="20"/>
          <w:szCs w:val="20"/>
        </w:rPr>
        <w:t>года. №</w:t>
      </w:r>
    </w:p>
    <w:p w:rsidR="00A43F16" w:rsidRPr="00E07DD5" w:rsidRDefault="00A43F16" w:rsidP="00C967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7DD5">
        <w:rPr>
          <w:rFonts w:ascii="Times New Roman" w:hAnsi="Times New Roman" w:cs="Times New Roman"/>
          <w:b/>
          <w:bCs/>
          <w:sz w:val="20"/>
          <w:szCs w:val="20"/>
        </w:rPr>
        <w:t>Программа муниципальных внутренних заимствований района</w:t>
      </w:r>
    </w:p>
    <w:p w:rsidR="00A43F16" w:rsidRDefault="00A43F16" w:rsidP="00C967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7DD5">
        <w:rPr>
          <w:rFonts w:ascii="Times New Roman" w:hAnsi="Times New Roman" w:cs="Times New Roman"/>
          <w:b/>
          <w:bCs/>
          <w:sz w:val="20"/>
          <w:szCs w:val="20"/>
        </w:rPr>
        <w:t>на 201</w:t>
      </w:r>
      <w:r w:rsidR="00E9505E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E07DD5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p w:rsidR="00E9505E" w:rsidRPr="00E9505E" w:rsidRDefault="00E9505E" w:rsidP="00C967C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E9505E">
        <w:rPr>
          <w:rFonts w:ascii="Times New Roman" w:hAnsi="Times New Roman" w:cs="Times New Roman"/>
          <w:bCs/>
          <w:sz w:val="20"/>
          <w:szCs w:val="20"/>
        </w:rPr>
        <w:t>тыс</w:t>
      </w:r>
      <w:proofErr w:type="gramStart"/>
      <w:r w:rsidRPr="00E9505E">
        <w:rPr>
          <w:rFonts w:ascii="Times New Roman" w:hAnsi="Times New Roman" w:cs="Times New Roman"/>
          <w:bCs/>
          <w:sz w:val="20"/>
          <w:szCs w:val="20"/>
        </w:rPr>
        <w:t>.р</w:t>
      </w:r>
      <w:proofErr w:type="gramEnd"/>
      <w:r w:rsidRPr="00E9505E">
        <w:rPr>
          <w:rFonts w:ascii="Times New Roman" w:hAnsi="Times New Roman" w:cs="Times New Roman"/>
          <w:bCs/>
          <w:sz w:val="20"/>
          <w:szCs w:val="20"/>
        </w:rPr>
        <w:t>уб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E950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4796"/>
        <w:gridCol w:w="1614"/>
        <w:gridCol w:w="2494"/>
      </w:tblGrid>
      <w:tr w:rsidR="00A43F16" w:rsidRPr="00E07DD5">
        <w:tc>
          <w:tcPr>
            <w:tcW w:w="828" w:type="dxa"/>
            <w:vMerge w:val="restart"/>
          </w:tcPr>
          <w:p w:rsidR="00A43F16" w:rsidRPr="00E07DD5" w:rsidRDefault="00A43F16" w:rsidP="00D7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A0D0E" w:rsidRPr="00E07D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F2444" w:rsidRPr="00E07D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spellStart"/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6C3D24" w:rsidRPr="00E0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A43F16" w:rsidRPr="00E07DD5" w:rsidRDefault="00A43F16" w:rsidP="00D7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Виды заимствований</w:t>
            </w:r>
          </w:p>
        </w:tc>
        <w:tc>
          <w:tcPr>
            <w:tcW w:w="4140" w:type="dxa"/>
            <w:gridSpan w:val="2"/>
          </w:tcPr>
          <w:p w:rsidR="00A43F16" w:rsidRPr="00E07DD5" w:rsidRDefault="00A43F16" w:rsidP="00D7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43F16" w:rsidRPr="00E07DD5">
        <w:tc>
          <w:tcPr>
            <w:tcW w:w="828" w:type="dxa"/>
            <w:vMerge/>
          </w:tcPr>
          <w:p w:rsidR="00A43F16" w:rsidRPr="00E07DD5" w:rsidRDefault="00A43F16" w:rsidP="00D7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A43F16" w:rsidRPr="00E07DD5" w:rsidRDefault="00A43F16" w:rsidP="00D7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43F16" w:rsidRPr="00E07DD5" w:rsidRDefault="00A43F16" w:rsidP="00D7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</w:p>
        </w:tc>
        <w:tc>
          <w:tcPr>
            <w:tcW w:w="2520" w:type="dxa"/>
          </w:tcPr>
          <w:p w:rsidR="00A43F16" w:rsidRPr="00E07DD5" w:rsidRDefault="00A43F16" w:rsidP="00D70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Погашение основной суммы долга</w:t>
            </w:r>
          </w:p>
        </w:tc>
      </w:tr>
      <w:tr w:rsidR="00A43F16" w:rsidRPr="00E07DD5" w:rsidTr="007506F2">
        <w:trPr>
          <w:trHeight w:val="671"/>
        </w:trPr>
        <w:tc>
          <w:tcPr>
            <w:tcW w:w="828" w:type="dxa"/>
          </w:tcPr>
          <w:p w:rsidR="00A43F16" w:rsidRPr="00E07DD5" w:rsidRDefault="00A43F16" w:rsidP="00D7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</w:tcPr>
          <w:p w:rsidR="00A43F16" w:rsidRPr="00E07DD5" w:rsidRDefault="00A43F16" w:rsidP="007F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от</w:t>
            </w:r>
            <w:r w:rsidR="007F2444" w:rsidRPr="00E07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444" w:rsidRPr="00E07DD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A43F16" w:rsidRPr="00E07DD5" w:rsidRDefault="007506F2" w:rsidP="00D7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A43F16" w:rsidRPr="00E07DD5" w:rsidRDefault="007506F2" w:rsidP="00B72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60EC" w:rsidRPr="005B60EC">
              <w:rPr>
                <w:color w:val="000000"/>
                <w:spacing w:val="-7"/>
                <w:sz w:val="20"/>
                <w:szCs w:val="20"/>
              </w:rPr>
              <w:t>12116,3</w:t>
            </w:r>
          </w:p>
        </w:tc>
      </w:tr>
      <w:tr w:rsidR="00A43F16" w:rsidRPr="00E07DD5">
        <w:tc>
          <w:tcPr>
            <w:tcW w:w="828" w:type="dxa"/>
          </w:tcPr>
          <w:p w:rsidR="00A43F16" w:rsidRPr="00E07DD5" w:rsidRDefault="00A43F16" w:rsidP="00D7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A43F16" w:rsidRPr="00E07DD5" w:rsidRDefault="00A43F16" w:rsidP="00D70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20" w:type="dxa"/>
          </w:tcPr>
          <w:p w:rsidR="00A43F16" w:rsidRPr="00E07DD5" w:rsidRDefault="007506F2" w:rsidP="00D70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</w:tcPr>
          <w:p w:rsidR="00A43F16" w:rsidRPr="00E07DD5" w:rsidRDefault="00A43F16" w:rsidP="00B72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D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60EC" w:rsidRPr="005B60EC">
              <w:rPr>
                <w:color w:val="000000"/>
                <w:spacing w:val="-7"/>
                <w:sz w:val="20"/>
                <w:szCs w:val="20"/>
              </w:rPr>
              <w:t>12116,3</w:t>
            </w:r>
          </w:p>
        </w:tc>
      </w:tr>
    </w:tbl>
    <w:p w:rsidR="00A43F16" w:rsidRPr="00E07DD5" w:rsidRDefault="00A43F16" w:rsidP="00C967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3F16" w:rsidRPr="00E07DD5" w:rsidRDefault="00A43F16">
      <w:pPr>
        <w:rPr>
          <w:rFonts w:ascii="Times New Roman" w:hAnsi="Times New Roman" w:cs="Times New Roman"/>
          <w:sz w:val="20"/>
          <w:szCs w:val="20"/>
        </w:rPr>
      </w:pPr>
    </w:p>
    <w:sectPr w:rsidR="00A43F16" w:rsidRPr="00E07DD5" w:rsidSect="001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C8"/>
    <w:rsid w:val="00171BE1"/>
    <w:rsid w:val="001E0F57"/>
    <w:rsid w:val="001E36A3"/>
    <w:rsid w:val="001F27C8"/>
    <w:rsid w:val="00297703"/>
    <w:rsid w:val="003C45E8"/>
    <w:rsid w:val="003F5C26"/>
    <w:rsid w:val="004F51BC"/>
    <w:rsid w:val="005B60EC"/>
    <w:rsid w:val="005E1016"/>
    <w:rsid w:val="006950BF"/>
    <w:rsid w:val="006C3D24"/>
    <w:rsid w:val="006F23BA"/>
    <w:rsid w:val="007506F2"/>
    <w:rsid w:val="007F2444"/>
    <w:rsid w:val="007F55CE"/>
    <w:rsid w:val="008C4BF5"/>
    <w:rsid w:val="00956473"/>
    <w:rsid w:val="009B4A63"/>
    <w:rsid w:val="009C6814"/>
    <w:rsid w:val="00A238C0"/>
    <w:rsid w:val="00A43F16"/>
    <w:rsid w:val="00B72317"/>
    <w:rsid w:val="00BA0D0E"/>
    <w:rsid w:val="00BF0461"/>
    <w:rsid w:val="00C45A10"/>
    <w:rsid w:val="00C604C4"/>
    <w:rsid w:val="00C64565"/>
    <w:rsid w:val="00C967C8"/>
    <w:rsid w:val="00CF7F2D"/>
    <w:rsid w:val="00D706CE"/>
    <w:rsid w:val="00E07DD5"/>
    <w:rsid w:val="00E36108"/>
    <w:rsid w:val="00E9505E"/>
    <w:rsid w:val="00F36357"/>
    <w:rsid w:val="00F76D40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Gonchenko</cp:lastModifiedBy>
  <cp:revision>20</cp:revision>
  <cp:lastPrinted>2012-11-12T05:11:00Z</cp:lastPrinted>
  <dcterms:created xsi:type="dcterms:W3CDTF">2012-11-12T05:05:00Z</dcterms:created>
  <dcterms:modified xsi:type="dcterms:W3CDTF">2016-11-21T05:49:00Z</dcterms:modified>
</cp:coreProperties>
</file>