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7D" w:rsidRPr="007731EB" w:rsidRDefault="00082E7D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31EB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5D618B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864AE2" w:rsidRPr="00051453" w:rsidRDefault="00864AE2" w:rsidP="00864AE2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1453">
        <w:rPr>
          <w:rFonts w:ascii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864AE2" w:rsidRPr="00051453" w:rsidRDefault="00864AE2" w:rsidP="00864AE2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864AE2" w:rsidRPr="00051453" w:rsidRDefault="00864AE2" w:rsidP="00864AE2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453">
        <w:rPr>
          <w:rFonts w:ascii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               Место проведения: </w:t>
      </w:r>
    </w:p>
    <w:p w:rsidR="00864AE2" w:rsidRPr="00051453" w:rsidRDefault="005D618B" w:rsidP="00864AE2">
      <w:pPr>
        <w:pStyle w:val="a5"/>
        <w:tabs>
          <w:tab w:val="left" w:pos="7620"/>
        </w:tabs>
        <w:ind w:righ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864AE2" w:rsidRPr="00051453">
        <w:rPr>
          <w:bCs/>
          <w:sz w:val="26"/>
          <w:szCs w:val="26"/>
        </w:rPr>
        <w:t xml:space="preserve"> </w:t>
      </w:r>
      <w:r w:rsidR="00864AE2">
        <w:rPr>
          <w:bCs/>
          <w:sz w:val="26"/>
          <w:szCs w:val="26"/>
        </w:rPr>
        <w:t>декабря</w:t>
      </w:r>
      <w:r w:rsidR="00864AE2" w:rsidRPr="00051453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8</w:t>
      </w:r>
      <w:r w:rsidR="00864AE2" w:rsidRPr="00051453">
        <w:rPr>
          <w:bCs/>
          <w:sz w:val="26"/>
          <w:szCs w:val="26"/>
        </w:rPr>
        <w:t xml:space="preserve"> года                                                                                      администрация </w:t>
      </w:r>
    </w:p>
    <w:p w:rsidR="00864AE2" w:rsidRPr="00051453" w:rsidRDefault="00864AE2" w:rsidP="00864AE2">
      <w:pPr>
        <w:pStyle w:val="a5"/>
        <w:ind w:firstLine="0"/>
        <w:rPr>
          <w:bCs/>
          <w:sz w:val="26"/>
          <w:szCs w:val="26"/>
        </w:rPr>
      </w:pPr>
      <w:r w:rsidRPr="00051453">
        <w:rPr>
          <w:bCs/>
          <w:sz w:val="26"/>
          <w:szCs w:val="26"/>
        </w:rPr>
        <w:t>14.00 часов</w:t>
      </w:r>
    </w:p>
    <w:p w:rsidR="00864AE2" w:rsidRPr="00051453" w:rsidRDefault="00864AE2" w:rsidP="00864AE2">
      <w:pPr>
        <w:pStyle w:val="a5"/>
        <w:ind w:firstLine="0"/>
        <w:rPr>
          <w:bCs/>
          <w:sz w:val="26"/>
          <w:szCs w:val="26"/>
        </w:rPr>
      </w:pPr>
    </w:p>
    <w:p w:rsidR="00864AE2" w:rsidRPr="00051453" w:rsidRDefault="00864AE2" w:rsidP="00864AE2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453">
        <w:rPr>
          <w:rFonts w:ascii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5D618B" w:rsidRPr="00B26F92" w:rsidRDefault="005D618B" w:rsidP="005D618B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B26F92">
        <w:rPr>
          <w:rFonts w:ascii="Times New Roman" w:hAnsi="Times New Roman" w:cs="Times New Roman"/>
          <w:sz w:val="26"/>
          <w:szCs w:val="26"/>
        </w:rPr>
        <w:t>Зубрицкая</w:t>
      </w:r>
      <w:proofErr w:type="spellEnd"/>
      <w:r w:rsidRPr="00B26F92">
        <w:rPr>
          <w:rFonts w:ascii="Times New Roman" w:hAnsi="Times New Roman" w:cs="Times New Roman"/>
          <w:sz w:val="26"/>
          <w:szCs w:val="26"/>
        </w:rPr>
        <w:t xml:space="preserve"> С.А., </w:t>
      </w:r>
      <w:proofErr w:type="spellStart"/>
      <w:r w:rsidRPr="00B26F92">
        <w:rPr>
          <w:rFonts w:ascii="Times New Roman" w:hAnsi="Times New Roman" w:cs="Times New Roman"/>
          <w:sz w:val="26"/>
          <w:szCs w:val="26"/>
        </w:rPr>
        <w:t>Усенин</w:t>
      </w:r>
      <w:proofErr w:type="spellEnd"/>
      <w:r w:rsidRPr="00B26F92">
        <w:rPr>
          <w:rFonts w:ascii="Times New Roman" w:hAnsi="Times New Roman" w:cs="Times New Roman"/>
          <w:sz w:val="26"/>
          <w:szCs w:val="26"/>
        </w:rPr>
        <w:t xml:space="preserve"> Д.П., Киселев И.С., Сучкова Л.И., Калинина С.В</w:t>
      </w:r>
      <w:r w:rsidRPr="00705AF0">
        <w:rPr>
          <w:rFonts w:ascii="Times New Roman" w:hAnsi="Times New Roman" w:cs="Times New Roman"/>
          <w:sz w:val="26"/>
          <w:szCs w:val="26"/>
        </w:rPr>
        <w:t>., Агапкин А.А.,</w:t>
      </w:r>
      <w:r w:rsidRPr="00B26F92">
        <w:rPr>
          <w:rFonts w:ascii="Times New Roman" w:hAnsi="Times New Roman" w:cs="Times New Roman"/>
          <w:sz w:val="26"/>
          <w:szCs w:val="26"/>
        </w:rPr>
        <w:t xml:space="preserve"> Рыбалкина Т.М., Малиновская С.В., Воеводин А.М., Горшенин А.Г., </w:t>
      </w:r>
      <w:proofErr w:type="spellStart"/>
      <w:r w:rsidRPr="00B26F92">
        <w:rPr>
          <w:rFonts w:ascii="Times New Roman" w:hAnsi="Times New Roman" w:cs="Times New Roman"/>
          <w:sz w:val="26"/>
          <w:szCs w:val="26"/>
        </w:rPr>
        <w:t>Жиляков</w:t>
      </w:r>
      <w:proofErr w:type="spellEnd"/>
      <w:r w:rsidRPr="00B26F92">
        <w:rPr>
          <w:rFonts w:ascii="Times New Roman" w:hAnsi="Times New Roman" w:cs="Times New Roman"/>
          <w:sz w:val="26"/>
          <w:szCs w:val="26"/>
        </w:rPr>
        <w:t xml:space="preserve"> И.А., </w:t>
      </w:r>
      <w:r>
        <w:rPr>
          <w:rFonts w:ascii="Times New Roman" w:hAnsi="Times New Roman" w:cs="Times New Roman"/>
          <w:sz w:val="26"/>
          <w:szCs w:val="26"/>
        </w:rPr>
        <w:t>Тараненко О.Е</w:t>
      </w:r>
      <w:r w:rsidRPr="00B26F92">
        <w:rPr>
          <w:rFonts w:ascii="Times New Roman" w:hAnsi="Times New Roman" w:cs="Times New Roman"/>
          <w:sz w:val="26"/>
          <w:szCs w:val="26"/>
        </w:rPr>
        <w:t xml:space="preserve">., Зотов, С.А., Кочетков А.С., </w:t>
      </w:r>
      <w:proofErr w:type="spellStart"/>
      <w:r w:rsidRPr="00B26F92">
        <w:rPr>
          <w:rFonts w:ascii="Times New Roman" w:hAnsi="Times New Roman" w:cs="Times New Roman"/>
          <w:sz w:val="26"/>
          <w:szCs w:val="26"/>
        </w:rPr>
        <w:t>Лавриков</w:t>
      </w:r>
      <w:proofErr w:type="spellEnd"/>
      <w:r w:rsidRPr="00B26F92">
        <w:rPr>
          <w:rFonts w:ascii="Times New Roman" w:hAnsi="Times New Roman" w:cs="Times New Roman"/>
          <w:sz w:val="26"/>
          <w:szCs w:val="26"/>
        </w:rPr>
        <w:t xml:space="preserve"> А.Н., Божко И.Н.,  </w:t>
      </w:r>
      <w:proofErr w:type="spellStart"/>
      <w:r w:rsidRPr="00B26F92">
        <w:rPr>
          <w:rFonts w:ascii="Times New Roman" w:hAnsi="Times New Roman" w:cs="Times New Roman"/>
          <w:sz w:val="26"/>
          <w:szCs w:val="26"/>
        </w:rPr>
        <w:t>Молод</w:t>
      </w:r>
      <w:r w:rsidRPr="00B26F92">
        <w:rPr>
          <w:rFonts w:ascii="Times New Roman" w:hAnsi="Times New Roman" w:cs="Times New Roman"/>
          <w:sz w:val="26"/>
          <w:szCs w:val="26"/>
        </w:rPr>
        <w:t>и</w:t>
      </w:r>
      <w:r w:rsidRPr="00B26F92">
        <w:rPr>
          <w:rFonts w:ascii="Times New Roman" w:hAnsi="Times New Roman" w:cs="Times New Roman"/>
          <w:sz w:val="26"/>
          <w:szCs w:val="26"/>
        </w:rPr>
        <w:t>ченко</w:t>
      </w:r>
      <w:proofErr w:type="spellEnd"/>
      <w:r w:rsidRPr="00B26F92">
        <w:rPr>
          <w:rFonts w:ascii="Times New Roman" w:hAnsi="Times New Roman" w:cs="Times New Roman"/>
          <w:sz w:val="26"/>
          <w:szCs w:val="26"/>
        </w:rPr>
        <w:t xml:space="preserve"> Г.В., </w:t>
      </w:r>
      <w:r w:rsidRPr="00B26F92">
        <w:rPr>
          <w:rFonts w:ascii="Times New Roman" w:eastAsia="Times New Roman" w:hAnsi="Times New Roman" w:cs="Times New Roman"/>
          <w:sz w:val="26"/>
          <w:szCs w:val="26"/>
        </w:rPr>
        <w:t xml:space="preserve">главы муниципальных образований Ершовского района.  </w:t>
      </w:r>
      <w:proofErr w:type="gramEnd"/>
    </w:p>
    <w:p w:rsidR="00864AE2" w:rsidRPr="00051453" w:rsidRDefault="00864AE2" w:rsidP="00864AE2">
      <w:pPr>
        <w:spacing w:after="0" w:line="240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64AE2" w:rsidRPr="007731EB" w:rsidRDefault="00864AE2" w:rsidP="00864AE2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31EB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дня: </w:t>
      </w:r>
    </w:p>
    <w:p w:rsidR="00864AE2" w:rsidRPr="005D618B" w:rsidRDefault="00864AE2" w:rsidP="00864AE2">
      <w:pPr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D618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О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мерах по предупреждению террористических угроз в период подготовки и пров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дения  новогодних праздничных мероприятий и рождественских каникул. </w:t>
      </w:r>
      <w:r w:rsidRPr="005D618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5D618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64AE2" w:rsidRPr="005D618B" w:rsidRDefault="00864AE2" w:rsidP="005D618B">
      <w:pPr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D618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>Реализация поручений АТК в части своевременности и полноты исполнения</w:t>
      </w:r>
      <w:r w:rsidRPr="005D61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618B" w:rsidRDefault="005D618B" w:rsidP="005D618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618B" w:rsidRPr="005D618B" w:rsidRDefault="005D618B" w:rsidP="005D618B">
      <w:pPr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1.</w:t>
      </w:r>
      <w:r w:rsidRPr="005D618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О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мерах по предупреждению террористических угроз в период подготовки и пров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5D618B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дения  новогодних праздничных мероприятий и рождественских каникул. </w:t>
      </w:r>
      <w:r w:rsidRPr="005D618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5D618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D618B" w:rsidRPr="00051453" w:rsidRDefault="005D618B" w:rsidP="005D61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51453">
        <w:rPr>
          <w:rFonts w:ascii="Times New Roman" w:hAnsi="Times New Roman" w:cs="Times New Roman"/>
          <w:sz w:val="26"/>
          <w:szCs w:val="26"/>
        </w:rPr>
        <w:t>Зубрицкая</w:t>
      </w:r>
      <w:proofErr w:type="spellEnd"/>
      <w:r w:rsidRPr="00051453">
        <w:rPr>
          <w:rFonts w:ascii="Times New Roman" w:hAnsi="Times New Roman" w:cs="Times New Roman"/>
          <w:sz w:val="26"/>
          <w:szCs w:val="26"/>
        </w:rPr>
        <w:t xml:space="preserve"> С.А., Малиновская С.В., </w:t>
      </w:r>
      <w:proofErr w:type="spellStart"/>
      <w:r w:rsidRPr="00051453">
        <w:rPr>
          <w:rFonts w:ascii="Times New Roman" w:hAnsi="Times New Roman" w:cs="Times New Roman"/>
          <w:sz w:val="26"/>
          <w:szCs w:val="26"/>
        </w:rPr>
        <w:t>Лавриков</w:t>
      </w:r>
      <w:proofErr w:type="spellEnd"/>
      <w:r w:rsidRPr="00051453">
        <w:rPr>
          <w:rFonts w:ascii="Times New Roman" w:hAnsi="Times New Roman" w:cs="Times New Roman"/>
          <w:sz w:val="26"/>
          <w:szCs w:val="26"/>
        </w:rPr>
        <w:t xml:space="preserve"> А.Н.)</w:t>
      </w:r>
    </w:p>
    <w:p w:rsidR="00864AE2" w:rsidRDefault="00864AE2" w:rsidP="00864A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45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A69F6" w:rsidRDefault="00AA69F6" w:rsidP="00AA69F6">
      <w:pPr>
        <w:pStyle w:val="a9"/>
        <w:numPr>
          <w:ilvl w:val="1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AA69F6" w:rsidRPr="00AA69F6" w:rsidRDefault="00AA69F6" w:rsidP="00AA69F6">
      <w:pPr>
        <w:pStyle w:val="a9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FC01C2" w:rsidRPr="00AA69F6" w:rsidRDefault="005D618B" w:rsidP="00FC01C2">
      <w:pPr>
        <w:pStyle w:val="a9"/>
        <w:numPr>
          <w:ilvl w:val="1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З</w:t>
      </w:r>
      <w:r w:rsidR="00FC01C2" w:rsidRPr="00AA69F6">
        <w:rPr>
          <w:rFonts w:ascii="Times New Roman" w:eastAsia="Times New Roman" w:hAnsi="Times New Roman" w:cs="Times New Roman"/>
          <w:sz w:val="26"/>
          <w:szCs w:val="26"/>
          <w:u w:val="single"/>
        </w:rPr>
        <w:t>аместителю главы администрации ЕМР по социальной политике Малиновской С.В.:</w:t>
      </w:r>
    </w:p>
    <w:p w:rsidR="00FC01C2" w:rsidRPr="00AA34EE" w:rsidRDefault="00FC01C2" w:rsidP="00FC01C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рассмотреть возможность запрещения в установленном порядке проведения праз</w:t>
      </w:r>
      <w:r w:rsidRPr="00AA34EE">
        <w:rPr>
          <w:sz w:val="26"/>
          <w:szCs w:val="26"/>
        </w:rPr>
        <w:t>д</w:t>
      </w:r>
      <w:r w:rsidRPr="00AA34EE">
        <w:rPr>
          <w:sz w:val="26"/>
          <w:szCs w:val="26"/>
        </w:rPr>
        <w:t>ничных новогодних мероприятий на объектах, где выявлены нарушения требований а</w:t>
      </w:r>
      <w:r w:rsidRPr="00AA34EE">
        <w:rPr>
          <w:sz w:val="26"/>
          <w:szCs w:val="26"/>
        </w:rPr>
        <w:t>н</w:t>
      </w:r>
      <w:r w:rsidRPr="00AA34EE">
        <w:rPr>
          <w:sz w:val="26"/>
          <w:szCs w:val="26"/>
        </w:rPr>
        <w:t>титеррористической и пожарной безопасности, особенно в школах и дошкольных учр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ждениях;</w:t>
      </w:r>
    </w:p>
    <w:p w:rsidR="00FC01C2" w:rsidRPr="00AA34EE" w:rsidRDefault="00FC01C2" w:rsidP="00FC01C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обеспечить формирование и ведение реестров мест проведения праздничных мер</w:t>
      </w:r>
      <w:r w:rsidRPr="00AA34EE">
        <w:rPr>
          <w:sz w:val="26"/>
          <w:szCs w:val="26"/>
        </w:rPr>
        <w:t>о</w:t>
      </w:r>
      <w:r w:rsidRPr="00AA34EE">
        <w:rPr>
          <w:sz w:val="26"/>
          <w:szCs w:val="26"/>
        </w:rPr>
        <w:t>приятий с массовым участием детей, а также мест хранения и реализации пиротехнич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ских изделий;</w:t>
      </w:r>
    </w:p>
    <w:p w:rsidR="00FC01C2" w:rsidRPr="00AA34EE" w:rsidRDefault="00FC01C2" w:rsidP="00FC01C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для усиления антитеррористической защищенности рекомендовать хозяйству</w:t>
      </w:r>
      <w:r w:rsidRPr="00AA34EE">
        <w:rPr>
          <w:sz w:val="26"/>
          <w:szCs w:val="26"/>
        </w:rPr>
        <w:t>ю</w:t>
      </w:r>
      <w:r w:rsidRPr="00AA34EE">
        <w:rPr>
          <w:sz w:val="26"/>
          <w:szCs w:val="26"/>
        </w:rPr>
        <w:t>щим субъектам заключать договоры с подразделениями вневедомственной охраны войск национальной гвардии на установку кнопок экстренного вызова нарядов полиции в помещениях и учреждениях, которые будут использоваться для организации массовых мероприятий и детского досуга;</w:t>
      </w:r>
    </w:p>
    <w:p w:rsidR="00FC01C2" w:rsidRPr="00AA34EE" w:rsidRDefault="00FC01C2" w:rsidP="00FC01C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при проведении праздничных мероприятий в организациях с круглосуточным пр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быванием людей принять меры по усилению смен дежурного персонала в указанных учреждениях в дни проведения праздничных мероприятий.</w:t>
      </w:r>
    </w:p>
    <w:p w:rsidR="00FC01C2" w:rsidRDefault="00864AE2" w:rsidP="00FC01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FC01C2" w:rsidRPr="00FC01C2">
        <w:rPr>
          <w:rFonts w:ascii="Times New Roman" w:hAnsi="Times New Roman" w:cs="Times New Roman"/>
          <w:b/>
          <w:sz w:val="26"/>
          <w:szCs w:val="26"/>
          <w:u w:val="single"/>
        </w:rPr>
        <w:t>до 25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01C2" w:rsidRPr="00FC01C2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5D618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на период праздничных мероприятий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64AE2" w:rsidRPr="00FC01C2" w:rsidRDefault="00864AE2" w:rsidP="00FC01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64AE2" w:rsidRPr="00051453" w:rsidRDefault="00864AE2" w:rsidP="00864AE2">
      <w:pPr>
        <w:pStyle w:val="a9"/>
        <w:numPr>
          <w:ilvl w:val="1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sz w:val="26"/>
          <w:szCs w:val="26"/>
          <w:u w:val="single"/>
        </w:rPr>
        <w:t xml:space="preserve">ОМВД России по </w:t>
      </w:r>
      <w:proofErr w:type="spellStart"/>
      <w:r w:rsidRPr="00051453">
        <w:rPr>
          <w:rFonts w:ascii="Times New Roman" w:hAnsi="Times New Roman" w:cs="Times New Roman"/>
          <w:sz w:val="26"/>
          <w:szCs w:val="26"/>
          <w:u w:val="single"/>
        </w:rPr>
        <w:t>Ершовскому</w:t>
      </w:r>
      <w:proofErr w:type="spellEnd"/>
      <w:r w:rsidRPr="00051453">
        <w:rPr>
          <w:rFonts w:ascii="Times New Roman" w:hAnsi="Times New Roman" w:cs="Times New Roman"/>
          <w:sz w:val="26"/>
          <w:szCs w:val="26"/>
          <w:u w:val="single"/>
        </w:rPr>
        <w:t xml:space="preserve"> району, ОВО по г. Ершову-филиал ФГКУ УВО ВНГ России </w:t>
      </w:r>
      <w:proofErr w:type="gramStart"/>
      <w:r w:rsidRPr="00051453">
        <w:rPr>
          <w:rFonts w:ascii="Times New Roman" w:hAnsi="Times New Roman" w:cs="Times New Roman"/>
          <w:sz w:val="26"/>
          <w:szCs w:val="26"/>
          <w:u w:val="single"/>
        </w:rPr>
        <w:t>по</w:t>
      </w:r>
      <w:proofErr w:type="gramEnd"/>
      <w:r w:rsidRPr="00051453">
        <w:rPr>
          <w:rFonts w:ascii="Times New Roman" w:hAnsi="Times New Roman" w:cs="Times New Roman"/>
          <w:sz w:val="26"/>
          <w:szCs w:val="26"/>
          <w:u w:val="single"/>
        </w:rPr>
        <w:t xml:space="preserve"> Саратовской обл.:</w:t>
      </w:r>
    </w:p>
    <w:p w:rsidR="00864AE2" w:rsidRPr="00AA34EE" w:rsidRDefault="00864AE2" w:rsidP="00A61C0E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принять дополнительные предупредительно профилактические меры, направле</w:t>
      </w:r>
      <w:r w:rsidRPr="00AA34EE">
        <w:rPr>
          <w:sz w:val="26"/>
          <w:szCs w:val="26"/>
        </w:rPr>
        <w:t>н</w:t>
      </w:r>
      <w:r w:rsidRPr="00AA34EE">
        <w:rPr>
          <w:sz w:val="26"/>
          <w:szCs w:val="26"/>
        </w:rPr>
        <w:t>ные на обеспечение правопорядка и общественной безопасности на территории Ершо</w:t>
      </w:r>
      <w:r w:rsidRPr="00AA34EE">
        <w:rPr>
          <w:sz w:val="26"/>
          <w:szCs w:val="26"/>
        </w:rPr>
        <w:t>в</w:t>
      </w:r>
      <w:r w:rsidRPr="00AA34EE">
        <w:rPr>
          <w:sz w:val="26"/>
          <w:szCs w:val="26"/>
        </w:rPr>
        <w:t>ского муниципального района;</w:t>
      </w:r>
    </w:p>
    <w:p w:rsidR="00864AE2" w:rsidRPr="00AA34EE" w:rsidRDefault="00864AE2" w:rsidP="00A61C0E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проработать вопрос ограничения парковки транспортных средств в окружении объектов и территорий проведения массовых праздничных мероприятии. Особое вн</w:t>
      </w:r>
      <w:r w:rsidRPr="00AA34EE">
        <w:rPr>
          <w:sz w:val="26"/>
          <w:szCs w:val="26"/>
        </w:rPr>
        <w:t>и</w:t>
      </w:r>
      <w:r w:rsidRPr="00AA34EE">
        <w:rPr>
          <w:sz w:val="26"/>
          <w:szCs w:val="26"/>
        </w:rPr>
        <w:lastRenderedPageBreak/>
        <w:t>мание уделить учреждениям культуры, проводящим массовые праздничные меропри</w:t>
      </w:r>
      <w:r w:rsidRPr="00AA34EE">
        <w:rPr>
          <w:sz w:val="26"/>
          <w:szCs w:val="26"/>
        </w:rPr>
        <w:t>я</w:t>
      </w:r>
      <w:r w:rsidRPr="00AA34EE">
        <w:rPr>
          <w:sz w:val="26"/>
          <w:szCs w:val="26"/>
        </w:rPr>
        <w:t>тия с участием детей;</w:t>
      </w:r>
    </w:p>
    <w:p w:rsidR="00864AE2" w:rsidRPr="00051453" w:rsidRDefault="00864AE2" w:rsidP="00A61C0E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взять под усиленный контроль обеспечение безопасности мест проведения нов</w:t>
      </w:r>
      <w:r w:rsidRPr="00AA34EE">
        <w:rPr>
          <w:sz w:val="26"/>
          <w:szCs w:val="26"/>
        </w:rPr>
        <w:t>о</w:t>
      </w:r>
      <w:r w:rsidRPr="00AA34EE">
        <w:rPr>
          <w:sz w:val="26"/>
          <w:szCs w:val="26"/>
        </w:rPr>
        <w:t>годних и рождественских мероприятий</w:t>
      </w:r>
      <w:r w:rsidRPr="00051453">
        <w:rPr>
          <w:sz w:val="26"/>
          <w:szCs w:val="26"/>
        </w:rPr>
        <w:t>;</w:t>
      </w:r>
    </w:p>
    <w:p w:rsidR="00864AE2" w:rsidRPr="00051453" w:rsidRDefault="00864AE2" w:rsidP="00A61C0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>в целях обеспечения общественной безопасности задействовать возможности средств видеоконтроля АПК «Безопасный город»,  проверить эффективность взаим</w:t>
      </w:r>
      <w:r w:rsidRPr="00051453">
        <w:rPr>
          <w:rFonts w:ascii="Times New Roman" w:hAnsi="Times New Roman" w:cs="Times New Roman"/>
          <w:sz w:val="26"/>
          <w:szCs w:val="26"/>
        </w:rPr>
        <w:t>о</w:t>
      </w:r>
      <w:r w:rsidRPr="00051453">
        <w:rPr>
          <w:rFonts w:ascii="Times New Roman" w:hAnsi="Times New Roman" w:cs="Times New Roman"/>
          <w:sz w:val="26"/>
          <w:szCs w:val="26"/>
        </w:rPr>
        <w:t>действия ЕДДС Ершовского МР с соответствующими силовыми структурами района;</w:t>
      </w:r>
    </w:p>
    <w:p w:rsidR="00864AE2" w:rsidRPr="00051453" w:rsidRDefault="00864AE2" w:rsidP="00A61C0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проведении массовых мероприятий обеспечить безопасность дорожного дв</w:t>
      </w:r>
      <w:r w:rsidRPr="00051453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051453">
        <w:rPr>
          <w:rFonts w:ascii="Times New Roman" w:hAnsi="Times New Roman" w:cs="Times New Roman"/>
          <w:sz w:val="26"/>
          <w:szCs w:val="26"/>
          <w:shd w:val="clear" w:color="auto" w:fill="FFFFFF"/>
        </w:rPr>
        <w:t>жения и предусмотреть создание «зон безопасности» для парковок автотранспорта.</w:t>
      </w:r>
      <w:r w:rsidRPr="000514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AE2" w:rsidRDefault="00864AE2" w:rsidP="00864A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D25607">
        <w:rPr>
          <w:rFonts w:ascii="Times New Roman" w:hAnsi="Times New Roman" w:cs="Times New Roman"/>
          <w:b/>
          <w:sz w:val="26"/>
          <w:szCs w:val="26"/>
          <w:u w:val="single"/>
        </w:rPr>
        <w:t xml:space="preserve">с 25 декабря </w:t>
      </w:r>
      <w:r w:rsidR="00D25607" w:rsidRPr="00051453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D618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D25607"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D25607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10 января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5D618B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D00372" w:rsidRPr="00051453" w:rsidRDefault="00D00372" w:rsidP="00864A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4AE2" w:rsidRPr="00051453" w:rsidRDefault="005D618B" w:rsidP="00A61C0E">
      <w:pPr>
        <w:pStyle w:val="a8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</w:t>
      </w:r>
      <w:r w:rsidR="00864AE2" w:rsidRPr="00051453">
        <w:rPr>
          <w:sz w:val="26"/>
          <w:szCs w:val="26"/>
          <w:u w:val="single"/>
        </w:rPr>
        <w:t xml:space="preserve">аместителю главы администрации по социальным вопросам Ершовского МР, главному государственному инспектору Ершовского, </w:t>
      </w:r>
      <w:proofErr w:type="spellStart"/>
      <w:r w:rsidR="00864AE2" w:rsidRPr="00051453">
        <w:rPr>
          <w:sz w:val="26"/>
          <w:szCs w:val="26"/>
          <w:u w:val="single"/>
        </w:rPr>
        <w:t>Дергачевского</w:t>
      </w:r>
      <w:proofErr w:type="spellEnd"/>
      <w:r w:rsidR="00864AE2" w:rsidRPr="00051453">
        <w:rPr>
          <w:sz w:val="26"/>
          <w:szCs w:val="26"/>
          <w:u w:val="single"/>
        </w:rPr>
        <w:t xml:space="preserve"> и Федоровского районов Саратовской области по пожарному надзору:</w:t>
      </w:r>
    </w:p>
    <w:p w:rsidR="00D25607" w:rsidRPr="00D25607" w:rsidRDefault="00D25607" w:rsidP="00A61C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256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256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родолжить проверку противопожарного состояния мест массового  пребывания людей на территории Ершовского муниципального района, особое внимание уделить помещениям, где планируется проведение новогодних праздничных мероприятий (в с</w:t>
      </w:r>
      <w:r w:rsidRPr="00D256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D256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 представленным графиком) с принятием действенных мер по устранению выявленных недостатков;</w:t>
      </w:r>
    </w:p>
    <w:p w:rsidR="00D25607" w:rsidRPr="00D25607" w:rsidRDefault="00D25607" w:rsidP="00A61C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6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D25607">
        <w:rPr>
          <w:rFonts w:ascii="Times New Roman" w:hAnsi="Times New Roman" w:cs="Times New Roman"/>
          <w:color w:val="000000" w:themeColor="text1"/>
          <w:sz w:val="26"/>
          <w:szCs w:val="26"/>
        </w:rPr>
        <w:t>родолжить проверку мест хранения и реализации пиротехнических изделий на территории Ершовского  муниципального района, при выявлении фактов нарушения действующего законодательства представлять информацию председателю комиссии по предупреждению и ликвидации чрезвычайных ситуаций и обеспечению пожарной без</w:t>
      </w:r>
      <w:r w:rsidRPr="00D2560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25607">
        <w:rPr>
          <w:rFonts w:ascii="Times New Roman" w:hAnsi="Times New Roman" w:cs="Times New Roman"/>
          <w:color w:val="000000" w:themeColor="text1"/>
          <w:sz w:val="26"/>
          <w:szCs w:val="26"/>
        </w:rPr>
        <w:t>пасности администрации Ершовского  муниципального района.</w:t>
      </w:r>
    </w:p>
    <w:p w:rsidR="00864AE2" w:rsidRDefault="00864AE2" w:rsidP="00D003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FC01C2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5 </w:t>
      </w:r>
      <w:r w:rsidR="00FC01C2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5D618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D00372" w:rsidRDefault="00D00372" w:rsidP="00D003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00372" w:rsidRPr="00AA34EE" w:rsidRDefault="00AA69F6" w:rsidP="00D003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D618B">
        <w:rPr>
          <w:rFonts w:ascii="Times New Roman" w:hAnsi="Times New Roman" w:cs="Times New Roman"/>
          <w:sz w:val="26"/>
          <w:szCs w:val="26"/>
        </w:rPr>
        <w:t>1.5</w:t>
      </w:r>
      <w:r w:rsidR="005D61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3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372" w:rsidRPr="00AA34EE">
        <w:rPr>
          <w:rFonts w:ascii="Times New Roman" w:hAnsi="Times New Roman" w:cs="Times New Roman"/>
          <w:sz w:val="26"/>
          <w:szCs w:val="26"/>
          <w:u w:val="single"/>
        </w:rPr>
        <w:t>Руководителю аппарата администрации ЕМР</w:t>
      </w:r>
      <w:r w:rsidR="00D00372" w:rsidRPr="00AA34E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D00372" w:rsidRPr="00AA34EE">
        <w:rPr>
          <w:rFonts w:ascii="Times New Roman" w:eastAsia="Times New Roman" w:hAnsi="Times New Roman" w:cs="Times New Roman"/>
          <w:sz w:val="26"/>
          <w:szCs w:val="26"/>
          <w:u w:val="single"/>
        </w:rPr>
        <w:t>Калининой</w:t>
      </w:r>
      <w:proofErr w:type="spellEnd"/>
      <w:r w:rsidR="00D00372" w:rsidRPr="00AA34E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С.В.:</w:t>
      </w:r>
    </w:p>
    <w:p w:rsidR="00D00372" w:rsidRPr="00AA34EE" w:rsidRDefault="00D00372" w:rsidP="00D0037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провести консультативные встречи со старейшинами и лидерами национальных диаспор и религиозных организаций для выработки совместных мер по предотвращ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нию возможных акций подстрекательского и провокационного характера в период по</w:t>
      </w:r>
      <w:r w:rsidRPr="00AA34EE">
        <w:rPr>
          <w:sz w:val="26"/>
          <w:szCs w:val="26"/>
        </w:rPr>
        <w:t>д</w:t>
      </w:r>
      <w:r w:rsidRPr="00AA34EE">
        <w:rPr>
          <w:sz w:val="26"/>
          <w:szCs w:val="26"/>
        </w:rPr>
        <w:t>готовки и проведения праздничных мероприятий;</w:t>
      </w:r>
    </w:p>
    <w:p w:rsidR="00D00372" w:rsidRDefault="00D00372" w:rsidP="00D0037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принять в пределах компетенции меры по недопущению  проведения публичных мероприятий в местах, в которых проведение публичных мероприятий запрещается в соответствии с законодательством.</w:t>
      </w:r>
    </w:p>
    <w:p w:rsidR="00D00372" w:rsidRDefault="00D00372" w:rsidP="00D003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25 декабря 201</w:t>
      </w:r>
      <w:r w:rsidR="005D618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на период праздничных мероприятий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00372" w:rsidRPr="00AA34EE" w:rsidRDefault="00D00372" w:rsidP="00D0037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D00372" w:rsidRPr="00AA34EE" w:rsidRDefault="00D00372" w:rsidP="00D00372">
      <w:pPr>
        <w:pStyle w:val="a8"/>
        <w:spacing w:before="0" w:beforeAutospacing="0" w:after="0" w:afterAutospacing="0"/>
        <w:ind w:firstLine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</w:t>
      </w:r>
      <w:r w:rsidR="00AA69F6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  Н</w:t>
      </w:r>
      <w:r w:rsidRPr="00AA34EE">
        <w:rPr>
          <w:sz w:val="26"/>
          <w:szCs w:val="26"/>
          <w:u w:val="single"/>
        </w:rPr>
        <w:t xml:space="preserve">ачальнику отдела ЖКХ, транспорта и связи </w:t>
      </w:r>
      <w:r w:rsidR="005D618B">
        <w:rPr>
          <w:sz w:val="26"/>
          <w:szCs w:val="26"/>
          <w:u w:val="single"/>
        </w:rPr>
        <w:t>Агапкину А.А</w:t>
      </w:r>
      <w:r w:rsidRPr="00AA34EE">
        <w:rPr>
          <w:sz w:val="26"/>
          <w:szCs w:val="26"/>
          <w:u w:val="single"/>
        </w:rPr>
        <w:t>.:</w:t>
      </w:r>
    </w:p>
    <w:p w:rsidR="00D00372" w:rsidRPr="00AA34EE" w:rsidRDefault="00D00372" w:rsidP="00D0037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 xml:space="preserve">проверить готовность аварийно-спасательных служб, медицинских организаций, предприятий, имеющих снегоуборочную технику, организовать дежурства сотрудников и руководителей данных учреждений в круглосуточном режиме, обеспечить очистку от снега и льда территорий, прилегающих к учреждениям культуры и искусства района, для беспрепятственного подъезда аварийных служб при возникновении чрезвычайных ситуаций. </w:t>
      </w:r>
    </w:p>
    <w:p w:rsidR="00D00372" w:rsidRDefault="00D00372" w:rsidP="00D003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5D618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D00372" w:rsidRPr="00AA34EE" w:rsidRDefault="00D00372" w:rsidP="00AA69F6">
      <w:pPr>
        <w:pStyle w:val="a8"/>
        <w:spacing w:before="0" w:beforeAutospacing="0" w:after="0" w:afterAutospacing="0"/>
        <w:ind w:firstLine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</w:t>
      </w:r>
      <w:r w:rsidR="00AA69F6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  </w:t>
      </w:r>
      <w:r w:rsidRPr="00AA34EE">
        <w:rPr>
          <w:sz w:val="26"/>
          <w:szCs w:val="26"/>
          <w:u w:val="single"/>
        </w:rPr>
        <w:t>Главам администрации МО и главам МО Ершовского муниципального района:</w:t>
      </w:r>
    </w:p>
    <w:p w:rsidR="00D00372" w:rsidRPr="00AA34EE" w:rsidRDefault="00D00372" w:rsidP="00D0037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организовать проведение разъяснительной работы среди населения и персонала о</w:t>
      </w:r>
      <w:r w:rsidRPr="00AA34EE">
        <w:rPr>
          <w:sz w:val="26"/>
          <w:szCs w:val="26"/>
        </w:rPr>
        <w:t>р</w:t>
      </w:r>
      <w:r w:rsidRPr="00AA34EE">
        <w:rPr>
          <w:sz w:val="26"/>
          <w:szCs w:val="26"/>
        </w:rPr>
        <w:t>ганизаций, задействованных в проведении массовых праздничных мероприятий,  о н</w:t>
      </w:r>
      <w:r w:rsidRPr="00AA34EE">
        <w:rPr>
          <w:sz w:val="26"/>
          <w:szCs w:val="26"/>
        </w:rPr>
        <w:t>е</w:t>
      </w:r>
      <w:r w:rsidRPr="00AA34EE">
        <w:rPr>
          <w:sz w:val="26"/>
          <w:szCs w:val="26"/>
        </w:rPr>
        <w:t>допущении проноса на указанные объекты пиротехнических средств, боеприпасов, взрывчатых веществ, взрывных устройств и подозрительных предметов;</w:t>
      </w:r>
    </w:p>
    <w:p w:rsidR="00D00372" w:rsidRDefault="00D00372" w:rsidP="00D0037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обеспечить на всех мероприятиях дежурства представителей администраций с н</w:t>
      </w:r>
      <w:r w:rsidRPr="00AA34EE">
        <w:rPr>
          <w:sz w:val="26"/>
          <w:szCs w:val="26"/>
        </w:rPr>
        <w:t>а</w:t>
      </w:r>
      <w:r w:rsidRPr="00AA34EE">
        <w:rPr>
          <w:sz w:val="26"/>
          <w:szCs w:val="26"/>
        </w:rPr>
        <w:t>чала и до их окончания.</w:t>
      </w:r>
    </w:p>
    <w:p w:rsidR="00D00372" w:rsidRDefault="00D00372" w:rsidP="00D003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Срок исполнения: до 25 декабря 201</w:t>
      </w:r>
      <w:r w:rsidR="005D618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на период праздничных мероприятий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00372" w:rsidRPr="00AA34EE" w:rsidRDefault="00D00372" w:rsidP="00AA69F6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D00372" w:rsidRPr="00AA34EE" w:rsidRDefault="00D00372" w:rsidP="00AA69F6">
      <w:pPr>
        <w:pStyle w:val="a8"/>
        <w:spacing w:before="0" w:beforeAutospacing="0" w:after="0" w:afterAutospacing="0"/>
        <w:ind w:firstLine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</w:t>
      </w:r>
      <w:r w:rsidR="00AA69F6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  </w:t>
      </w:r>
      <w:r w:rsidRPr="00AA34EE">
        <w:rPr>
          <w:sz w:val="26"/>
          <w:szCs w:val="26"/>
          <w:u w:val="single"/>
        </w:rPr>
        <w:t>Главному редактору МУП  Редакции газеты «Степной край» Пучковой М.В.:</w:t>
      </w:r>
    </w:p>
    <w:p w:rsidR="00D00372" w:rsidRPr="00AA34EE" w:rsidRDefault="00D00372" w:rsidP="00D0037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>усилить разъяснительную работу среди населения о действиях при обнаружении взрывчатых веществ, взрывных устройств и  подозрительных предметов;</w:t>
      </w:r>
    </w:p>
    <w:p w:rsidR="00D00372" w:rsidRPr="00AA34EE" w:rsidRDefault="00D00372" w:rsidP="00D00372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AA34EE">
        <w:rPr>
          <w:sz w:val="26"/>
          <w:szCs w:val="26"/>
        </w:rPr>
        <w:t xml:space="preserve">разместить в районной газете «Степной край» памятки для населения с указанием телефонов ответственных служб. </w:t>
      </w:r>
    </w:p>
    <w:p w:rsidR="00D00372" w:rsidRDefault="00D00372" w:rsidP="00D003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25 декабря 201</w:t>
      </w:r>
      <w:r w:rsidR="005D618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FC01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</w:p>
    <w:p w:rsidR="00864AE2" w:rsidRPr="00051453" w:rsidRDefault="00864AE2" w:rsidP="00864A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4AE2" w:rsidRPr="00D00372" w:rsidRDefault="00864AE2" w:rsidP="00864AE2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>Информацию о реализации поручений исполнителями по пунктам 1.</w:t>
      </w:r>
      <w:r w:rsidR="00FC01C2" w:rsidRPr="00D00372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>. – 1.</w:t>
      </w:r>
      <w:r w:rsidR="00D00372">
        <w:rPr>
          <w:rFonts w:ascii="Times New Roman" w:hAnsi="Times New Roman" w:cs="Times New Roman"/>
          <w:bCs/>
          <w:sz w:val="26"/>
          <w:szCs w:val="26"/>
          <w:u w:val="single"/>
        </w:rPr>
        <w:t>7</w:t>
      </w:r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до </w:t>
      </w:r>
      <w:r w:rsidR="00D00372" w:rsidRPr="00D00372">
        <w:rPr>
          <w:rFonts w:ascii="Times New Roman" w:hAnsi="Times New Roman" w:cs="Times New Roman"/>
          <w:bCs/>
          <w:sz w:val="26"/>
          <w:szCs w:val="26"/>
          <w:u w:val="single"/>
        </w:rPr>
        <w:t>10</w:t>
      </w:r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D00372" w:rsidRPr="00D00372">
        <w:rPr>
          <w:rFonts w:ascii="Times New Roman" w:hAnsi="Times New Roman" w:cs="Times New Roman"/>
          <w:bCs/>
          <w:sz w:val="26"/>
          <w:szCs w:val="26"/>
          <w:u w:val="single"/>
        </w:rPr>
        <w:t>января 201</w:t>
      </w:r>
      <w:r w:rsidR="005D618B">
        <w:rPr>
          <w:rFonts w:ascii="Times New Roman" w:hAnsi="Times New Roman" w:cs="Times New Roman"/>
          <w:bCs/>
          <w:sz w:val="26"/>
          <w:szCs w:val="26"/>
          <w:u w:val="single"/>
        </w:rPr>
        <w:t>9</w:t>
      </w:r>
      <w:r w:rsidR="00D00372" w:rsidRPr="00D00372">
        <w:rPr>
          <w:rFonts w:ascii="Times New Roman" w:hAnsi="Times New Roman" w:cs="Times New Roman"/>
          <w:bCs/>
          <w:sz w:val="26"/>
          <w:szCs w:val="26"/>
          <w:u w:val="single"/>
        </w:rPr>
        <w:t>г.</w:t>
      </w:r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направить в администрацию ЕМР, председателю АТК   </w:t>
      </w:r>
      <w:proofErr w:type="spellStart"/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>С.А.Зубрицкой</w:t>
      </w:r>
      <w:proofErr w:type="spellEnd"/>
      <w:r w:rsidRPr="00D00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  </w:t>
      </w:r>
    </w:p>
    <w:p w:rsidR="00864AE2" w:rsidRPr="00FC01C2" w:rsidRDefault="00864AE2" w:rsidP="00864AE2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864AE2" w:rsidRPr="005D618B" w:rsidRDefault="00FC01C2" w:rsidP="00864AE2">
      <w:pPr>
        <w:pStyle w:val="a9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4AE2" w:rsidRPr="005D618B">
        <w:rPr>
          <w:rFonts w:ascii="Times New Roman" w:hAnsi="Times New Roman" w:cs="Times New Roman"/>
          <w:sz w:val="26"/>
          <w:szCs w:val="26"/>
        </w:rPr>
        <w:t>«О реализации поручений АТК в части своевременности и полноты исполнения».</w:t>
      </w:r>
    </w:p>
    <w:p w:rsidR="00864AE2" w:rsidRPr="00051453" w:rsidRDefault="00864AE2" w:rsidP="005D61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51453">
        <w:rPr>
          <w:rFonts w:ascii="Times New Roman" w:hAnsi="Times New Roman" w:cs="Times New Roman"/>
          <w:sz w:val="26"/>
          <w:szCs w:val="26"/>
        </w:rPr>
        <w:t>Зубрицкая</w:t>
      </w:r>
      <w:proofErr w:type="spellEnd"/>
      <w:r w:rsidRPr="00051453">
        <w:rPr>
          <w:rFonts w:ascii="Times New Roman" w:hAnsi="Times New Roman" w:cs="Times New Roman"/>
          <w:sz w:val="26"/>
          <w:szCs w:val="26"/>
        </w:rPr>
        <w:t xml:space="preserve"> С.А.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64AE2" w:rsidRPr="00051453" w:rsidRDefault="00864AE2" w:rsidP="00864A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45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64AE2" w:rsidRDefault="00864AE2" w:rsidP="00864AE2">
      <w:pPr>
        <w:pStyle w:val="a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 xml:space="preserve">  Принять к сведению информацию докладчиков. </w:t>
      </w:r>
    </w:p>
    <w:p w:rsidR="00864AE2" w:rsidRPr="00637884" w:rsidRDefault="00864AE2" w:rsidP="00864AE2">
      <w:pPr>
        <w:pStyle w:val="a9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314812">
        <w:rPr>
          <w:rFonts w:ascii="Times New Roman" w:hAnsi="Times New Roman" w:cs="Times New Roman"/>
          <w:sz w:val="26"/>
          <w:szCs w:val="26"/>
        </w:rPr>
        <w:t xml:space="preserve">Замечания по усилению </w:t>
      </w:r>
      <w:proofErr w:type="gramStart"/>
      <w:r w:rsidRPr="0031481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14812">
        <w:rPr>
          <w:rFonts w:ascii="Times New Roman" w:hAnsi="Times New Roman" w:cs="Times New Roman"/>
          <w:sz w:val="26"/>
          <w:szCs w:val="26"/>
        </w:rPr>
        <w:t xml:space="preserve"> исполнением решений муниципальной АТК, ходом реализации поручений АТК в части своевременности и полноты исполн</w:t>
      </w:r>
      <w:r w:rsidRPr="00314812">
        <w:rPr>
          <w:rFonts w:ascii="Times New Roman" w:hAnsi="Times New Roman" w:cs="Times New Roman"/>
          <w:sz w:val="26"/>
          <w:szCs w:val="26"/>
        </w:rPr>
        <w:t>е</w:t>
      </w:r>
      <w:r w:rsidRPr="00314812">
        <w:rPr>
          <w:rFonts w:ascii="Times New Roman" w:hAnsi="Times New Roman" w:cs="Times New Roman"/>
          <w:sz w:val="26"/>
          <w:szCs w:val="26"/>
        </w:rPr>
        <w:t>ния, в соответствии с Регламентом, муниципальной АТК, утвержденным постановлен</w:t>
      </w:r>
      <w:r w:rsidRPr="00314812">
        <w:rPr>
          <w:rFonts w:ascii="Times New Roman" w:hAnsi="Times New Roman" w:cs="Times New Roman"/>
          <w:sz w:val="26"/>
          <w:szCs w:val="26"/>
        </w:rPr>
        <w:t>и</w:t>
      </w:r>
      <w:r w:rsidRPr="00314812">
        <w:rPr>
          <w:rFonts w:ascii="Times New Roman" w:hAnsi="Times New Roman" w:cs="Times New Roman"/>
          <w:sz w:val="26"/>
          <w:szCs w:val="26"/>
        </w:rPr>
        <w:t>ем администрации Ершовского МР №610 от 21.08.201</w:t>
      </w:r>
      <w:r w:rsidR="005D618B">
        <w:rPr>
          <w:rFonts w:ascii="Times New Roman" w:hAnsi="Times New Roman" w:cs="Times New Roman"/>
          <w:sz w:val="26"/>
          <w:szCs w:val="26"/>
        </w:rPr>
        <w:t>8</w:t>
      </w:r>
      <w:r w:rsidRPr="00314812">
        <w:rPr>
          <w:rFonts w:ascii="Times New Roman" w:hAnsi="Times New Roman" w:cs="Times New Roman"/>
          <w:sz w:val="26"/>
          <w:szCs w:val="26"/>
        </w:rPr>
        <w:t xml:space="preserve"> принять к исполнению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1481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C00000"/>
          <w:sz w:val="26"/>
          <w:szCs w:val="26"/>
        </w:rPr>
        <w:t xml:space="preserve">     </w:t>
      </w:r>
    </w:p>
    <w:p w:rsidR="00864AE2" w:rsidRDefault="00864AE2" w:rsidP="00864AE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37884">
        <w:rPr>
          <w:rFonts w:ascii="Times New Roman" w:hAnsi="Times New Roman" w:cs="Times New Roman"/>
          <w:sz w:val="26"/>
          <w:szCs w:val="26"/>
        </w:rPr>
        <w:t>членам Комиссии рассылать подписанные председателем копии протоколов, вып</w:t>
      </w:r>
      <w:r w:rsidRPr="00637884">
        <w:rPr>
          <w:rFonts w:ascii="Times New Roman" w:hAnsi="Times New Roman" w:cs="Times New Roman"/>
          <w:sz w:val="26"/>
          <w:szCs w:val="26"/>
        </w:rPr>
        <w:t>и</w:t>
      </w:r>
      <w:r w:rsidRPr="00637884">
        <w:rPr>
          <w:rFonts w:ascii="Times New Roman" w:hAnsi="Times New Roman" w:cs="Times New Roman"/>
          <w:sz w:val="26"/>
          <w:szCs w:val="26"/>
        </w:rPr>
        <w:t>сок из решений Комиссии, направлять как их непосредственным исполнителям - главам поселений, руководителям соответствующих структур, органов, предприятий и орган</w:t>
      </w:r>
      <w:r w:rsidRPr="00637884">
        <w:rPr>
          <w:rFonts w:ascii="Times New Roman" w:hAnsi="Times New Roman" w:cs="Times New Roman"/>
          <w:sz w:val="26"/>
          <w:szCs w:val="26"/>
        </w:rPr>
        <w:t>и</w:t>
      </w:r>
      <w:r w:rsidRPr="00637884">
        <w:rPr>
          <w:rFonts w:ascii="Times New Roman" w:hAnsi="Times New Roman" w:cs="Times New Roman"/>
          <w:sz w:val="26"/>
          <w:szCs w:val="26"/>
        </w:rPr>
        <w:t>заций, так и тем, чьих интересов эти решения касаются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4AE2" w:rsidRPr="00637884" w:rsidRDefault="00864AE2" w:rsidP="00864AE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378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37884">
        <w:rPr>
          <w:rFonts w:ascii="Times New Roman" w:hAnsi="Times New Roman" w:cs="Times New Roman"/>
          <w:sz w:val="26"/>
          <w:szCs w:val="26"/>
        </w:rPr>
        <w:t xml:space="preserve">бязанности по организации и осуществлению </w:t>
      </w:r>
      <w:proofErr w:type="gramStart"/>
      <w:r w:rsidRPr="006378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37884">
        <w:rPr>
          <w:rFonts w:ascii="Times New Roman" w:hAnsi="Times New Roman" w:cs="Times New Roman"/>
          <w:sz w:val="26"/>
          <w:szCs w:val="26"/>
        </w:rPr>
        <w:t xml:space="preserve"> исполнением решений и поручений, содержащихся в протоколе заседания комиссии возлагаются на секретаря комиссии.</w:t>
      </w:r>
    </w:p>
    <w:p w:rsidR="00864AE2" w:rsidRPr="00051453" w:rsidRDefault="00864AE2" w:rsidP="00864A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14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постоянно.  </w:t>
      </w:r>
    </w:p>
    <w:p w:rsidR="00864AE2" w:rsidRPr="00051453" w:rsidRDefault="00864AE2" w:rsidP="00864AE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bCs/>
          <w:sz w:val="26"/>
          <w:szCs w:val="26"/>
        </w:rPr>
        <w:t>Информацию о реализации поручений исполнителями направ</w:t>
      </w:r>
      <w:r>
        <w:rPr>
          <w:rFonts w:ascii="Times New Roman" w:hAnsi="Times New Roman" w:cs="Times New Roman"/>
          <w:bCs/>
          <w:sz w:val="26"/>
          <w:szCs w:val="26"/>
        </w:rPr>
        <w:t>ля</w:t>
      </w:r>
      <w:r w:rsidRPr="00051453">
        <w:rPr>
          <w:rFonts w:ascii="Times New Roman" w:hAnsi="Times New Roman" w:cs="Times New Roman"/>
          <w:bCs/>
          <w:sz w:val="26"/>
          <w:szCs w:val="26"/>
        </w:rPr>
        <w:t>ть в администрацию ЕМР, председателю АТК   С.А.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1453">
        <w:rPr>
          <w:rFonts w:ascii="Times New Roman" w:hAnsi="Times New Roman" w:cs="Times New Roman"/>
          <w:bCs/>
          <w:sz w:val="26"/>
          <w:szCs w:val="26"/>
        </w:rPr>
        <w:t>Зубрицкой</w:t>
      </w:r>
      <w:proofErr w:type="spellEnd"/>
      <w:r w:rsidRPr="00051453">
        <w:rPr>
          <w:rFonts w:ascii="Times New Roman" w:hAnsi="Times New Roman" w:cs="Times New Roman"/>
          <w:bCs/>
          <w:sz w:val="26"/>
          <w:szCs w:val="26"/>
        </w:rPr>
        <w:t xml:space="preserve">.   </w:t>
      </w:r>
    </w:p>
    <w:p w:rsidR="00864AE2" w:rsidRDefault="00864AE2" w:rsidP="00864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AE2" w:rsidRPr="00051453" w:rsidRDefault="00864AE2" w:rsidP="00864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AE2" w:rsidRPr="00051453" w:rsidRDefault="00864AE2" w:rsidP="00864A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      </w:t>
      </w:r>
      <w:r w:rsidR="00A61C0E">
        <w:rPr>
          <w:rFonts w:ascii="Times New Roman" w:hAnsi="Times New Roman" w:cs="Times New Roman"/>
          <w:sz w:val="26"/>
          <w:szCs w:val="26"/>
        </w:rPr>
        <w:t xml:space="preserve">     </w:t>
      </w:r>
      <w:r w:rsidRPr="00051453">
        <w:rPr>
          <w:rFonts w:ascii="Times New Roman" w:hAnsi="Times New Roman" w:cs="Times New Roman"/>
          <w:sz w:val="26"/>
          <w:szCs w:val="26"/>
        </w:rPr>
        <w:t xml:space="preserve">    С.А. </w:t>
      </w:r>
      <w:proofErr w:type="spellStart"/>
      <w:r w:rsidRPr="00051453">
        <w:rPr>
          <w:rFonts w:ascii="Times New Roman" w:hAnsi="Times New Roman" w:cs="Times New Roman"/>
          <w:sz w:val="26"/>
          <w:szCs w:val="26"/>
        </w:rPr>
        <w:t>Зубрицкая</w:t>
      </w:r>
      <w:proofErr w:type="spellEnd"/>
      <w:r w:rsidRPr="000514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AE2" w:rsidRPr="00051453" w:rsidRDefault="00864AE2" w:rsidP="00864AE2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</w:t>
      </w:r>
      <w:r w:rsidRPr="00051453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A61C0E">
        <w:rPr>
          <w:rFonts w:ascii="Times New Roman" w:hAnsi="Times New Roman" w:cs="Times New Roman"/>
          <w:sz w:val="26"/>
          <w:szCs w:val="26"/>
        </w:rPr>
        <w:t xml:space="preserve">      </w:t>
      </w:r>
      <w:r w:rsidRPr="00051453">
        <w:rPr>
          <w:rFonts w:ascii="Times New Roman" w:hAnsi="Times New Roman" w:cs="Times New Roman"/>
          <w:sz w:val="26"/>
          <w:szCs w:val="26"/>
        </w:rPr>
        <w:t xml:space="preserve">  Г.В. </w:t>
      </w:r>
      <w:proofErr w:type="spellStart"/>
      <w:r w:rsidRPr="00051453">
        <w:rPr>
          <w:rFonts w:ascii="Times New Roman" w:hAnsi="Times New Roman" w:cs="Times New Roman"/>
          <w:sz w:val="26"/>
          <w:szCs w:val="26"/>
        </w:rPr>
        <w:t>Молодиченко</w:t>
      </w:r>
      <w:proofErr w:type="spellEnd"/>
    </w:p>
    <w:p w:rsidR="00082E7D" w:rsidRPr="007731EB" w:rsidRDefault="00082E7D" w:rsidP="007731EB">
      <w:pPr>
        <w:spacing w:after="0" w:line="240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  <w:r w:rsidRPr="007731E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731EB" w:rsidRPr="007731EB" w:rsidRDefault="007731EB" w:rsidP="007731EB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</w:p>
    <w:p w:rsidR="0066484E" w:rsidRPr="00AA34EE" w:rsidRDefault="0066484E" w:rsidP="007731EB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</w:p>
    <w:p w:rsidR="007731EB" w:rsidRPr="00AA34EE" w:rsidRDefault="007731EB" w:rsidP="007731EB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</w:p>
    <w:p w:rsidR="00082E7D" w:rsidRPr="007731EB" w:rsidRDefault="007731EB" w:rsidP="007731EB">
      <w:pPr>
        <w:pStyle w:val="a8"/>
        <w:spacing w:before="0" w:beforeAutospacing="0" w:after="0" w:afterAutospacing="0"/>
        <w:ind w:firstLine="567"/>
        <w:rPr>
          <w:sz w:val="26"/>
          <w:szCs w:val="26"/>
        </w:rPr>
      </w:pPr>
      <w:r w:rsidRPr="007731EB">
        <w:rPr>
          <w:sz w:val="26"/>
          <w:szCs w:val="26"/>
        </w:rPr>
        <w:t xml:space="preserve">            </w:t>
      </w:r>
      <w:r w:rsidR="00082E7D" w:rsidRPr="007731E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9858F7" w:rsidRPr="007731EB" w:rsidRDefault="009858F7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E4E40" w:rsidRPr="007731EB" w:rsidRDefault="00DE4E40" w:rsidP="007731E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sectPr w:rsidR="00DE4E40" w:rsidRPr="007731EB" w:rsidSect="009135B7">
      <w:pgSz w:w="11906" w:h="16838"/>
      <w:pgMar w:top="720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2DA"/>
    <w:multiLevelType w:val="hybridMultilevel"/>
    <w:tmpl w:val="C6F8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6A45"/>
    <w:multiLevelType w:val="multilevel"/>
    <w:tmpl w:val="DCD8E7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06371A"/>
    <w:multiLevelType w:val="hybridMultilevel"/>
    <w:tmpl w:val="6088B3A8"/>
    <w:lvl w:ilvl="0" w:tplc="6F06D9B4">
      <w:start w:val="1"/>
      <w:numFmt w:val="decimal"/>
      <w:lvlText w:val="%1."/>
      <w:lvlJc w:val="left"/>
      <w:pPr>
        <w:ind w:left="1251" w:hanging="90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>
    <w:nsid w:val="6B520066"/>
    <w:multiLevelType w:val="hybridMultilevel"/>
    <w:tmpl w:val="ED324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62D4A"/>
    <w:multiLevelType w:val="hybridMultilevel"/>
    <w:tmpl w:val="E2D8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D2C55"/>
    <w:rsid w:val="000266B3"/>
    <w:rsid w:val="000520FB"/>
    <w:rsid w:val="00082E7D"/>
    <w:rsid w:val="000B4977"/>
    <w:rsid w:val="000B6AE4"/>
    <w:rsid w:val="000B78D7"/>
    <w:rsid w:val="000C152E"/>
    <w:rsid w:val="000E22B2"/>
    <w:rsid w:val="00102290"/>
    <w:rsid w:val="001050EE"/>
    <w:rsid w:val="00173719"/>
    <w:rsid w:val="00191B76"/>
    <w:rsid w:val="001D1E29"/>
    <w:rsid w:val="001E6CB6"/>
    <w:rsid w:val="001E77CA"/>
    <w:rsid w:val="001F2C89"/>
    <w:rsid w:val="00201C47"/>
    <w:rsid w:val="002113BD"/>
    <w:rsid w:val="00251542"/>
    <w:rsid w:val="00257434"/>
    <w:rsid w:val="002F6F99"/>
    <w:rsid w:val="0030682A"/>
    <w:rsid w:val="00362810"/>
    <w:rsid w:val="00366662"/>
    <w:rsid w:val="00374628"/>
    <w:rsid w:val="003A199E"/>
    <w:rsid w:val="003A2B83"/>
    <w:rsid w:val="003A7C21"/>
    <w:rsid w:val="003B42ED"/>
    <w:rsid w:val="003C3803"/>
    <w:rsid w:val="003D40C2"/>
    <w:rsid w:val="00403137"/>
    <w:rsid w:val="00447AA9"/>
    <w:rsid w:val="00472CC0"/>
    <w:rsid w:val="004A47BC"/>
    <w:rsid w:val="00512E26"/>
    <w:rsid w:val="00562C24"/>
    <w:rsid w:val="0056663D"/>
    <w:rsid w:val="00582BA4"/>
    <w:rsid w:val="00586566"/>
    <w:rsid w:val="00590A31"/>
    <w:rsid w:val="005A203E"/>
    <w:rsid w:val="005A44B9"/>
    <w:rsid w:val="005D618B"/>
    <w:rsid w:val="005E03A6"/>
    <w:rsid w:val="005E2249"/>
    <w:rsid w:val="005F57FD"/>
    <w:rsid w:val="005F696D"/>
    <w:rsid w:val="00616F7B"/>
    <w:rsid w:val="00641F18"/>
    <w:rsid w:val="006433A6"/>
    <w:rsid w:val="00657443"/>
    <w:rsid w:val="0066484E"/>
    <w:rsid w:val="00672001"/>
    <w:rsid w:val="0074051A"/>
    <w:rsid w:val="00751212"/>
    <w:rsid w:val="0075681E"/>
    <w:rsid w:val="007731EB"/>
    <w:rsid w:val="00773F48"/>
    <w:rsid w:val="00791616"/>
    <w:rsid w:val="007A3991"/>
    <w:rsid w:val="007E18F7"/>
    <w:rsid w:val="007F1C48"/>
    <w:rsid w:val="0080427F"/>
    <w:rsid w:val="00805432"/>
    <w:rsid w:val="00831758"/>
    <w:rsid w:val="00843D01"/>
    <w:rsid w:val="008449BE"/>
    <w:rsid w:val="00864AE2"/>
    <w:rsid w:val="00883DA9"/>
    <w:rsid w:val="008B530F"/>
    <w:rsid w:val="008B5CCA"/>
    <w:rsid w:val="009135B7"/>
    <w:rsid w:val="0095091F"/>
    <w:rsid w:val="009527AF"/>
    <w:rsid w:val="00955CC2"/>
    <w:rsid w:val="009858F7"/>
    <w:rsid w:val="00994073"/>
    <w:rsid w:val="00A02C1C"/>
    <w:rsid w:val="00A228AC"/>
    <w:rsid w:val="00A30BE1"/>
    <w:rsid w:val="00A54DB1"/>
    <w:rsid w:val="00A61C0E"/>
    <w:rsid w:val="00A87125"/>
    <w:rsid w:val="00AA34EE"/>
    <w:rsid w:val="00AA69F6"/>
    <w:rsid w:val="00AD2130"/>
    <w:rsid w:val="00B11BA8"/>
    <w:rsid w:val="00B166C6"/>
    <w:rsid w:val="00B560F4"/>
    <w:rsid w:val="00BA70D8"/>
    <w:rsid w:val="00BB28D4"/>
    <w:rsid w:val="00BC3D4A"/>
    <w:rsid w:val="00BC5AEB"/>
    <w:rsid w:val="00BD2C55"/>
    <w:rsid w:val="00BD2D8C"/>
    <w:rsid w:val="00BF030F"/>
    <w:rsid w:val="00C07F61"/>
    <w:rsid w:val="00C131EC"/>
    <w:rsid w:val="00C15825"/>
    <w:rsid w:val="00C17AFA"/>
    <w:rsid w:val="00C6789A"/>
    <w:rsid w:val="00C81330"/>
    <w:rsid w:val="00CB7738"/>
    <w:rsid w:val="00CE4E62"/>
    <w:rsid w:val="00CF3129"/>
    <w:rsid w:val="00CF3E96"/>
    <w:rsid w:val="00D00372"/>
    <w:rsid w:val="00D1184A"/>
    <w:rsid w:val="00D2203A"/>
    <w:rsid w:val="00D25607"/>
    <w:rsid w:val="00D54368"/>
    <w:rsid w:val="00D74191"/>
    <w:rsid w:val="00D83A6F"/>
    <w:rsid w:val="00D94A75"/>
    <w:rsid w:val="00DA2129"/>
    <w:rsid w:val="00DA2D82"/>
    <w:rsid w:val="00DC402D"/>
    <w:rsid w:val="00DE4E40"/>
    <w:rsid w:val="00DF790C"/>
    <w:rsid w:val="00E0784C"/>
    <w:rsid w:val="00E11ECC"/>
    <w:rsid w:val="00E466CB"/>
    <w:rsid w:val="00EE05BC"/>
    <w:rsid w:val="00EE1E0D"/>
    <w:rsid w:val="00EE35C9"/>
    <w:rsid w:val="00F4440B"/>
    <w:rsid w:val="00F81ABE"/>
    <w:rsid w:val="00FA51F1"/>
    <w:rsid w:val="00FB72AD"/>
    <w:rsid w:val="00FB7F1F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01"/>
  </w:style>
  <w:style w:type="paragraph" w:styleId="1">
    <w:name w:val="heading 1"/>
    <w:basedOn w:val="a"/>
    <w:next w:val="a"/>
    <w:link w:val="10"/>
    <w:uiPriority w:val="9"/>
    <w:qFormat/>
    <w:rsid w:val="0030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2C5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D2C55"/>
    <w:rPr>
      <w:rFonts w:ascii="Times New Roman" w:eastAsia="Times New Roman" w:hAnsi="Times New Roman" w:cs="Times New Roman"/>
      <w:sz w:val="32"/>
      <w:szCs w:val="20"/>
    </w:rPr>
  </w:style>
  <w:style w:type="paragraph" w:customStyle="1" w:styleId="a5">
    <w:name w:val="Нормальный текст"/>
    <w:basedOn w:val="a"/>
    <w:uiPriority w:val="99"/>
    <w:rsid w:val="00BD2C5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0427F"/>
  </w:style>
  <w:style w:type="character" w:styleId="a6">
    <w:name w:val="Hyperlink"/>
    <w:basedOn w:val="a0"/>
    <w:uiPriority w:val="99"/>
    <w:semiHidden/>
    <w:unhideWhenUsed/>
    <w:rsid w:val="003746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497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A5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C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B5C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6713-A442-435F-8830-E8AE9932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ЧС</cp:lastModifiedBy>
  <cp:revision>16</cp:revision>
  <cp:lastPrinted>2017-12-12T11:54:00Z</cp:lastPrinted>
  <dcterms:created xsi:type="dcterms:W3CDTF">2015-12-04T12:32:00Z</dcterms:created>
  <dcterms:modified xsi:type="dcterms:W3CDTF">2018-12-26T11:21:00Z</dcterms:modified>
</cp:coreProperties>
</file>