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10" w:rsidRPr="00AB3DD3" w:rsidRDefault="00980510" w:rsidP="00AB3DD3">
      <w:pPr>
        <w:pStyle w:val="a3"/>
        <w:rPr>
          <w:rFonts w:ascii="Times New Roman" w:hAnsi="Times New Roman" w:cs="Times New Roman"/>
          <w:lang w:val="en-US"/>
        </w:rPr>
      </w:pPr>
    </w:p>
    <w:p w:rsidR="0003047A" w:rsidRDefault="0003047A" w:rsidP="0003047A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280DDF" w:rsidRPr="0003047A" w:rsidRDefault="0003047A" w:rsidP="0003047A">
      <w:pPr>
        <w:pStyle w:val="a3"/>
        <w:jc w:val="center"/>
        <w:rPr>
          <w:rFonts w:ascii="Times New Roman" w:hAnsi="Times New Roman" w:cs="Times New Roman"/>
        </w:rPr>
      </w:pPr>
      <w:r w:rsidRPr="0003047A">
        <w:rPr>
          <w:rFonts w:ascii="Times New Roman" w:hAnsi="Times New Roman" w:cs="Times New Roman"/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0DDF" w:rsidRPr="00F047A7" w:rsidRDefault="00280DDF" w:rsidP="00280DDF">
      <w:pPr>
        <w:pStyle w:val="a3"/>
        <w:jc w:val="both"/>
        <w:rPr>
          <w:rFonts w:ascii="Times New Roman" w:hAnsi="Times New Roman" w:cs="Times New Roman"/>
          <w:b/>
          <w:szCs w:val="20"/>
        </w:rPr>
      </w:pPr>
    </w:p>
    <w:p w:rsidR="0003047A" w:rsidRPr="00F047A7" w:rsidRDefault="0003047A" w:rsidP="00280DDF">
      <w:pPr>
        <w:pStyle w:val="a3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280DDF" w:rsidRPr="007160AA" w:rsidRDefault="00280DDF" w:rsidP="00280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от </w:t>
      </w:r>
      <w:r w:rsidR="0003047A" w:rsidRPr="00F047A7">
        <w:rPr>
          <w:rFonts w:ascii="Times New Roman" w:hAnsi="Times New Roman" w:cs="Times New Roman"/>
          <w:sz w:val="28"/>
          <w:szCs w:val="28"/>
        </w:rPr>
        <w:t>17 ноября</w:t>
      </w:r>
      <w:r w:rsidR="00641F32" w:rsidRPr="00D50170">
        <w:rPr>
          <w:rFonts w:ascii="Times New Roman" w:hAnsi="Times New Roman" w:cs="Times New Roman"/>
          <w:sz w:val="28"/>
          <w:szCs w:val="28"/>
        </w:rPr>
        <w:t xml:space="preserve"> </w:t>
      </w:r>
      <w:r w:rsidR="0003047A">
        <w:rPr>
          <w:rFonts w:ascii="Times New Roman" w:hAnsi="Times New Roman" w:cs="Times New Roman"/>
          <w:sz w:val="28"/>
          <w:szCs w:val="28"/>
        </w:rPr>
        <w:t xml:space="preserve">2020 </w:t>
      </w:r>
      <w:r w:rsidRPr="007160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1F32" w:rsidRPr="00D50170"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>№</w:t>
      </w:r>
      <w:r w:rsidR="0003047A">
        <w:rPr>
          <w:rFonts w:ascii="Times New Roman" w:hAnsi="Times New Roman" w:cs="Times New Roman"/>
          <w:sz w:val="28"/>
          <w:szCs w:val="28"/>
        </w:rPr>
        <w:t xml:space="preserve"> 30-190</w:t>
      </w:r>
    </w:p>
    <w:p w:rsidR="00280DDF" w:rsidRPr="007160AA" w:rsidRDefault="00280DDF" w:rsidP="00280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DDF" w:rsidRPr="007160AA" w:rsidRDefault="00280DDF" w:rsidP="00280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 </w:t>
      </w:r>
      <w:r w:rsidR="00D50170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D50170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50170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и </w:t>
      </w:r>
      <w:r w:rsidR="00D50170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D50170">
        <w:rPr>
          <w:rFonts w:ascii="Times New Roman" w:hAnsi="Times New Roman" w:cs="Times New Roman"/>
          <w:sz w:val="28"/>
          <w:szCs w:val="28"/>
        </w:rPr>
        <w:t xml:space="preserve"> 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в </w:t>
      </w:r>
      <w:r w:rsidR="00D50170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>Устав</w:t>
      </w:r>
    </w:p>
    <w:p w:rsidR="00280DDF" w:rsidRPr="007160AA" w:rsidRDefault="00280DDF" w:rsidP="00280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proofErr w:type="spellStart"/>
      <w:r w:rsidRPr="007160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280DDF" w:rsidRPr="007160AA" w:rsidRDefault="00280DDF" w:rsidP="00280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>муниципального</w:t>
      </w:r>
      <w:r w:rsidR="00D50170"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280DDF" w:rsidRDefault="00280DDF" w:rsidP="00280DDF">
      <w:pPr>
        <w:pStyle w:val="a3"/>
        <w:jc w:val="both"/>
        <w:rPr>
          <w:rFonts w:ascii="Times New Roman" w:hAnsi="Times New Roman" w:cs="Times New Roman"/>
        </w:rPr>
      </w:pPr>
    </w:p>
    <w:p w:rsidR="0003047A" w:rsidRPr="00BC68F0" w:rsidRDefault="0003047A" w:rsidP="00280DDF">
      <w:pPr>
        <w:pStyle w:val="a3"/>
        <w:jc w:val="both"/>
        <w:rPr>
          <w:rFonts w:ascii="Times New Roman" w:hAnsi="Times New Roman" w:cs="Times New Roman"/>
        </w:rPr>
      </w:pPr>
    </w:p>
    <w:p w:rsidR="00E80E23" w:rsidRDefault="005D7843" w:rsidP="00280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DDF" w:rsidRPr="001636AA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г. №131-ФЗ «Об  общих принципах организации местного самоупра</w:t>
      </w:r>
      <w:r w:rsidR="00280DDF">
        <w:rPr>
          <w:rFonts w:ascii="Times New Roman" w:hAnsi="Times New Roman" w:cs="Times New Roman"/>
          <w:sz w:val="28"/>
          <w:szCs w:val="28"/>
        </w:rPr>
        <w:t>вленияв Российской Федерации»</w:t>
      </w:r>
      <w:r w:rsidR="00280DDF" w:rsidRPr="001636AA">
        <w:rPr>
          <w:rFonts w:ascii="Times New Roman" w:hAnsi="Times New Roman" w:cs="Times New Roman"/>
          <w:sz w:val="28"/>
          <w:szCs w:val="28"/>
        </w:rPr>
        <w:t>,</w:t>
      </w:r>
      <w:r w:rsidR="00E80E23">
        <w:rPr>
          <w:rFonts w:ascii="Times New Roman" w:hAnsi="Times New Roman" w:cs="Times New Roman"/>
          <w:sz w:val="28"/>
          <w:szCs w:val="28"/>
        </w:rPr>
        <w:t xml:space="preserve"> Федеральных законов</w:t>
      </w:r>
      <w:r w:rsidR="00280DDF">
        <w:rPr>
          <w:rFonts w:ascii="Times New Roman" w:hAnsi="Times New Roman" w:cs="Times New Roman"/>
          <w:sz w:val="28"/>
          <w:szCs w:val="28"/>
        </w:rPr>
        <w:t xml:space="preserve"> от 24 апреля 2020года №148-ФЗ» О </w:t>
      </w:r>
      <w:proofErr w:type="gramStart"/>
      <w:r w:rsidR="00280DDF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280DDF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</w:t>
      </w:r>
      <w:r w:rsidR="00280DDF" w:rsidRPr="001636AA">
        <w:rPr>
          <w:rFonts w:ascii="Times New Roman" w:hAnsi="Times New Roman" w:cs="Times New Roman"/>
          <w:sz w:val="28"/>
          <w:szCs w:val="28"/>
        </w:rPr>
        <w:t>,</w:t>
      </w:r>
      <w:r w:rsidR="00E80E23">
        <w:rPr>
          <w:rFonts w:ascii="Times New Roman" w:hAnsi="Times New Roman" w:cs="Times New Roman"/>
          <w:sz w:val="28"/>
          <w:szCs w:val="28"/>
        </w:rPr>
        <w:t xml:space="preserve"> от 20 июля 2020года №236-ФЗ  «О внесении изменений в Федеральный закон «Об общих принципах </w:t>
      </w:r>
      <w:r w:rsidR="00E80E23" w:rsidRPr="001636AA">
        <w:rPr>
          <w:rFonts w:ascii="Times New Roman" w:hAnsi="Times New Roman" w:cs="Times New Roman"/>
          <w:sz w:val="28"/>
          <w:szCs w:val="28"/>
        </w:rPr>
        <w:t>организации местного самоупра</w:t>
      </w:r>
      <w:r w:rsidR="00E80E23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E80E23" w:rsidRPr="001636AA">
        <w:rPr>
          <w:rFonts w:ascii="Times New Roman" w:hAnsi="Times New Roman" w:cs="Times New Roman"/>
          <w:sz w:val="28"/>
          <w:szCs w:val="28"/>
        </w:rPr>
        <w:t>,</w:t>
      </w:r>
      <w:r w:rsidR="00E80E23">
        <w:rPr>
          <w:rFonts w:ascii="Times New Roman" w:hAnsi="Times New Roman" w:cs="Times New Roman"/>
          <w:sz w:val="28"/>
          <w:szCs w:val="28"/>
        </w:rPr>
        <w:t xml:space="preserve"> от 20 июля 2020года №241-ФЗ</w:t>
      </w:r>
    </w:p>
    <w:p w:rsidR="00280DDF" w:rsidRPr="005D7843" w:rsidRDefault="00E80E23" w:rsidP="00280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E23">
        <w:rPr>
          <w:rFonts w:ascii="Times New Roman" w:hAnsi="Times New Roman" w:cs="Times New Roman"/>
          <w:sz w:val="28"/>
          <w:szCs w:val="28"/>
        </w:rPr>
        <w:t>"О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»закона </w:t>
      </w:r>
      <w:r w:rsidR="00280DDF">
        <w:rPr>
          <w:rFonts w:ascii="Times New Roman" w:hAnsi="Times New Roman" w:cs="Times New Roman"/>
          <w:sz w:val="28"/>
          <w:szCs w:val="28"/>
        </w:rPr>
        <w:t>Саратовской области от 30 июня 2020года №80-ЗСО «О продолжительности периода  сохранения места работы (должности)гарантированного депутату  представительного органа муниципального об</w:t>
      </w:r>
      <w:r w:rsidR="00CB76DE">
        <w:rPr>
          <w:rFonts w:ascii="Times New Roman" w:hAnsi="Times New Roman" w:cs="Times New Roman"/>
          <w:sz w:val="28"/>
          <w:szCs w:val="28"/>
        </w:rPr>
        <w:t>разования Саратовской области,</w:t>
      </w:r>
      <w:r w:rsidR="00280DDF">
        <w:rPr>
          <w:rFonts w:ascii="Times New Roman" w:hAnsi="Times New Roman" w:cs="Times New Roman"/>
          <w:sz w:val="28"/>
          <w:szCs w:val="28"/>
        </w:rPr>
        <w:t xml:space="preserve">осуществляющему свои полномочия на непостоянной основе»,   </w:t>
      </w:r>
      <w:r w:rsidR="00280DDF" w:rsidRPr="001636A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Ершов </w:t>
      </w:r>
      <w:proofErr w:type="spellStart"/>
      <w:r w:rsidR="00280DDF" w:rsidRPr="001636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80DDF" w:rsidRPr="001636A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муниципального образования город  </w:t>
      </w:r>
      <w:r w:rsidR="00116B66">
        <w:rPr>
          <w:rFonts w:ascii="Times New Roman" w:hAnsi="Times New Roman" w:cs="Times New Roman"/>
          <w:sz w:val="28"/>
          <w:szCs w:val="28"/>
        </w:rPr>
        <w:t xml:space="preserve"> Ершов</w:t>
      </w:r>
      <w:r w:rsidR="00280DDF" w:rsidRPr="001636AA">
        <w:rPr>
          <w:rFonts w:ascii="Times New Roman" w:hAnsi="Times New Roman" w:cs="Times New Roman"/>
          <w:sz w:val="28"/>
          <w:szCs w:val="28"/>
        </w:rPr>
        <w:t xml:space="preserve">, </w:t>
      </w:r>
      <w:r w:rsidR="00280DDF" w:rsidRPr="005D7843">
        <w:rPr>
          <w:rFonts w:ascii="Times New Roman" w:hAnsi="Times New Roman" w:cs="Times New Roman"/>
          <w:sz w:val="28"/>
          <w:szCs w:val="28"/>
        </w:rPr>
        <w:t>РЕШИЛ:</w:t>
      </w:r>
    </w:p>
    <w:p w:rsidR="00280DDF" w:rsidRDefault="00280DDF" w:rsidP="0028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68F0">
        <w:rPr>
          <w:rFonts w:ascii="Times New Roman" w:hAnsi="Times New Roman" w:cs="Times New Roman"/>
          <w:sz w:val="28"/>
          <w:szCs w:val="28"/>
        </w:rPr>
        <w:t xml:space="preserve">Внести в Устав 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Ершов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</w:t>
      </w:r>
      <w:r w:rsidR="005D7843">
        <w:rPr>
          <w:rFonts w:ascii="Times New Roman" w:hAnsi="Times New Roman" w:cs="Times New Roman"/>
          <w:sz w:val="28"/>
          <w:szCs w:val="28"/>
        </w:rPr>
        <w:t>кой области следующие изменения</w:t>
      </w:r>
      <w:r w:rsidRPr="00BC68F0">
        <w:rPr>
          <w:rFonts w:ascii="Times New Roman" w:hAnsi="Times New Roman" w:cs="Times New Roman"/>
          <w:sz w:val="28"/>
          <w:szCs w:val="28"/>
        </w:rPr>
        <w:t>:</w:t>
      </w:r>
    </w:p>
    <w:p w:rsidR="00E80E23" w:rsidRDefault="00EF4CAA" w:rsidP="0028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1.1.часть 1 статьи 3.1 дополнить  пунктом  18 следующего содержания:</w:t>
      </w:r>
    </w:p>
    <w:p w:rsidR="00EF4CAA" w:rsidRPr="00EF4CAA" w:rsidRDefault="00EF4CAA" w:rsidP="00EF4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1118"/>
      <w:r w:rsidRPr="00EF4CAA">
        <w:rPr>
          <w:rFonts w:ascii="Times New Roman" w:hAnsi="Times New Roman" w:cs="Times New Roman"/>
          <w:sz w:val="28"/>
          <w:szCs w:val="28"/>
        </w:rPr>
        <w:t xml:space="preserve">"18)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116B66">
        <w:rPr>
          <w:rFonts w:ascii="Times New Roman" w:hAnsi="Times New Roman" w:cs="Times New Roman"/>
          <w:sz w:val="28"/>
          <w:szCs w:val="28"/>
        </w:rPr>
        <w:t>сотрудником указанной должности</w:t>
      </w:r>
      <w:r w:rsidRPr="00EF4CAA">
        <w:rPr>
          <w:rFonts w:ascii="Times New Roman" w:hAnsi="Times New Roman" w:cs="Times New Roman"/>
          <w:sz w:val="28"/>
          <w:szCs w:val="28"/>
        </w:rPr>
        <w:t>";</w:t>
      </w:r>
    </w:p>
    <w:bookmarkEnd w:id="0"/>
    <w:p w:rsidR="005D7843" w:rsidRDefault="00EF4CAA" w:rsidP="005D78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38E4">
        <w:rPr>
          <w:rFonts w:ascii="Times New Roman" w:hAnsi="Times New Roman" w:cs="Times New Roman"/>
          <w:sz w:val="28"/>
          <w:szCs w:val="28"/>
        </w:rPr>
        <w:t xml:space="preserve"> 1.2.</w:t>
      </w:r>
      <w:bookmarkStart w:id="1" w:name="sub_12"/>
      <w:r w:rsidR="005738E4" w:rsidRPr="005738E4">
        <w:rPr>
          <w:rFonts w:ascii="Times New Roman" w:hAnsi="Times New Roman" w:cs="Times New Roman"/>
          <w:sz w:val="28"/>
          <w:szCs w:val="28"/>
        </w:rPr>
        <w:t xml:space="preserve"> 2) дополнить </w:t>
      </w:r>
      <w:hyperlink r:id="rId6" w:history="1">
        <w:r w:rsidR="005738E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</w:t>
        </w:r>
        <w:r w:rsidR="005738E4" w:rsidRPr="005738E4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="005738E4" w:rsidRPr="005738E4">
        <w:rPr>
          <w:rFonts w:ascii="Times New Roman" w:hAnsi="Times New Roman" w:cs="Times New Roman"/>
          <w:sz w:val="28"/>
          <w:szCs w:val="28"/>
        </w:rPr>
        <w:t>следующего содержания:</w:t>
      </w:r>
      <w:bookmarkStart w:id="2" w:name="sub_261"/>
      <w:bookmarkEnd w:id="1"/>
    </w:p>
    <w:p w:rsidR="00436C72" w:rsidRPr="00D50170" w:rsidRDefault="005738E4" w:rsidP="00AB3DD3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17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6E3738" w:rsidRPr="00D501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8</w:t>
      </w:r>
      <w:r w:rsidRPr="00D501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.1</w:t>
      </w:r>
      <w:r w:rsidRPr="00D50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Инициативные проекты</w:t>
      </w:r>
      <w:bookmarkStart w:id="3" w:name="sub_2611"/>
      <w:bookmarkEnd w:id="2"/>
    </w:p>
    <w:p w:rsidR="005738E4" w:rsidRPr="005738E4" w:rsidRDefault="005738E4" w:rsidP="003C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4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муниципальногообразования или его части, по решению вопросов местного значения или иных вопросов, право </w:t>
      </w:r>
      <w:proofErr w:type="gramStart"/>
      <w:r w:rsidRPr="005738E4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5738E4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5738E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предоставлено органам местного самоуправления, </w:t>
      </w:r>
      <w:r w:rsidR="003C2C48" w:rsidRPr="003C2C48">
        <w:rPr>
          <w:rFonts w:ascii="Times New Roman" w:hAnsi="Times New Roman" w:cs="Times New Roman"/>
          <w:sz w:val="28"/>
          <w:szCs w:val="28"/>
        </w:rPr>
        <w:t>в соответствии с частью 2 статьи 34 Федерального закона от 06.10.2003№ 131-ФЗ «Об общих принципах организации местного самоуправления в Российской Федерации» и статьей 3</w:t>
      </w:r>
      <w:r w:rsidR="003C2C48">
        <w:rPr>
          <w:rFonts w:ascii="Times New Roman" w:hAnsi="Times New Roman" w:cs="Times New Roman"/>
          <w:sz w:val="28"/>
          <w:szCs w:val="28"/>
        </w:rPr>
        <w:t>1</w:t>
      </w:r>
      <w:r w:rsidR="003C2C48" w:rsidRPr="003C2C48">
        <w:rPr>
          <w:rFonts w:ascii="Times New Roman" w:hAnsi="Times New Roman" w:cs="Times New Roman"/>
          <w:sz w:val="28"/>
          <w:szCs w:val="28"/>
        </w:rPr>
        <w:t xml:space="preserve"> настоящего Устава </w:t>
      </w:r>
      <w:r w:rsidRPr="005738E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3C2C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C2C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464BD">
        <w:rPr>
          <w:rFonts w:ascii="Times New Roman" w:hAnsi="Times New Roman" w:cs="Times New Roman"/>
          <w:sz w:val="28"/>
          <w:szCs w:val="28"/>
        </w:rPr>
        <w:t xml:space="preserve"> </w:t>
      </w:r>
      <w:r w:rsidRPr="005738E4">
        <w:rPr>
          <w:rFonts w:ascii="Times New Roman" w:hAnsi="Times New Roman" w:cs="Times New Roman"/>
          <w:sz w:val="28"/>
          <w:szCs w:val="28"/>
        </w:rPr>
        <w:t>может быть внесен инициативный проект. Порядок определения части территории муниципального образования, на которой могутреализовываться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612"/>
      <w:bookmarkEnd w:id="3"/>
      <w:r w:rsidRPr="005738E4"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 муниципального образования.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613"/>
      <w:bookmarkEnd w:id="4"/>
      <w:r w:rsidRPr="005738E4">
        <w:rPr>
          <w:rFonts w:ascii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6131"/>
      <w:bookmarkEnd w:id="5"/>
      <w:r w:rsidRPr="005738E4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6132"/>
      <w:bookmarkEnd w:id="6"/>
      <w:r w:rsidRPr="005738E4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6133"/>
      <w:bookmarkEnd w:id="7"/>
      <w:r w:rsidRPr="005738E4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6134"/>
      <w:bookmarkEnd w:id="8"/>
      <w:r w:rsidRPr="005738E4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6135"/>
      <w:bookmarkEnd w:id="9"/>
      <w:r w:rsidRPr="005738E4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6136"/>
      <w:bookmarkEnd w:id="10"/>
      <w:r w:rsidRPr="005738E4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6137"/>
      <w:bookmarkEnd w:id="11"/>
      <w:r w:rsidRPr="005738E4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6138"/>
      <w:bookmarkEnd w:id="12"/>
      <w:r w:rsidRPr="005738E4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6139"/>
      <w:bookmarkEnd w:id="13"/>
      <w:r w:rsidRPr="005738E4">
        <w:rPr>
          <w:rFonts w:ascii="Times New Roman" w:hAnsi="Times New Roman" w:cs="Times New Roman"/>
          <w:sz w:val="28"/>
          <w:szCs w:val="28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5738E4" w:rsidRPr="005738E4" w:rsidRDefault="005738E4" w:rsidP="003C2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614"/>
      <w:bookmarkEnd w:id="14"/>
      <w:r w:rsidRPr="005738E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738E4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proofErr w:type="spellStart"/>
      <w:r w:rsidR="003C2C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C2C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41F32" w:rsidRPr="00641F32">
        <w:rPr>
          <w:rFonts w:ascii="Times New Roman" w:hAnsi="Times New Roman" w:cs="Times New Roman"/>
          <w:sz w:val="28"/>
          <w:szCs w:val="28"/>
        </w:rPr>
        <w:t xml:space="preserve"> </w:t>
      </w:r>
      <w:r w:rsidRPr="005738E4"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5D78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738E4">
        <w:rPr>
          <w:rFonts w:ascii="Times New Roman" w:hAnsi="Times New Roman" w:cs="Times New Roman"/>
          <w:sz w:val="28"/>
          <w:szCs w:val="28"/>
        </w:rPr>
        <w:t xml:space="preserve">образования или его части, целесообразности реализации инициативного </w:t>
      </w:r>
      <w:r w:rsidRPr="005738E4">
        <w:rPr>
          <w:rFonts w:ascii="Times New Roman" w:hAnsi="Times New Roman" w:cs="Times New Roman"/>
          <w:sz w:val="28"/>
          <w:szCs w:val="28"/>
        </w:rPr>
        <w:lastRenderedPageBreak/>
        <w:t>проекта, а также принятия сходом, собранием или конференцией граждан решения</w:t>
      </w:r>
      <w:proofErr w:type="gramEnd"/>
      <w:r w:rsidRPr="005738E4">
        <w:rPr>
          <w:rFonts w:ascii="Times New Roman" w:hAnsi="Times New Roman" w:cs="Times New Roman"/>
          <w:sz w:val="28"/>
          <w:szCs w:val="28"/>
        </w:rPr>
        <w:t xml:space="preserve">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bookmarkEnd w:id="15"/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38E4">
        <w:rPr>
          <w:rFonts w:ascii="Times New Roman" w:hAnsi="Times New Roman" w:cs="Times New Roman"/>
          <w:sz w:val="28"/>
          <w:szCs w:val="28"/>
        </w:rPr>
        <w:t>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38E4">
        <w:rPr>
          <w:rFonts w:ascii="Times New Roman" w:hAnsi="Times New Roman" w:cs="Times New Roman"/>
          <w:sz w:val="28"/>
          <w:szCs w:val="28"/>
        </w:rPr>
        <w:t>Инициаторы проекта при внесении инициативного проекта в администрацию</w:t>
      </w:r>
      <w:r w:rsidR="00C46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C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C2C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38E4">
        <w:rPr>
          <w:rFonts w:ascii="Times New Roman" w:hAnsi="Times New Roman" w:cs="Times New Roman"/>
          <w:sz w:val="28"/>
          <w:szCs w:val="28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C2C48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15"/>
      <w:r w:rsidRPr="005738E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738E4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 администрацию </w:t>
      </w:r>
      <w:proofErr w:type="spellStart"/>
      <w:r w:rsidR="003C2C48" w:rsidRPr="003C2C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C2C48" w:rsidRPr="003C2C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738E4">
        <w:rPr>
          <w:rFonts w:ascii="Times New Roman" w:hAnsi="Times New Roman" w:cs="Times New Roman"/>
          <w:sz w:val="28"/>
          <w:szCs w:val="28"/>
        </w:rPr>
        <w:t>подлежит</w:t>
      </w:r>
      <w:r w:rsidR="00C464BD">
        <w:rPr>
          <w:rFonts w:ascii="Times New Roman" w:hAnsi="Times New Roman" w:cs="Times New Roman"/>
          <w:sz w:val="28"/>
          <w:szCs w:val="28"/>
        </w:rPr>
        <w:t xml:space="preserve"> </w:t>
      </w:r>
      <w:r w:rsidRPr="005738E4">
        <w:rPr>
          <w:rFonts w:ascii="Times New Roman" w:hAnsi="Times New Roman" w:cs="Times New Roman"/>
          <w:sz w:val="28"/>
          <w:szCs w:val="28"/>
        </w:rPr>
        <w:t xml:space="preserve">опубликованию (обнародованию) и размещению на официальном сайте </w:t>
      </w:r>
      <w:proofErr w:type="spellStart"/>
      <w:r w:rsidR="003C2C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C2C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38E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</w:t>
      </w:r>
      <w:r w:rsidR="00C46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C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C2C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38E4">
        <w:rPr>
          <w:rFonts w:ascii="Times New Roman" w:hAnsi="Times New Roman" w:cs="Times New Roman"/>
          <w:sz w:val="28"/>
          <w:szCs w:val="28"/>
        </w:rP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5738E4">
        <w:rPr>
          <w:rFonts w:ascii="Times New Roman" w:hAnsi="Times New Roman" w:cs="Times New Roman"/>
          <w:sz w:val="28"/>
          <w:szCs w:val="28"/>
        </w:rPr>
        <w:t xml:space="preserve"> Одновременно граждане информируются о возможности представления в администрацию</w:t>
      </w:r>
      <w:r w:rsidR="00C46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C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C2C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41F32" w:rsidRPr="00641F32">
        <w:rPr>
          <w:rFonts w:ascii="Times New Roman" w:hAnsi="Times New Roman" w:cs="Times New Roman"/>
          <w:sz w:val="28"/>
          <w:szCs w:val="28"/>
        </w:rPr>
        <w:t xml:space="preserve"> </w:t>
      </w:r>
      <w:r w:rsidRPr="005738E4">
        <w:rPr>
          <w:rFonts w:ascii="Times New Roman" w:hAnsi="Times New Roman" w:cs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  <w:bookmarkStart w:id="17" w:name="sub_2616"/>
      <w:bookmarkEnd w:id="16"/>
    </w:p>
    <w:p w:rsidR="005738E4" w:rsidRPr="005738E4" w:rsidRDefault="00357C97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Инициативный проект подлежит </w:t>
      </w:r>
      <w:r w:rsidR="005738E4" w:rsidRPr="005738E4">
        <w:rPr>
          <w:rFonts w:ascii="Times New Roman" w:hAnsi="Times New Roman" w:cs="Times New Roman"/>
          <w:sz w:val="28"/>
          <w:szCs w:val="28"/>
        </w:rPr>
        <w:t>обязательному рассмотрению администрацией</w:t>
      </w:r>
      <w:r w:rsidR="00C46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C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C2C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738E4" w:rsidRPr="005738E4">
        <w:rPr>
          <w:rFonts w:ascii="Times New Roman" w:hAnsi="Times New Roman" w:cs="Times New Roman"/>
          <w:sz w:val="28"/>
          <w:szCs w:val="28"/>
        </w:rPr>
        <w:t xml:space="preserve"> в течен</w:t>
      </w:r>
      <w:r>
        <w:rPr>
          <w:rFonts w:ascii="Times New Roman" w:hAnsi="Times New Roman" w:cs="Times New Roman"/>
          <w:sz w:val="28"/>
          <w:szCs w:val="28"/>
        </w:rPr>
        <w:t xml:space="preserve">ие 30 дней со дня его внесения. </w:t>
      </w:r>
      <w:r w:rsidR="009253CF">
        <w:rPr>
          <w:rFonts w:ascii="Times New Roman" w:hAnsi="Times New Roman" w:cs="Times New Roman"/>
          <w:sz w:val="28"/>
          <w:szCs w:val="28"/>
        </w:rPr>
        <w:t>А</w:t>
      </w:r>
      <w:r w:rsidR="005738E4" w:rsidRPr="005738E4">
        <w:rPr>
          <w:rFonts w:ascii="Times New Roman" w:hAnsi="Times New Roman" w:cs="Times New Roman"/>
          <w:sz w:val="28"/>
          <w:szCs w:val="28"/>
        </w:rPr>
        <w:t>дминистрация</w:t>
      </w:r>
      <w:r w:rsidR="00C46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C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C2C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464BD">
        <w:rPr>
          <w:rFonts w:ascii="Times New Roman" w:hAnsi="Times New Roman" w:cs="Times New Roman"/>
          <w:sz w:val="28"/>
          <w:szCs w:val="28"/>
        </w:rPr>
        <w:t xml:space="preserve"> </w:t>
      </w:r>
      <w:r w:rsidR="005738E4" w:rsidRPr="005738E4">
        <w:rPr>
          <w:rFonts w:ascii="Times New Roman" w:hAnsi="Times New Roman" w:cs="Times New Roman"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436C72" w:rsidRDefault="005738E4" w:rsidP="00436C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6161"/>
      <w:bookmarkEnd w:id="17"/>
      <w:r w:rsidRPr="005738E4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bookmarkStart w:id="19" w:name="sub_26162"/>
      <w:bookmarkEnd w:id="18"/>
    </w:p>
    <w:p w:rsidR="00436C72" w:rsidRDefault="005738E4" w:rsidP="00436C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38E4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bookmarkStart w:id="20" w:name="sub_2617"/>
      <w:bookmarkEnd w:id="19"/>
    </w:p>
    <w:p w:rsidR="00436C72" w:rsidRPr="00AB3DD3" w:rsidRDefault="005738E4" w:rsidP="00AB3D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38E4">
        <w:rPr>
          <w:rFonts w:ascii="Times New Roman" w:hAnsi="Times New Roman" w:cs="Times New Roman"/>
          <w:sz w:val="28"/>
          <w:szCs w:val="28"/>
        </w:rPr>
        <w:t xml:space="preserve">7. </w:t>
      </w:r>
      <w:r w:rsidR="009253CF">
        <w:rPr>
          <w:rFonts w:ascii="Times New Roman" w:hAnsi="Times New Roman" w:cs="Times New Roman"/>
          <w:sz w:val="28"/>
          <w:szCs w:val="28"/>
        </w:rPr>
        <w:t>А</w:t>
      </w:r>
      <w:r w:rsidRPr="005738E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C2C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C2C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464BD">
        <w:rPr>
          <w:rFonts w:ascii="Times New Roman" w:hAnsi="Times New Roman" w:cs="Times New Roman"/>
          <w:sz w:val="28"/>
          <w:szCs w:val="28"/>
        </w:rPr>
        <w:t xml:space="preserve"> </w:t>
      </w:r>
      <w:r w:rsidRPr="005738E4">
        <w:rPr>
          <w:rFonts w:ascii="Times New Roman" w:hAnsi="Times New Roman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21" w:name="sub_26171"/>
      <w:bookmarkEnd w:id="20"/>
    </w:p>
    <w:p w:rsidR="00436C72" w:rsidRDefault="005738E4" w:rsidP="00436C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38E4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  <w:bookmarkStart w:id="22" w:name="sub_26172"/>
      <w:bookmarkEnd w:id="21"/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38E4">
        <w:rPr>
          <w:rFonts w:ascii="Times New Roman" w:hAnsi="Times New Roman" w:cs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6173"/>
      <w:bookmarkEnd w:id="22"/>
      <w:r w:rsidRPr="005738E4">
        <w:rPr>
          <w:rFonts w:ascii="Times New Roman" w:hAnsi="Times New Roman" w:cs="Times New Roman"/>
          <w:sz w:val="28"/>
          <w:szCs w:val="28"/>
        </w:rPr>
        <w:lastRenderedPageBreak/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6174"/>
      <w:bookmarkEnd w:id="23"/>
      <w:r w:rsidRPr="005738E4"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6175"/>
      <w:bookmarkEnd w:id="24"/>
      <w:r w:rsidRPr="005738E4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6176"/>
      <w:bookmarkEnd w:id="25"/>
      <w:r w:rsidRPr="005738E4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5738E4" w:rsidRPr="005738E4" w:rsidRDefault="009253CF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618"/>
      <w:bookmarkEnd w:id="26"/>
      <w:r>
        <w:rPr>
          <w:rFonts w:ascii="Times New Roman" w:hAnsi="Times New Roman" w:cs="Times New Roman"/>
          <w:sz w:val="28"/>
          <w:szCs w:val="28"/>
        </w:rPr>
        <w:t>8. А</w:t>
      </w:r>
      <w:r w:rsidR="005738E4" w:rsidRPr="005738E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C2C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C2C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464BD">
        <w:rPr>
          <w:rFonts w:ascii="Times New Roman" w:hAnsi="Times New Roman" w:cs="Times New Roman"/>
          <w:sz w:val="28"/>
          <w:szCs w:val="28"/>
        </w:rPr>
        <w:t xml:space="preserve"> </w:t>
      </w:r>
      <w:r w:rsidR="005738E4" w:rsidRPr="005738E4">
        <w:rPr>
          <w:rFonts w:ascii="Times New Roman" w:hAnsi="Times New Roman" w:cs="Times New Roman"/>
          <w:sz w:val="28"/>
          <w:szCs w:val="28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619"/>
      <w:bookmarkEnd w:id="27"/>
      <w:r w:rsidRPr="005738E4">
        <w:rPr>
          <w:rFonts w:ascii="Times New Roman" w:hAnsi="Times New Roman" w:cs="Times New Roman"/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6110"/>
      <w:bookmarkEnd w:id="28"/>
      <w:r w:rsidRPr="005738E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738E4">
        <w:rPr>
          <w:rFonts w:ascii="Times New Roman" w:hAnsi="Times New Roman" w:cs="Times New Roman"/>
          <w:sz w:val="28"/>
          <w:szCs w:val="28"/>
        </w:rPr>
        <w:t>В отношении инициативных проектов, выдвигаемых</w:t>
      </w:r>
      <w:r w:rsidR="00C464BD">
        <w:rPr>
          <w:rFonts w:ascii="Times New Roman" w:hAnsi="Times New Roman" w:cs="Times New Roman"/>
          <w:sz w:val="28"/>
          <w:szCs w:val="28"/>
        </w:rPr>
        <w:t xml:space="preserve"> </w:t>
      </w:r>
      <w:r w:rsidRPr="005738E4">
        <w:rPr>
          <w:rFonts w:ascii="Times New Roman" w:hAnsi="Times New Roman" w:cs="Times New Roman"/>
          <w:sz w:val="28"/>
          <w:szCs w:val="28"/>
        </w:rPr>
        <w:t xml:space="preserve">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</w:t>
      </w:r>
      <w:proofErr w:type="gramEnd"/>
      <w:r w:rsidRPr="005738E4">
        <w:rPr>
          <w:rFonts w:ascii="Times New Roman" w:hAnsi="Times New Roman" w:cs="Times New Roman"/>
          <w:sz w:val="28"/>
          <w:szCs w:val="28"/>
        </w:rPr>
        <w:t xml:space="preserve"> Федерации. В этом случае требования частей 3, 6, 7, 8, 9, 11 и 12 настоящей статьи не применяются.</w:t>
      </w:r>
    </w:p>
    <w:p w:rsidR="005738E4" w:rsidRPr="005738E4" w:rsidRDefault="009253CF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6111"/>
      <w:bookmarkEnd w:id="29"/>
      <w:r>
        <w:rPr>
          <w:rFonts w:ascii="Times New Roman" w:hAnsi="Times New Roman" w:cs="Times New Roman"/>
          <w:sz w:val="28"/>
          <w:szCs w:val="28"/>
        </w:rPr>
        <w:t>11.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</w:t>
      </w:r>
      <w:r w:rsidR="005738E4" w:rsidRPr="005738E4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C46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C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C2C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464BD">
        <w:rPr>
          <w:rFonts w:ascii="Times New Roman" w:hAnsi="Times New Roman" w:cs="Times New Roman"/>
          <w:sz w:val="28"/>
          <w:szCs w:val="28"/>
        </w:rPr>
        <w:t xml:space="preserve"> </w:t>
      </w:r>
      <w:r w:rsidR="005738E4" w:rsidRPr="005738E4">
        <w:rPr>
          <w:rFonts w:ascii="Times New Roman" w:hAnsi="Times New Roman" w:cs="Times New Roman"/>
          <w:sz w:val="28"/>
          <w:szCs w:val="28"/>
        </w:rPr>
        <w:t>внесено несколько инициативных проектов, в том числе с описанием аналогичных по содержанию приоритетных проблем, администрация</w:t>
      </w:r>
      <w:r w:rsidR="00C46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C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C2C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464BD">
        <w:rPr>
          <w:rFonts w:ascii="Times New Roman" w:hAnsi="Times New Roman" w:cs="Times New Roman"/>
          <w:sz w:val="28"/>
          <w:szCs w:val="28"/>
        </w:rPr>
        <w:t xml:space="preserve"> </w:t>
      </w:r>
      <w:r w:rsidR="005738E4" w:rsidRPr="005738E4">
        <w:rPr>
          <w:rFonts w:ascii="Times New Roman" w:hAnsi="Times New Roman" w:cs="Times New Roman"/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436C72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6112"/>
      <w:bookmarkEnd w:id="30"/>
      <w:r w:rsidRPr="005738E4">
        <w:rPr>
          <w:rFonts w:ascii="Times New Roman" w:hAnsi="Times New Roman" w:cs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муниципальногообразования. </w:t>
      </w:r>
    </w:p>
    <w:p w:rsidR="00436C72" w:rsidRPr="00AB3DD3" w:rsidRDefault="00436C72" w:rsidP="00AB3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738E4" w:rsidRPr="005738E4">
        <w:rPr>
          <w:rFonts w:ascii="Times New Roman" w:hAnsi="Times New Roman" w:cs="Times New Roman"/>
          <w:sz w:val="28"/>
          <w:szCs w:val="28"/>
        </w:rPr>
        <w:t>коллегиального органа (комиссии) формируется администрацией</w:t>
      </w:r>
      <w:r w:rsidR="00C46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C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C2C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738E4" w:rsidRPr="005738E4">
        <w:rPr>
          <w:rFonts w:ascii="Times New Roman" w:hAnsi="Times New Roman" w:cs="Times New Roman"/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представительного органа муниципального образования. </w:t>
      </w:r>
    </w:p>
    <w:p w:rsidR="005738E4" w:rsidRPr="005738E4" w:rsidRDefault="005738E4" w:rsidP="0043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8E4">
        <w:rPr>
          <w:rFonts w:ascii="Times New Roman" w:hAnsi="Times New Roman" w:cs="Times New Roman"/>
          <w:sz w:val="28"/>
          <w:szCs w:val="28"/>
        </w:rPr>
        <w:t>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6113"/>
      <w:bookmarkEnd w:id="31"/>
      <w:r w:rsidRPr="005738E4">
        <w:rPr>
          <w:rFonts w:ascii="Times New Roman" w:hAnsi="Times New Roman" w:cs="Times New Roman"/>
          <w:sz w:val="28"/>
          <w:szCs w:val="28"/>
        </w:rPr>
        <w:t xml:space="preserve">13. Инициаторы проекта, другие граждане, проживающие на территории 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</w:t>
      </w:r>
      <w:r w:rsidR="004D1EF3">
        <w:rPr>
          <w:rFonts w:ascii="Times New Roman" w:hAnsi="Times New Roman" w:cs="Times New Roman"/>
          <w:sz w:val="28"/>
          <w:szCs w:val="28"/>
        </w:rPr>
        <w:lastRenderedPageBreak/>
        <w:t>общественный контроль</w:t>
      </w:r>
      <w:r w:rsidRPr="005738E4">
        <w:rPr>
          <w:rFonts w:ascii="Times New Roman" w:hAnsi="Times New Roman" w:cs="Times New Roman"/>
          <w:sz w:val="28"/>
          <w:szCs w:val="28"/>
        </w:rPr>
        <w:t>за реализацией инициативного проекта в формах, не противоречащих законодательству Российской Федерации.</w:t>
      </w:r>
    </w:p>
    <w:p w:rsidR="005738E4" w:rsidRPr="005738E4" w:rsidRDefault="005738E4" w:rsidP="00697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6114"/>
      <w:bookmarkEnd w:id="32"/>
      <w:r w:rsidRPr="005738E4">
        <w:rPr>
          <w:rFonts w:ascii="Times New Roman" w:hAnsi="Times New Roman" w:cs="Times New Roman"/>
          <w:sz w:val="28"/>
          <w:szCs w:val="28"/>
        </w:rPr>
        <w:t>14. Информац</w:t>
      </w:r>
      <w:r w:rsidR="00357C97">
        <w:rPr>
          <w:rFonts w:ascii="Times New Roman" w:hAnsi="Times New Roman" w:cs="Times New Roman"/>
          <w:sz w:val="28"/>
          <w:szCs w:val="28"/>
        </w:rPr>
        <w:t xml:space="preserve">ия о рассмотрении инициативного </w:t>
      </w:r>
      <w:r w:rsidRPr="005738E4">
        <w:rPr>
          <w:rFonts w:ascii="Times New Roman" w:hAnsi="Times New Roman" w:cs="Times New Roman"/>
          <w:sz w:val="28"/>
          <w:szCs w:val="28"/>
        </w:rPr>
        <w:t>проекта администрацией</w:t>
      </w:r>
      <w:r w:rsidR="00C46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C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C2C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38E4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3C2C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C2C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41F32" w:rsidRPr="00641F32">
        <w:rPr>
          <w:rFonts w:ascii="Times New Roman" w:hAnsi="Times New Roman" w:cs="Times New Roman"/>
          <w:sz w:val="28"/>
          <w:szCs w:val="28"/>
        </w:rPr>
        <w:t xml:space="preserve"> </w:t>
      </w:r>
      <w:r w:rsidRPr="005738E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"Интернет". Отчет </w:t>
      </w:r>
      <w:bookmarkStart w:id="34" w:name="_GoBack"/>
      <w:r w:rsidRPr="005738E4">
        <w:rPr>
          <w:rFonts w:ascii="Times New Roman" w:hAnsi="Times New Roman" w:cs="Times New Roman"/>
          <w:sz w:val="28"/>
          <w:szCs w:val="28"/>
        </w:rPr>
        <w:t>администр</w:t>
      </w:r>
      <w:bookmarkEnd w:id="34"/>
      <w:r w:rsidRPr="005738E4">
        <w:rPr>
          <w:rFonts w:ascii="Times New Roman" w:hAnsi="Times New Roman" w:cs="Times New Roman"/>
          <w:sz w:val="28"/>
          <w:szCs w:val="28"/>
        </w:rPr>
        <w:t>ации</w:t>
      </w:r>
      <w:r w:rsidR="00641F32" w:rsidRPr="00641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C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C2C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38E4">
        <w:rPr>
          <w:rFonts w:ascii="Times New Roman" w:hAnsi="Times New Roman" w:cs="Times New Roman"/>
          <w:sz w:val="28"/>
          <w:szCs w:val="28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3C2C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C2C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464BD">
        <w:rPr>
          <w:rFonts w:ascii="Times New Roman" w:hAnsi="Times New Roman" w:cs="Times New Roman"/>
          <w:sz w:val="28"/>
          <w:szCs w:val="28"/>
        </w:rPr>
        <w:t xml:space="preserve"> </w:t>
      </w:r>
      <w:r w:rsidRPr="005738E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в течение 30 календарных дней со дня завершения реализации инициативного проекта. </w:t>
      </w:r>
      <w:bookmarkStart w:id="35" w:name="sub_26115"/>
      <w:bookmarkEnd w:id="33"/>
    </w:p>
    <w:bookmarkEnd w:id="35"/>
    <w:p w:rsidR="00466B04" w:rsidRDefault="00697625" w:rsidP="0069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40D11">
        <w:rPr>
          <w:rFonts w:ascii="Times New Roman" w:hAnsi="Times New Roman" w:cs="Times New Roman"/>
          <w:sz w:val="28"/>
          <w:szCs w:val="28"/>
        </w:rPr>
        <w:t xml:space="preserve"> статьи 9 дополнить частью 2.1 </w:t>
      </w:r>
      <w:r w:rsidR="00466B0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66B04" w:rsidRDefault="008E20D2" w:rsidP="0069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«2.1.Органы территориального общественного самоуправления могут выдвигать  инициативный проект  в </w:t>
      </w:r>
      <w:r w:rsidR="00116B66">
        <w:rPr>
          <w:rFonts w:ascii="Times New Roman" w:hAnsi="Times New Roman" w:cs="Times New Roman"/>
          <w:sz w:val="28"/>
          <w:szCs w:val="28"/>
        </w:rPr>
        <w:t>качестве инициатора проекта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3738" w:rsidRDefault="008E20D2" w:rsidP="0069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E3738">
        <w:rPr>
          <w:rFonts w:ascii="Times New Roman" w:hAnsi="Times New Roman" w:cs="Times New Roman"/>
          <w:sz w:val="28"/>
          <w:szCs w:val="28"/>
        </w:rPr>
        <w:t>в статье 12:</w:t>
      </w:r>
    </w:p>
    <w:p w:rsidR="006E3738" w:rsidRPr="006E3738" w:rsidRDefault="006E3738" w:rsidP="00290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3738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6E373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1</w:t>
        </w:r>
      </w:hyperlink>
      <w:r w:rsidRPr="006E3738">
        <w:rPr>
          <w:rFonts w:ascii="Times New Roman" w:hAnsi="Times New Roman" w:cs="Times New Roman"/>
          <w:sz w:val="28"/>
          <w:szCs w:val="28"/>
        </w:rPr>
        <w:t xml:space="preserve"> после слов "и должностных лиц местного самоуправления</w:t>
      </w:r>
      <w:proofErr w:type="gramStart"/>
      <w:r w:rsidRPr="006E3738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6E3738">
        <w:rPr>
          <w:rFonts w:ascii="Times New Roman" w:hAnsi="Times New Roman" w:cs="Times New Roman"/>
          <w:sz w:val="28"/>
          <w:szCs w:val="28"/>
        </w:rPr>
        <w:t xml:space="preserve"> дополнить словами "обсуждения вопросов внесения инициативных проектов и их рассмотрения,";</w:t>
      </w:r>
    </w:p>
    <w:p w:rsidR="006E3738" w:rsidRPr="006E3738" w:rsidRDefault="006E3738" w:rsidP="006E37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3738"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 w:rsidRPr="006E373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2</w:t>
        </w:r>
      </w:hyperlink>
      <w:r w:rsidRPr="006E3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</w:t>
      </w:r>
      <w:hyperlink r:id="rId9" w:history="1">
        <w:r w:rsidRPr="006E37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</w:t>
        </w:r>
      </w:hyperlink>
      <w:r w:rsidRPr="006E373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E3738" w:rsidRPr="00640D11" w:rsidRDefault="006E3738" w:rsidP="006E37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3738">
        <w:rPr>
          <w:rFonts w:ascii="Times New Roman" w:hAnsi="Times New Roman" w:cs="Times New Roman"/>
          <w:sz w:val="28"/>
          <w:szCs w:val="28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  <w:r w:rsidRPr="00640D11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</w:t>
      </w:r>
      <w:r w:rsidR="004D1EF3">
        <w:rPr>
          <w:rFonts w:ascii="Times New Roman" w:hAnsi="Times New Roman" w:cs="Times New Roman"/>
          <w:sz w:val="28"/>
          <w:szCs w:val="28"/>
        </w:rPr>
        <w:t>гана муниципального образования</w:t>
      </w:r>
      <w:r w:rsidRPr="00640D11">
        <w:rPr>
          <w:rFonts w:ascii="Times New Roman" w:hAnsi="Times New Roman" w:cs="Times New Roman"/>
          <w:sz w:val="28"/>
          <w:szCs w:val="28"/>
        </w:rPr>
        <w:t>";</w:t>
      </w:r>
    </w:p>
    <w:p w:rsidR="00436C72" w:rsidRDefault="008E20D2" w:rsidP="00483C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83C5E">
        <w:rPr>
          <w:rFonts w:ascii="Times New Roman" w:hAnsi="Times New Roman" w:cs="Times New Roman"/>
          <w:sz w:val="28"/>
          <w:szCs w:val="28"/>
        </w:rPr>
        <w:t>. в статье 14:</w:t>
      </w:r>
    </w:p>
    <w:p w:rsidR="00436C72" w:rsidRPr="00AB3DD3" w:rsidRDefault="00483C5E" w:rsidP="00483C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часть 2 дополнить предложением следующего содержания: </w:t>
      </w:r>
      <w:r w:rsidRPr="00483C5E">
        <w:t>"</w:t>
      </w:r>
      <w:r w:rsidRPr="00483C5E">
        <w:rPr>
          <w:rFonts w:ascii="Times New Roman" w:hAnsi="Times New Roman" w:cs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</w:t>
      </w:r>
      <w:r w:rsidR="00AB3DD3">
        <w:rPr>
          <w:rFonts w:ascii="Times New Roman" w:hAnsi="Times New Roman" w:cs="Times New Roman"/>
          <w:sz w:val="28"/>
          <w:szCs w:val="28"/>
        </w:rPr>
        <w:t>шие шестнадцатилетнего возраста</w:t>
      </w:r>
      <w:r w:rsidRPr="00483C5E">
        <w:rPr>
          <w:rFonts w:ascii="Times New Roman" w:hAnsi="Times New Roman" w:cs="Times New Roman"/>
          <w:sz w:val="28"/>
          <w:szCs w:val="28"/>
        </w:rPr>
        <w:t>";</w:t>
      </w:r>
    </w:p>
    <w:p w:rsidR="00483C5E" w:rsidRDefault="00483C5E" w:rsidP="00483C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часть 3 дополнить  пунктом 3 следующего содержания:</w:t>
      </w:r>
    </w:p>
    <w:p w:rsidR="003471FC" w:rsidRPr="003471FC" w:rsidRDefault="003471FC" w:rsidP="0034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10303"/>
      <w:r w:rsidRPr="003471FC">
        <w:rPr>
          <w:rFonts w:ascii="Times New Roman" w:hAnsi="Times New Roman" w:cs="Times New Roman"/>
          <w:sz w:val="28"/>
          <w:szCs w:val="28"/>
        </w:rPr>
        <w:t>"3) жителей муниципального образования или его части, в которых предлагаетсяреализовать инициативный проект, достигших шестнадцатилетнего возраста, - для выявления мнения граждан о поддержке д</w:t>
      </w:r>
      <w:r w:rsidR="0003047A">
        <w:rPr>
          <w:rFonts w:ascii="Times New Roman" w:hAnsi="Times New Roman" w:cs="Times New Roman"/>
          <w:sz w:val="28"/>
          <w:szCs w:val="28"/>
        </w:rPr>
        <w:t>анного инициативного проекта</w:t>
      </w:r>
      <w:r w:rsidRPr="003471FC">
        <w:rPr>
          <w:rFonts w:ascii="Times New Roman" w:hAnsi="Times New Roman" w:cs="Times New Roman"/>
          <w:sz w:val="28"/>
          <w:szCs w:val="28"/>
        </w:rPr>
        <w:t>";</w:t>
      </w:r>
    </w:p>
    <w:bookmarkEnd w:id="36"/>
    <w:p w:rsidR="003471FC" w:rsidRDefault="00D30D88" w:rsidP="00483C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51620E">
        <w:rPr>
          <w:rFonts w:ascii="Times New Roman" w:hAnsi="Times New Roman" w:cs="Times New Roman"/>
          <w:sz w:val="28"/>
          <w:szCs w:val="28"/>
        </w:rPr>
        <w:t xml:space="preserve">)  часть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5162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620E" w:rsidRPr="0051620E" w:rsidRDefault="00A678C9" w:rsidP="00A1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9">
        <w:rPr>
          <w:rFonts w:ascii="Times New Roman" w:hAnsi="Times New Roman" w:cs="Times New Roman"/>
          <w:sz w:val="28"/>
          <w:szCs w:val="28"/>
        </w:rPr>
        <w:t>«</w:t>
      </w:r>
      <w:r w:rsidR="0051620E" w:rsidRPr="0051620E">
        <w:rPr>
          <w:rFonts w:ascii="Times New Roman" w:hAnsi="Times New Roman" w:cs="Times New Roman"/>
          <w:sz w:val="28"/>
          <w:szCs w:val="28"/>
        </w:rPr>
        <w:t xml:space="preserve">5. Решение о назначении опроса граждан принимается </w:t>
      </w:r>
      <w:r w:rsidRPr="00A678C9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51620E" w:rsidRPr="005162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  <w:r w:rsidR="0051620E" w:rsidRPr="00A678C9">
        <w:rPr>
          <w:rFonts w:ascii="Times New Roman" w:hAnsi="Times New Roman" w:cs="Times New Roman"/>
          <w:color w:val="000000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"Интернет".</w:t>
      </w:r>
      <w:r w:rsidR="0051620E" w:rsidRPr="0051620E">
        <w:rPr>
          <w:rFonts w:ascii="Times New Roman" w:hAnsi="Times New Roman" w:cs="Times New Roman"/>
          <w:sz w:val="28"/>
          <w:szCs w:val="28"/>
        </w:rPr>
        <w:t xml:space="preserve"> В нормативном правовом акте </w:t>
      </w:r>
      <w:r w:rsidRPr="00A678C9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</w:t>
      </w:r>
      <w:r w:rsidR="0051620E" w:rsidRPr="0051620E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устанавливаются:</w:t>
      </w:r>
    </w:p>
    <w:p w:rsidR="0051620E" w:rsidRPr="0051620E" w:rsidRDefault="0051620E" w:rsidP="00516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10501"/>
      <w:r w:rsidRPr="0051620E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51620E" w:rsidRPr="0051620E" w:rsidRDefault="0051620E" w:rsidP="00516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10502"/>
      <w:bookmarkEnd w:id="37"/>
      <w:proofErr w:type="gramStart"/>
      <w:r w:rsidRPr="0051620E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51620E" w:rsidRPr="0051620E" w:rsidRDefault="0051620E" w:rsidP="00516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10503"/>
      <w:bookmarkEnd w:id="38"/>
      <w:r w:rsidRPr="0051620E">
        <w:rPr>
          <w:rFonts w:ascii="Times New Roman" w:hAnsi="Times New Roman" w:cs="Times New Roman"/>
          <w:sz w:val="28"/>
          <w:szCs w:val="28"/>
        </w:rPr>
        <w:lastRenderedPageBreak/>
        <w:t>3) методика проведения опроса;</w:t>
      </w:r>
    </w:p>
    <w:p w:rsidR="0051620E" w:rsidRPr="0051620E" w:rsidRDefault="0051620E" w:rsidP="00516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10504"/>
      <w:bookmarkEnd w:id="39"/>
      <w:r w:rsidRPr="0051620E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51620E" w:rsidRPr="0051620E" w:rsidRDefault="0051620E" w:rsidP="00516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10505"/>
      <w:bookmarkEnd w:id="40"/>
      <w:r w:rsidRPr="0051620E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</w:t>
      </w:r>
      <w:r w:rsidRPr="00A678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620E" w:rsidRPr="00483C5E" w:rsidRDefault="0051620E" w:rsidP="00A67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10506"/>
      <w:bookmarkEnd w:id="41"/>
      <w:r w:rsidRPr="00A678C9">
        <w:rPr>
          <w:rFonts w:ascii="Times New Roman" w:hAnsi="Times New Roman" w:cs="Times New Roman"/>
          <w:color w:val="000000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r w:rsidR="00A678C9" w:rsidRPr="00A678C9">
        <w:rPr>
          <w:rFonts w:ascii="Times New Roman" w:hAnsi="Times New Roman" w:cs="Times New Roman"/>
          <w:sz w:val="28"/>
          <w:szCs w:val="28"/>
        </w:rPr>
        <w:t>»;</w:t>
      </w:r>
      <w:bookmarkEnd w:id="42"/>
    </w:p>
    <w:p w:rsidR="00483C5E" w:rsidRDefault="00A678C9" w:rsidP="006E37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</w:t>
      </w:r>
      <w:r w:rsidR="009A16CC">
        <w:rPr>
          <w:rFonts w:ascii="Times New Roman" w:hAnsi="Times New Roman" w:cs="Times New Roman"/>
          <w:sz w:val="28"/>
          <w:szCs w:val="28"/>
        </w:rPr>
        <w:t>часть 7 дополнить словами; « или жителей муниципального образования»;</w:t>
      </w:r>
    </w:p>
    <w:p w:rsidR="00280DDF" w:rsidRDefault="008E20D2" w:rsidP="00A13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</w:t>
      </w:r>
      <w:r w:rsidR="00CB76DE">
        <w:rPr>
          <w:rFonts w:ascii="Times New Roman" w:hAnsi="Times New Roman" w:cs="Times New Roman"/>
          <w:sz w:val="28"/>
          <w:szCs w:val="28"/>
        </w:rPr>
        <w:t xml:space="preserve"> .</w:t>
      </w:r>
      <w:r w:rsidR="00640D11">
        <w:rPr>
          <w:rFonts w:ascii="Times New Roman" w:hAnsi="Times New Roman" w:cs="Times New Roman"/>
          <w:sz w:val="28"/>
          <w:szCs w:val="28"/>
        </w:rPr>
        <w:t>статью 23 дополнить  частью 3.1</w:t>
      </w:r>
      <w:r w:rsidR="00280DDF">
        <w:rPr>
          <w:rFonts w:ascii="Times New Roman" w:hAnsi="Times New Roman" w:cs="Times New Roman"/>
          <w:sz w:val="28"/>
          <w:szCs w:val="28"/>
        </w:rPr>
        <w:t xml:space="preserve">  следующего содержания</w:t>
      </w:r>
      <w:r w:rsidR="00280DDF" w:rsidRPr="00A61074">
        <w:rPr>
          <w:rFonts w:ascii="Times New Roman" w:hAnsi="Times New Roman" w:cs="Times New Roman"/>
          <w:sz w:val="28"/>
          <w:szCs w:val="28"/>
        </w:rPr>
        <w:t>:</w:t>
      </w:r>
    </w:p>
    <w:p w:rsidR="00280DDF" w:rsidRPr="00897363" w:rsidRDefault="00897363" w:rsidP="00A1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63">
        <w:rPr>
          <w:rFonts w:ascii="Times New Roman" w:hAnsi="Times New Roman" w:cs="Times New Roman"/>
          <w:color w:val="000000" w:themeColor="text1"/>
          <w:sz w:val="28"/>
          <w:szCs w:val="28"/>
        </w:rPr>
        <w:t>«3.1.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8318F">
        <w:rPr>
          <w:rFonts w:ascii="Times New Roman" w:hAnsi="Times New Roman" w:cs="Times New Roman"/>
          <w:sz w:val="28"/>
          <w:szCs w:val="28"/>
        </w:rPr>
        <w:t>епутату Совета</w:t>
      </w:r>
      <w:r w:rsidRPr="00A516D0">
        <w:rPr>
          <w:rFonts w:ascii="Times New Roman" w:hAnsi="Times New Roman" w:cs="Times New Roman"/>
          <w:sz w:val="28"/>
          <w:szCs w:val="28"/>
        </w:rPr>
        <w:t xml:space="preserve"> для осуществления своих полномочий на непостоянной основе гарантируется сохранение мес</w:t>
      </w:r>
      <w:r w:rsidRPr="00E8318F">
        <w:rPr>
          <w:rFonts w:ascii="Times New Roman" w:hAnsi="Times New Roman" w:cs="Times New Roman"/>
          <w:sz w:val="28"/>
          <w:szCs w:val="28"/>
        </w:rPr>
        <w:t>та работы (должности) на период</w:t>
      </w:r>
      <w:r w:rsidRPr="00A516D0"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r w:rsidRPr="00E8318F">
        <w:rPr>
          <w:rFonts w:ascii="Times New Roman" w:hAnsi="Times New Roman" w:cs="Times New Roman"/>
          <w:sz w:val="28"/>
          <w:szCs w:val="28"/>
        </w:rPr>
        <w:t xml:space="preserve">ю шесть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7363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совокупности</w:t>
      </w:r>
      <w:r w:rsidR="00FB04BC">
        <w:rPr>
          <w:rFonts w:ascii="Times New Roman" w:hAnsi="Times New Roman" w:cs="Times New Roman"/>
          <w:sz w:val="28"/>
          <w:szCs w:val="28"/>
        </w:rPr>
        <w:t>в месяц</w:t>
      </w:r>
      <w:r w:rsidRPr="00E831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642" w:rsidRDefault="008E20D2" w:rsidP="00A1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13642">
        <w:rPr>
          <w:rFonts w:ascii="Times New Roman" w:hAnsi="Times New Roman" w:cs="Times New Roman"/>
          <w:sz w:val="28"/>
          <w:szCs w:val="28"/>
        </w:rPr>
        <w:t>.</w:t>
      </w:r>
      <w:r w:rsidR="001065A5">
        <w:rPr>
          <w:rFonts w:ascii="Times New Roman" w:hAnsi="Times New Roman" w:cs="Times New Roman"/>
          <w:sz w:val="28"/>
          <w:szCs w:val="28"/>
        </w:rPr>
        <w:t xml:space="preserve"> дополнить статьей 56</w:t>
      </w:r>
      <w:r w:rsidR="00640D11">
        <w:rPr>
          <w:rFonts w:ascii="Times New Roman" w:hAnsi="Times New Roman" w:cs="Times New Roman"/>
          <w:sz w:val="28"/>
          <w:szCs w:val="28"/>
        </w:rPr>
        <w:t>.1</w:t>
      </w:r>
      <w:r w:rsidR="00C73E2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73E2A" w:rsidRPr="00C73E2A" w:rsidRDefault="00C73E2A" w:rsidP="0043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3" w:name="sub_561"/>
      <w:r w:rsidRPr="000A69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56.1</w:t>
      </w:r>
      <w:r w:rsidRPr="00C73E2A">
        <w:rPr>
          <w:rFonts w:ascii="Times New Roman" w:hAnsi="Times New Roman" w:cs="Times New Roman"/>
          <w:b/>
          <w:sz w:val="28"/>
          <w:szCs w:val="28"/>
        </w:rPr>
        <w:t>Финансовое и иное обеспечение реализации инициативных проектов</w:t>
      </w:r>
    </w:p>
    <w:p w:rsidR="00C73E2A" w:rsidRPr="00C73E2A" w:rsidRDefault="00C73E2A" w:rsidP="00C73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611"/>
      <w:bookmarkEnd w:id="43"/>
      <w:r w:rsidRPr="00C73E2A">
        <w:rPr>
          <w:rFonts w:ascii="Times New Roman" w:hAnsi="Times New Roman" w:cs="Times New Roman"/>
          <w:sz w:val="28"/>
          <w:szCs w:val="28"/>
        </w:rPr>
        <w:t>1. Источником финансового обеспечения реализации инициативных проект</w:t>
      </w:r>
      <w:r w:rsidR="009324F4">
        <w:rPr>
          <w:rFonts w:ascii="Times New Roman" w:hAnsi="Times New Roman" w:cs="Times New Roman"/>
          <w:sz w:val="28"/>
          <w:szCs w:val="28"/>
        </w:rPr>
        <w:t>ов, предусмотренных статьей 8.1</w:t>
      </w:r>
      <w:r w:rsidR="004C276C" w:rsidRPr="004C276C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 w:rsidRPr="00C73E2A">
        <w:rPr>
          <w:rFonts w:ascii="Times New Roman" w:hAnsi="Times New Roman" w:cs="Times New Roman"/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C73E2A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Pr="00C73E2A"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436C72" w:rsidRDefault="00C73E2A" w:rsidP="00436C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612"/>
      <w:bookmarkEnd w:id="44"/>
      <w:r w:rsidRPr="00C73E2A">
        <w:rPr>
          <w:rFonts w:ascii="Times New Roman" w:hAnsi="Times New Roman" w:cs="Times New Roman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</w:t>
      </w:r>
    </w:p>
    <w:p w:rsidR="00C73E2A" w:rsidRPr="00C73E2A" w:rsidRDefault="00C73E2A" w:rsidP="0043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E2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C73E2A" w:rsidRPr="00C73E2A" w:rsidRDefault="00C73E2A" w:rsidP="00670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613"/>
      <w:bookmarkEnd w:id="45"/>
      <w:r w:rsidRPr="00C73E2A">
        <w:rPr>
          <w:rFonts w:ascii="Times New Roman" w:hAnsi="Times New Roman" w:cs="Times New Roman"/>
          <w:sz w:val="28"/>
          <w:szCs w:val="28"/>
        </w:rPr>
        <w:t>3. 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bookmarkEnd w:id="46"/>
    <w:p w:rsidR="00C73E2A" w:rsidRPr="00C73E2A" w:rsidRDefault="00C73E2A" w:rsidP="00C73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E2A"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4C276C" w:rsidRPr="004C276C">
        <w:rPr>
          <w:rFonts w:ascii="Times New Roman" w:hAnsi="Times New Roman" w:cs="Times New Roman"/>
          <w:sz w:val="28"/>
          <w:szCs w:val="28"/>
        </w:rPr>
        <w:t xml:space="preserve"> Совета  </w:t>
      </w:r>
      <w:r w:rsidRPr="00C73E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97625" w:rsidRPr="004C276C" w:rsidRDefault="00C73E2A" w:rsidP="004C27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614"/>
      <w:r w:rsidRPr="00C73E2A">
        <w:rPr>
          <w:rFonts w:ascii="Times New Roman" w:hAnsi="Times New Roman" w:cs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</w:t>
      </w:r>
      <w:r w:rsidR="00AB3DD3">
        <w:rPr>
          <w:rFonts w:ascii="Times New Roman" w:hAnsi="Times New Roman" w:cs="Times New Roman"/>
          <w:sz w:val="28"/>
          <w:szCs w:val="28"/>
        </w:rPr>
        <w:t>го участия заинтересованных лиц</w:t>
      </w:r>
      <w:r w:rsidRPr="00C73E2A">
        <w:rPr>
          <w:rFonts w:ascii="Times New Roman" w:hAnsi="Times New Roman" w:cs="Times New Roman"/>
          <w:sz w:val="28"/>
          <w:szCs w:val="28"/>
        </w:rPr>
        <w:t>"</w:t>
      </w:r>
      <w:bookmarkEnd w:id="47"/>
    </w:p>
    <w:p w:rsidR="00280DDF" w:rsidRPr="00A61074" w:rsidRDefault="00280DDF" w:rsidP="00280D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 2. Главе муниципального образования представить решение о внесении изменений в устав муниципального образования город Ершов </w:t>
      </w:r>
      <w:proofErr w:type="spellStart"/>
      <w:r w:rsidRPr="00A61074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641F32" w:rsidRPr="00641F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>района Саратовской области для государственной регистрации в  Управление Министерства юстиции Российской Федерации по Саратовской  области.</w:t>
      </w:r>
    </w:p>
    <w:p w:rsidR="00280DDF" w:rsidRPr="00A61074" w:rsidRDefault="00280DDF" w:rsidP="00280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0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3. Настоящее решение вступает в силу</w:t>
      </w:r>
      <w:r w:rsidR="00027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со дня его официального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 после е</w:t>
      </w:r>
      <w:r w:rsidR="00050316">
        <w:rPr>
          <w:rFonts w:ascii="Times New Roman" w:hAnsi="Times New Roman" w:cs="Times New Roman"/>
          <w:color w:val="000000"/>
          <w:sz w:val="28"/>
          <w:szCs w:val="28"/>
        </w:rPr>
        <w:t>го государственной регистрации за исключением  подпунктов   с 1.2. – 1.</w:t>
      </w:r>
      <w:r w:rsidR="008E20D2">
        <w:rPr>
          <w:rFonts w:ascii="Times New Roman" w:hAnsi="Times New Roman" w:cs="Times New Roman"/>
          <w:color w:val="000000"/>
          <w:sz w:val="28"/>
          <w:szCs w:val="28"/>
        </w:rPr>
        <w:t>5, 1.7</w:t>
      </w:r>
      <w:r w:rsidR="00050316">
        <w:rPr>
          <w:rFonts w:ascii="Times New Roman" w:hAnsi="Times New Roman" w:cs="Times New Roman"/>
          <w:color w:val="000000"/>
          <w:sz w:val="28"/>
          <w:szCs w:val="28"/>
        </w:rPr>
        <w:t>,которые  вступают в силу с 1 января 2021 года.</w:t>
      </w:r>
    </w:p>
    <w:p w:rsidR="00280DDF" w:rsidRDefault="00280DDF" w:rsidP="00280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266" w:rsidRPr="00FB0BBA" w:rsidRDefault="00965266" w:rsidP="00280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3DD3" w:rsidRPr="00D50170" w:rsidRDefault="00AB3DD3" w:rsidP="00280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DDF" w:rsidRDefault="00280DDF" w:rsidP="00280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</w:t>
      </w:r>
      <w:r w:rsidR="00641F32" w:rsidRPr="00641F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   А. А. </w:t>
      </w:r>
      <w:proofErr w:type="spellStart"/>
      <w:r w:rsidRPr="00A61074">
        <w:rPr>
          <w:rFonts w:ascii="Times New Roman" w:hAnsi="Times New Roman" w:cs="Times New Roman"/>
          <w:color w:val="000000"/>
          <w:sz w:val="28"/>
          <w:szCs w:val="28"/>
        </w:rPr>
        <w:t>Тихов</w:t>
      </w:r>
      <w:proofErr w:type="spellEnd"/>
    </w:p>
    <w:p w:rsidR="0051620E" w:rsidRDefault="0051620E" w:rsidP="0051620E">
      <w:pPr>
        <w:pStyle w:val="21"/>
        <w:ind w:firstLine="567"/>
        <w:rPr>
          <w:sz w:val="28"/>
          <w:szCs w:val="28"/>
        </w:rPr>
      </w:pPr>
    </w:p>
    <w:p w:rsidR="004C276C" w:rsidRDefault="004C276C" w:rsidP="0051620E">
      <w:pPr>
        <w:pStyle w:val="21"/>
        <w:ind w:firstLine="567"/>
        <w:rPr>
          <w:sz w:val="28"/>
          <w:szCs w:val="28"/>
        </w:rPr>
      </w:pPr>
    </w:p>
    <w:p w:rsidR="004C276C" w:rsidRDefault="004C276C" w:rsidP="0051620E">
      <w:pPr>
        <w:pStyle w:val="21"/>
        <w:ind w:firstLine="567"/>
        <w:rPr>
          <w:sz w:val="28"/>
          <w:szCs w:val="28"/>
        </w:rPr>
      </w:pPr>
    </w:p>
    <w:p w:rsidR="004C276C" w:rsidRDefault="004C276C" w:rsidP="0051620E">
      <w:pPr>
        <w:pStyle w:val="21"/>
        <w:ind w:firstLine="567"/>
        <w:rPr>
          <w:sz w:val="28"/>
          <w:szCs w:val="28"/>
        </w:rPr>
      </w:pPr>
    </w:p>
    <w:p w:rsidR="004C276C" w:rsidRPr="000466DE" w:rsidRDefault="004C276C" w:rsidP="0051620E">
      <w:pPr>
        <w:pStyle w:val="21"/>
        <w:ind w:firstLine="567"/>
        <w:rPr>
          <w:sz w:val="28"/>
          <w:szCs w:val="28"/>
        </w:rPr>
      </w:pPr>
    </w:p>
    <w:p w:rsidR="000466DE" w:rsidRPr="004D1EF3" w:rsidRDefault="000466DE" w:rsidP="0051620E">
      <w:pPr>
        <w:pStyle w:val="21"/>
        <w:ind w:firstLine="567"/>
        <w:rPr>
          <w:sz w:val="28"/>
          <w:szCs w:val="28"/>
        </w:rPr>
      </w:pPr>
    </w:p>
    <w:p w:rsidR="000466DE" w:rsidRPr="004D1EF3" w:rsidRDefault="000466DE" w:rsidP="0051620E">
      <w:pPr>
        <w:pStyle w:val="21"/>
        <w:ind w:firstLine="567"/>
        <w:rPr>
          <w:sz w:val="28"/>
          <w:szCs w:val="28"/>
        </w:rPr>
      </w:pPr>
    </w:p>
    <w:p w:rsidR="000466DE" w:rsidRPr="004D1EF3" w:rsidRDefault="000466DE" w:rsidP="0051620E">
      <w:pPr>
        <w:pStyle w:val="21"/>
        <w:ind w:firstLine="567"/>
        <w:rPr>
          <w:sz w:val="28"/>
          <w:szCs w:val="28"/>
        </w:rPr>
      </w:pPr>
    </w:p>
    <w:p w:rsidR="000466DE" w:rsidRPr="004D1EF3" w:rsidRDefault="000466DE" w:rsidP="0051620E">
      <w:pPr>
        <w:pStyle w:val="21"/>
        <w:ind w:firstLine="567"/>
        <w:rPr>
          <w:sz w:val="28"/>
          <w:szCs w:val="28"/>
        </w:rPr>
      </w:pPr>
    </w:p>
    <w:p w:rsidR="000466DE" w:rsidRPr="004D1EF3" w:rsidRDefault="000466DE" w:rsidP="0051620E">
      <w:pPr>
        <w:pStyle w:val="21"/>
        <w:ind w:firstLine="567"/>
        <w:rPr>
          <w:sz w:val="28"/>
          <w:szCs w:val="28"/>
        </w:rPr>
      </w:pPr>
    </w:p>
    <w:p w:rsidR="000466DE" w:rsidRPr="004D1EF3" w:rsidRDefault="000466DE" w:rsidP="0051620E">
      <w:pPr>
        <w:pStyle w:val="21"/>
        <w:ind w:firstLine="567"/>
        <w:rPr>
          <w:sz w:val="28"/>
          <w:szCs w:val="28"/>
        </w:rPr>
      </w:pPr>
    </w:p>
    <w:p w:rsidR="000466DE" w:rsidRPr="004D1EF3" w:rsidRDefault="000466DE" w:rsidP="0051620E">
      <w:pPr>
        <w:pStyle w:val="21"/>
        <w:ind w:firstLine="567"/>
        <w:rPr>
          <w:sz w:val="28"/>
          <w:szCs w:val="28"/>
        </w:rPr>
      </w:pPr>
    </w:p>
    <w:p w:rsidR="000466DE" w:rsidRPr="004D1EF3" w:rsidRDefault="000466DE" w:rsidP="0051620E">
      <w:pPr>
        <w:pStyle w:val="21"/>
        <w:ind w:firstLine="567"/>
        <w:rPr>
          <w:sz w:val="28"/>
          <w:szCs w:val="28"/>
        </w:rPr>
      </w:pPr>
    </w:p>
    <w:p w:rsidR="000466DE" w:rsidRPr="004D1EF3" w:rsidRDefault="000466DE" w:rsidP="0051620E">
      <w:pPr>
        <w:pStyle w:val="21"/>
        <w:ind w:firstLine="567"/>
        <w:rPr>
          <w:sz w:val="28"/>
          <w:szCs w:val="28"/>
        </w:rPr>
      </w:pPr>
    </w:p>
    <w:p w:rsidR="000466DE" w:rsidRPr="004D1EF3" w:rsidRDefault="000466DE" w:rsidP="0051620E">
      <w:pPr>
        <w:pStyle w:val="21"/>
        <w:ind w:firstLine="567"/>
        <w:rPr>
          <w:sz w:val="28"/>
          <w:szCs w:val="28"/>
        </w:rPr>
      </w:pPr>
    </w:p>
    <w:p w:rsidR="000466DE" w:rsidRPr="004D1EF3" w:rsidRDefault="000466DE" w:rsidP="0051620E">
      <w:pPr>
        <w:pStyle w:val="21"/>
        <w:ind w:firstLine="567"/>
        <w:rPr>
          <w:sz w:val="28"/>
          <w:szCs w:val="28"/>
        </w:rPr>
      </w:pPr>
    </w:p>
    <w:p w:rsidR="000466DE" w:rsidRPr="004D1EF3" w:rsidRDefault="000466DE" w:rsidP="0051620E">
      <w:pPr>
        <w:pStyle w:val="21"/>
        <w:ind w:firstLine="567"/>
        <w:rPr>
          <w:sz w:val="28"/>
          <w:szCs w:val="28"/>
        </w:rPr>
      </w:pPr>
    </w:p>
    <w:p w:rsidR="000466DE" w:rsidRPr="004D1EF3" w:rsidRDefault="000466DE" w:rsidP="0051620E">
      <w:pPr>
        <w:pStyle w:val="21"/>
        <w:ind w:firstLine="567"/>
        <w:rPr>
          <w:sz w:val="28"/>
          <w:szCs w:val="28"/>
        </w:rPr>
      </w:pPr>
    </w:p>
    <w:p w:rsidR="000466DE" w:rsidRPr="004D1EF3" w:rsidRDefault="000466DE" w:rsidP="0051620E">
      <w:pPr>
        <w:pStyle w:val="21"/>
        <w:ind w:firstLine="567"/>
        <w:rPr>
          <w:sz w:val="28"/>
          <w:szCs w:val="28"/>
        </w:rPr>
      </w:pPr>
    </w:p>
    <w:p w:rsidR="000466DE" w:rsidRPr="004D1EF3" w:rsidRDefault="000466DE" w:rsidP="0051620E">
      <w:pPr>
        <w:pStyle w:val="21"/>
        <w:ind w:firstLine="567"/>
        <w:rPr>
          <w:sz w:val="28"/>
          <w:szCs w:val="28"/>
        </w:rPr>
      </w:pPr>
    </w:p>
    <w:p w:rsidR="000466DE" w:rsidRPr="004D1EF3" w:rsidRDefault="000466DE" w:rsidP="0051620E">
      <w:pPr>
        <w:pStyle w:val="21"/>
        <w:ind w:firstLine="567"/>
        <w:rPr>
          <w:sz w:val="28"/>
          <w:szCs w:val="28"/>
        </w:rPr>
      </w:pPr>
    </w:p>
    <w:p w:rsidR="000466DE" w:rsidRPr="004D1EF3" w:rsidRDefault="000466DE" w:rsidP="0051620E">
      <w:pPr>
        <w:pStyle w:val="21"/>
        <w:ind w:firstLine="567"/>
        <w:rPr>
          <w:sz w:val="28"/>
          <w:szCs w:val="28"/>
        </w:rPr>
      </w:pPr>
    </w:p>
    <w:p w:rsidR="000466DE" w:rsidRPr="004D1EF3" w:rsidRDefault="000466DE" w:rsidP="0051620E">
      <w:pPr>
        <w:pStyle w:val="21"/>
        <w:ind w:firstLine="567"/>
        <w:rPr>
          <w:sz w:val="28"/>
          <w:szCs w:val="28"/>
        </w:rPr>
      </w:pPr>
    </w:p>
    <w:p w:rsidR="00546BF2" w:rsidRPr="0003047A" w:rsidRDefault="00546BF2" w:rsidP="00A85C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46BF2" w:rsidRPr="0003047A" w:rsidSect="00F047A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DDF"/>
    <w:rsid w:val="0001213D"/>
    <w:rsid w:val="000275D5"/>
    <w:rsid w:val="0003047A"/>
    <w:rsid w:val="000466DE"/>
    <w:rsid w:val="00050316"/>
    <w:rsid w:val="000551FC"/>
    <w:rsid w:val="000704E1"/>
    <w:rsid w:val="00092FFB"/>
    <w:rsid w:val="000948BA"/>
    <w:rsid w:val="000A6969"/>
    <w:rsid w:val="000E5637"/>
    <w:rsid w:val="001014B8"/>
    <w:rsid w:val="001065A5"/>
    <w:rsid w:val="00116B66"/>
    <w:rsid w:val="001F5929"/>
    <w:rsid w:val="0023094B"/>
    <w:rsid w:val="002355E2"/>
    <w:rsid w:val="00280DDF"/>
    <w:rsid w:val="00284989"/>
    <w:rsid w:val="0029086A"/>
    <w:rsid w:val="002A00ED"/>
    <w:rsid w:val="002D5179"/>
    <w:rsid w:val="00307FCC"/>
    <w:rsid w:val="003471FC"/>
    <w:rsid w:val="00355E8C"/>
    <w:rsid w:val="00357C97"/>
    <w:rsid w:val="003A2234"/>
    <w:rsid w:val="003C2C48"/>
    <w:rsid w:val="003D2727"/>
    <w:rsid w:val="003D2DE7"/>
    <w:rsid w:val="003E3BC0"/>
    <w:rsid w:val="003F7338"/>
    <w:rsid w:val="00436C72"/>
    <w:rsid w:val="00456007"/>
    <w:rsid w:val="00466B04"/>
    <w:rsid w:val="00475EBA"/>
    <w:rsid w:val="00483C5E"/>
    <w:rsid w:val="004A3F41"/>
    <w:rsid w:val="004C276C"/>
    <w:rsid w:val="004D1EF3"/>
    <w:rsid w:val="004D5EA6"/>
    <w:rsid w:val="005016F9"/>
    <w:rsid w:val="0051411E"/>
    <w:rsid w:val="0051620E"/>
    <w:rsid w:val="0052514B"/>
    <w:rsid w:val="00546BF2"/>
    <w:rsid w:val="005738E4"/>
    <w:rsid w:val="005B236E"/>
    <w:rsid w:val="005D2F97"/>
    <w:rsid w:val="005D7843"/>
    <w:rsid w:val="005E0B53"/>
    <w:rsid w:val="0060267B"/>
    <w:rsid w:val="006361B4"/>
    <w:rsid w:val="00640D11"/>
    <w:rsid w:val="00641F32"/>
    <w:rsid w:val="00664482"/>
    <w:rsid w:val="0067093B"/>
    <w:rsid w:val="00670CF6"/>
    <w:rsid w:val="00697625"/>
    <w:rsid w:val="006C06B2"/>
    <w:rsid w:val="006E3738"/>
    <w:rsid w:val="006F364D"/>
    <w:rsid w:val="00705055"/>
    <w:rsid w:val="00746B35"/>
    <w:rsid w:val="00776DE1"/>
    <w:rsid w:val="00792858"/>
    <w:rsid w:val="007E3E3D"/>
    <w:rsid w:val="007F30D7"/>
    <w:rsid w:val="00897363"/>
    <w:rsid w:val="008E20D2"/>
    <w:rsid w:val="009253CF"/>
    <w:rsid w:val="009324F4"/>
    <w:rsid w:val="00947BA5"/>
    <w:rsid w:val="00947D94"/>
    <w:rsid w:val="00954C26"/>
    <w:rsid w:val="00965266"/>
    <w:rsid w:val="00967DF9"/>
    <w:rsid w:val="009779F0"/>
    <w:rsid w:val="00980510"/>
    <w:rsid w:val="00984EEE"/>
    <w:rsid w:val="009A16CC"/>
    <w:rsid w:val="009A71C6"/>
    <w:rsid w:val="009B13B0"/>
    <w:rsid w:val="009C4652"/>
    <w:rsid w:val="00A05C31"/>
    <w:rsid w:val="00A13642"/>
    <w:rsid w:val="00A35443"/>
    <w:rsid w:val="00A61752"/>
    <w:rsid w:val="00A678C9"/>
    <w:rsid w:val="00A83695"/>
    <w:rsid w:val="00A85C2A"/>
    <w:rsid w:val="00AB3DD3"/>
    <w:rsid w:val="00AC5C73"/>
    <w:rsid w:val="00B32BD3"/>
    <w:rsid w:val="00B55702"/>
    <w:rsid w:val="00B66AEB"/>
    <w:rsid w:val="00BC1A3E"/>
    <w:rsid w:val="00BD013D"/>
    <w:rsid w:val="00BE4708"/>
    <w:rsid w:val="00BF3C7B"/>
    <w:rsid w:val="00BF4988"/>
    <w:rsid w:val="00BF7543"/>
    <w:rsid w:val="00C464BD"/>
    <w:rsid w:val="00C52134"/>
    <w:rsid w:val="00C73E2A"/>
    <w:rsid w:val="00CB76DE"/>
    <w:rsid w:val="00CC25B1"/>
    <w:rsid w:val="00CC6AB7"/>
    <w:rsid w:val="00CD0B18"/>
    <w:rsid w:val="00CF13EE"/>
    <w:rsid w:val="00D07578"/>
    <w:rsid w:val="00D14B28"/>
    <w:rsid w:val="00D30C87"/>
    <w:rsid w:val="00D30D88"/>
    <w:rsid w:val="00D50170"/>
    <w:rsid w:val="00D81AF6"/>
    <w:rsid w:val="00D97253"/>
    <w:rsid w:val="00DA246F"/>
    <w:rsid w:val="00DE4072"/>
    <w:rsid w:val="00E34046"/>
    <w:rsid w:val="00E4082C"/>
    <w:rsid w:val="00E705D2"/>
    <w:rsid w:val="00E80E23"/>
    <w:rsid w:val="00EF190D"/>
    <w:rsid w:val="00EF4CAA"/>
    <w:rsid w:val="00F047A7"/>
    <w:rsid w:val="00FA0567"/>
    <w:rsid w:val="00FA201F"/>
    <w:rsid w:val="00FA7889"/>
    <w:rsid w:val="00FB04BC"/>
    <w:rsid w:val="00FB0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46"/>
  </w:style>
  <w:style w:type="paragraph" w:styleId="1">
    <w:name w:val="heading 1"/>
    <w:basedOn w:val="a"/>
    <w:next w:val="a"/>
    <w:link w:val="10"/>
    <w:uiPriority w:val="99"/>
    <w:qFormat/>
    <w:rsid w:val="00E80E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0DDF"/>
    <w:pPr>
      <w:spacing w:after="0" w:line="240" w:lineRule="auto"/>
    </w:pPr>
  </w:style>
  <w:style w:type="character" w:styleId="a5">
    <w:name w:val="Hyperlink"/>
    <w:semiHidden/>
    <w:rsid w:val="00280DDF"/>
    <w:rPr>
      <w:color w:val="000080"/>
      <w:u w:val="single"/>
    </w:rPr>
  </w:style>
  <w:style w:type="paragraph" w:styleId="a6">
    <w:name w:val="header"/>
    <w:basedOn w:val="a"/>
    <w:link w:val="a7"/>
    <w:semiHidden/>
    <w:rsid w:val="00280DD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280D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280DDF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280DD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8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D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80E23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5738E4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5738E4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5738E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51620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51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Сравнение редакций. Добавленный фрагмент"/>
    <w:uiPriority w:val="99"/>
    <w:rsid w:val="0051620E"/>
    <w:rPr>
      <w:color w:val="000000"/>
      <w:shd w:val="clear" w:color="auto" w:fill="C1D7FF"/>
    </w:rPr>
  </w:style>
  <w:style w:type="character" w:customStyle="1" w:styleId="a4">
    <w:name w:val="Без интервала Знак"/>
    <w:link w:val="a3"/>
    <w:uiPriority w:val="1"/>
    <w:locked/>
    <w:rsid w:val="00046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0E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0DDF"/>
    <w:pPr>
      <w:spacing w:after="0" w:line="240" w:lineRule="auto"/>
    </w:pPr>
  </w:style>
  <w:style w:type="character" w:styleId="a5">
    <w:name w:val="Hyperlink"/>
    <w:semiHidden/>
    <w:rsid w:val="00280DDF"/>
    <w:rPr>
      <w:color w:val="000080"/>
      <w:u w:val="single"/>
    </w:rPr>
  </w:style>
  <w:style w:type="paragraph" w:styleId="a6">
    <w:name w:val="header"/>
    <w:basedOn w:val="a"/>
    <w:link w:val="a7"/>
    <w:semiHidden/>
    <w:rsid w:val="00280DD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280D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280DDF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280DD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8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D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80E23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5738E4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5738E4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5738E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51620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51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Сравнение редакций. Добавленный фрагмент"/>
    <w:uiPriority w:val="99"/>
    <w:rsid w:val="0051620E"/>
    <w:rPr>
      <w:color w:val="000000"/>
      <w:shd w:val="clear" w:color="auto" w:fill="C1D7FF"/>
    </w:rPr>
  </w:style>
  <w:style w:type="character" w:customStyle="1" w:styleId="a4">
    <w:name w:val="Без интервала Знак"/>
    <w:link w:val="a3"/>
    <w:uiPriority w:val="1"/>
    <w:locked/>
    <w:rsid w:val="00046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9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290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7591304.26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7591304.29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2C3CD-8A8D-4CA7-BA7F-23CB13AD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</cp:revision>
  <cp:lastPrinted>2020-10-21T07:00:00Z</cp:lastPrinted>
  <dcterms:created xsi:type="dcterms:W3CDTF">2020-12-23T10:07:00Z</dcterms:created>
  <dcterms:modified xsi:type="dcterms:W3CDTF">2020-12-23T10:15:00Z</dcterms:modified>
</cp:coreProperties>
</file>