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32" w:rsidRDefault="00887255" w:rsidP="000C0176">
      <w:pPr>
        <w:jc w:val="center"/>
        <w:rPr>
          <w:rFonts w:eastAsia="Microsoft Sans Serif"/>
          <w:b/>
          <w:sz w:val="28"/>
          <w:szCs w:val="28"/>
        </w:rPr>
      </w:pPr>
      <w:r w:rsidRPr="00887255">
        <w:rPr>
          <w:rFonts w:eastAsia="Microsoft Sans Serif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55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D5432">
        <w:rPr>
          <w:rFonts w:ascii="Times New Roman" w:eastAsia="Microsoft Sans Serif" w:hAnsi="Times New Roman" w:cs="Times New Roman"/>
          <w:b/>
          <w:sz w:val="28"/>
          <w:szCs w:val="28"/>
        </w:rPr>
        <w:t xml:space="preserve">АДМИНИСТРАЦИЯ </w:t>
      </w:r>
    </w:p>
    <w:p w:rsidR="00FD5432" w:rsidRPr="00FD5432" w:rsidRDefault="00887255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>МАРЬЕВСКОГО</w:t>
      </w:r>
      <w:r w:rsidR="00FD5432" w:rsidRPr="00FD5432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МУНИЦИПАЛЬНОГО ОБРАЗОВАНИЯ</w:t>
      </w:r>
      <w:r w:rsidR="00FD5432" w:rsidRPr="00FD5432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ЕРШОВСКОГО </w:t>
      </w:r>
      <w:r w:rsidR="00FD5432" w:rsidRPr="00FD5432">
        <w:rPr>
          <w:rFonts w:ascii="Times New Roman" w:eastAsia="Microsoft Sans Serif" w:hAnsi="Times New Roman" w:cs="Times New Roman"/>
          <w:b/>
          <w:sz w:val="28"/>
          <w:szCs w:val="28"/>
        </w:rPr>
        <w:t>РАЙОНА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САРАТОВСКОЙ ОБЛАСТИ</w:t>
      </w:r>
    </w:p>
    <w:p w:rsidR="00FD5432" w:rsidRPr="00274075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0"/>
          <w:szCs w:val="20"/>
        </w:rPr>
      </w:pPr>
    </w:p>
    <w:p w:rsidR="00FD5432" w:rsidRPr="00887255" w:rsidRDefault="00887255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>ПОСТАНОВЛЕНИЕ</w:t>
      </w:r>
    </w:p>
    <w:p w:rsidR="000C0176" w:rsidRDefault="000C0176" w:rsidP="00FD5432">
      <w:pPr>
        <w:tabs>
          <w:tab w:val="left" w:pos="8760"/>
        </w:tabs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FD5432" w:rsidRPr="00FD5432" w:rsidRDefault="00FD5432" w:rsidP="00FD5432">
      <w:pPr>
        <w:tabs>
          <w:tab w:val="left" w:pos="8760"/>
        </w:tabs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о</w:t>
      </w:r>
      <w:r w:rsidR="00887255">
        <w:rPr>
          <w:rFonts w:ascii="Times New Roman" w:eastAsia="Microsoft Sans Serif" w:hAnsi="Times New Roman" w:cs="Times New Roman"/>
          <w:sz w:val="28"/>
          <w:szCs w:val="28"/>
        </w:rPr>
        <w:t xml:space="preserve">т </w:t>
      </w:r>
      <w:r w:rsidR="000C0176">
        <w:rPr>
          <w:rFonts w:ascii="Times New Roman" w:eastAsia="Microsoft Sans Serif" w:hAnsi="Times New Roman" w:cs="Times New Roman"/>
          <w:sz w:val="28"/>
          <w:szCs w:val="28"/>
        </w:rPr>
        <w:t>19.09.</w:t>
      </w:r>
      <w:r w:rsidR="00887255">
        <w:rPr>
          <w:rFonts w:ascii="Times New Roman" w:eastAsia="Microsoft Sans Serif" w:hAnsi="Times New Roman" w:cs="Times New Roman"/>
          <w:sz w:val="28"/>
          <w:szCs w:val="28"/>
        </w:rPr>
        <w:t>2022</w:t>
      </w:r>
      <w:r w:rsidR="000C0176">
        <w:rPr>
          <w:rFonts w:ascii="Times New Roman" w:eastAsia="Microsoft Sans Serif" w:hAnsi="Times New Roman" w:cs="Times New Roman"/>
          <w:sz w:val="28"/>
          <w:szCs w:val="28"/>
        </w:rPr>
        <w:t xml:space="preserve"> г.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           </w:t>
      </w:r>
      <w:r w:rsidR="00F6169F">
        <w:rPr>
          <w:rFonts w:ascii="Times New Roman" w:eastAsia="Microsoft Sans Serif" w:hAnsi="Times New Roman" w:cs="Times New Roman"/>
          <w:sz w:val="28"/>
          <w:szCs w:val="28"/>
        </w:rPr>
        <w:t xml:space="preserve">                             </w:t>
      </w:r>
      <w:r w:rsidR="00887255">
        <w:rPr>
          <w:rFonts w:ascii="Times New Roman" w:eastAsia="Microsoft Sans Serif" w:hAnsi="Times New Roman" w:cs="Times New Roman"/>
          <w:sz w:val="28"/>
          <w:szCs w:val="28"/>
        </w:rPr>
        <w:t xml:space="preserve">№ </w:t>
      </w:r>
      <w:r w:rsidR="000C0176">
        <w:rPr>
          <w:rFonts w:ascii="Times New Roman" w:eastAsia="Microsoft Sans Serif" w:hAnsi="Times New Roman" w:cs="Times New Roman"/>
          <w:sz w:val="28"/>
          <w:szCs w:val="28"/>
        </w:rPr>
        <w:t>42</w:t>
      </w:r>
      <w:r w:rsidR="00F6169F">
        <w:rPr>
          <w:rFonts w:ascii="Times New Roman" w:eastAsia="Microsoft Sans Serif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87255" w:rsidRDefault="00320515" w:rsidP="00887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</w:t>
      </w:r>
      <w:r w:rsidR="00FD5432"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орядк</w:t>
      </w:r>
      <w:r w:rsidR="00FD5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FD5432"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разработки, </w:t>
      </w:r>
    </w:p>
    <w:p w:rsidR="00887255" w:rsidRDefault="00FD5432" w:rsidP="00887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утверждения и реализации  ведомственных </w:t>
      </w:r>
    </w:p>
    <w:p w:rsidR="00887255" w:rsidRDefault="00FD5432" w:rsidP="00887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целевых программ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</w:t>
      </w:r>
    </w:p>
    <w:p w:rsidR="00887255" w:rsidRDefault="00887255" w:rsidP="00887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Марьевского</w:t>
      </w:r>
      <w:r w:rsidR="00FD5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  </w:t>
      </w:r>
      <w:r w:rsidR="00FD54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оценке эффективности </w:t>
      </w:r>
    </w:p>
    <w:p w:rsidR="00FD5432" w:rsidRDefault="00FD5432" w:rsidP="00887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 реализации</w:t>
      </w:r>
      <w:r w:rsidR="00887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D5432" w:rsidRPr="00FD5432" w:rsidRDefault="00FD5432" w:rsidP="00FD5432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</w:rPr>
      </w:pPr>
    </w:p>
    <w:p w:rsidR="00FD5432" w:rsidRPr="00FD5432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5432">
        <w:rPr>
          <w:rFonts w:ascii="Times New Roman" w:hAnsi="Times New Roman" w:cs="Times New Roman"/>
          <w:sz w:val="28"/>
        </w:rPr>
        <w:t xml:space="preserve">В соответствии со статьей </w:t>
      </w:r>
      <w:r w:rsidRPr="001E69BB">
        <w:rPr>
          <w:rFonts w:ascii="Times New Roman" w:hAnsi="Times New Roman" w:cs="Times New Roman"/>
          <w:sz w:val="28"/>
        </w:rPr>
        <w:t>179.3</w:t>
      </w:r>
      <w:r w:rsidRPr="00FD5432">
        <w:rPr>
          <w:rFonts w:ascii="Times New Roman" w:hAnsi="Times New Roman" w:cs="Times New Roman"/>
          <w:sz w:val="28"/>
        </w:rPr>
        <w:t xml:space="preserve"> Бюджетного</w:t>
      </w:r>
      <w:r w:rsidR="00303EBE">
        <w:rPr>
          <w:rFonts w:ascii="Times New Roman" w:hAnsi="Times New Roman" w:cs="Times New Roman"/>
          <w:sz w:val="28"/>
        </w:rPr>
        <w:t xml:space="preserve"> кодекса Российской Федерации, адми</w:t>
      </w:r>
      <w:r w:rsidR="00D6111A">
        <w:rPr>
          <w:rFonts w:ascii="Times New Roman" w:hAnsi="Times New Roman" w:cs="Times New Roman"/>
          <w:sz w:val="28"/>
        </w:rPr>
        <w:t>нистрация Марьевского муниципал</w:t>
      </w:r>
      <w:r w:rsidR="00303EBE">
        <w:rPr>
          <w:rFonts w:ascii="Times New Roman" w:hAnsi="Times New Roman" w:cs="Times New Roman"/>
          <w:sz w:val="28"/>
        </w:rPr>
        <w:t>ьного образования ПОСТАНОВЛЯЕТ</w:t>
      </w:r>
      <w:r w:rsidRPr="00FD5432">
        <w:rPr>
          <w:rFonts w:ascii="Times New Roman" w:hAnsi="Times New Roman" w:cs="Times New Roman"/>
          <w:sz w:val="28"/>
        </w:rPr>
        <w:t>:</w:t>
      </w:r>
    </w:p>
    <w:p w:rsidR="00FD5432" w:rsidRPr="00FD5432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432">
        <w:rPr>
          <w:rFonts w:ascii="Times New Roman" w:hAnsi="Times New Roman" w:cs="Times New Roman"/>
          <w:sz w:val="28"/>
        </w:rPr>
        <w:t xml:space="preserve">1. Утвердить </w:t>
      </w:r>
      <w:r w:rsidR="0032051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разработки, утверждения и реализации ведомственных целевых программ администрации </w:t>
      </w:r>
      <w:r w:rsidR="0088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Марьевского МО 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оценке эффективности их реализации </w:t>
      </w:r>
      <w:r w:rsidR="0088725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приложению.</w:t>
      </w:r>
    </w:p>
    <w:p w:rsidR="00892B3F" w:rsidRPr="00FD5432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5432">
        <w:rPr>
          <w:rFonts w:ascii="Times New Roman" w:hAnsi="Times New Roman" w:cs="Times New Roman"/>
          <w:sz w:val="28"/>
        </w:rPr>
        <w:t xml:space="preserve">2. </w:t>
      </w:r>
      <w:r w:rsidR="00887255">
        <w:rPr>
          <w:rFonts w:ascii="Times New Roman" w:hAnsi="Times New Roman" w:cs="Times New Roman"/>
          <w:sz w:val="28"/>
        </w:rPr>
        <w:t>О</w:t>
      </w:r>
      <w:r w:rsidR="00892B3F">
        <w:rPr>
          <w:rFonts w:ascii="Times New Roman" w:hAnsi="Times New Roman" w:cs="Times New Roman"/>
          <w:sz w:val="28"/>
        </w:rPr>
        <w:t>бнародова</w:t>
      </w:r>
      <w:r w:rsidR="00274075">
        <w:rPr>
          <w:rFonts w:ascii="Times New Roman" w:hAnsi="Times New Roman" w:cs="Times New Roman"/>
          <w:sz w:val="28"/>
        </w:rPr>
        <w:t xml:space="preserve">ть настоящее постановление и разместить его на официальном сайте администрации </w:t>
      </w:r>
      <w:r w:rsidR="00887255">
        <w:rPr>
          <w:rFonts w:ascii="Times New Roman" w:hAnsi="Times New Roman" w:cs="Times New Roman"/>
          <w:sz w:val="28"/>
        </w:rPr>
        <w:t>Ершовского муниципального района</w:t>
      </w:r>
      <w:r w:rsidR="00274075">
        <w:rPr>
          <w:rFonts w:ascii="Times New Roman" w:hAnsi="Times New Roman" w:cs="Times New Roman"/>
          <w:sz w:val="28"/>
        </w:rPr>
        <w:t>.</w:t>
      </w:r>
    </w:p>
    <w:p w:rsidR="00FD5432" w:rsidRPr="00FD5432" w:rsidRDefault="00887255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D5432" w:rsidRPr="00FD5432">
        <w:rPr>
          <w:rFonts w:ascii="Times New Roman" w:hAnsi="Times New Roman" w:cs="Times New Roman"/>
          <w:sz w:val="28"/>
        </w:rPr>
        <w:t xml:space="preserve">. Контроль </w:t>
      </w:r>
      <w:r w:rsidR="00892B3F">
        <w:rPr>
          <w:rFonts w:ascii="Times New Roman" w:hAnsi="Times New Roman" w:cs="Times New Roman"/>
          <w:sz w:val="28"/>
        </w:rPr>
        <w:t xml:space="preserve">за выполнением настоящего постановления </w:t>
      </w:r>
      <w:r w:rsidR="00FD5432" w:rsidRPr="00FD5432">
        <w:rPr>
          <w:rFonts w:ascii="Times New Roman" w:hAnsi="Times New Roman" w:cs="Times New Roman"/>
          <w:sz w:val="28"/>
        </w:rPr>
        <w:t>оставляю за собой.</w:t>
      </w:r>
    </w:p>
    <w:p w:rsidR="00FD5432" w:rsidRPr="00892B3F" w:rsidRDefault="00887255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D5432" w:rsidRPr="00FD5432">
        <w:rPr>
          <w:rFonts w:ascii="Times New Roman" w:hAnsi="Times New Roman" w:cs="Times New Roman"/>
          <w:sz w:val="28"/>
        </w:rPr>
        <w:t xml:space="preserve">. </w:t>
      </w:r>
      <w:r w:rsidR="00892B3F">
        <w:rPr>
          <w:rFonts w:ascii="Times New Roman" w:hAnsi="Times New Roman" w:cs="Times New Roman"/>
          <w:sz w:val="28"/>
        </w:rPr>
        <w:t>П</w:t>
      </w:r>
      <w:r w:rsidR="00FD5432" w:rsidRPr="00FD5432">
        <w:rPr>
          <w:rFonts w:ascii="Times New Roman" w:hAnsi="Times New Roman" w:cs="Times New Roman"/>
          <w:sz w:val="28"/>
        </w:rPr>
        <w:t xml:space="preserve">остановление вступает в силу со дня его </w:t>
      </w:r>
      <w:r w:rsidR="00892B3F">
        <w:rPr>
          <w:rFonts w:ascii="Times New Roman" w:hAnsi="Times New Roman" w:cs="Times New Roman"/>
          <w:sz w:val="28"/>
        </w:rPr>
        <w:t xml:space="preserve"> обнародования</w:t>
      </w:r>
      <w:r w:rsidR="00FD5432" w:rsidRPr="00FD5432">
        <w:rPr>
          <w:rFonts w:ascii="Times New Roman" w:hAnsi="Times New Roman" w:cs="Times New Roman"/>
          <w:sz w:val="28"/>
        </w:rPr>
        <w:t>.</w:t>
      </w:r>
      <w:r w:rsidR="00892B3F">
        <w:rPr>
          <w:rFonts w:ascii="Times New Roman" w:hAnsi="Times New Roman" w:cs="Times New Roman"/>
          <w:sz w:val="28"/>
        </w:rPr>
        <w:t xml:space="preserve"> </w:t>
      </w:r>
    </w:p>
    <w:p w:rsidR="00FD5432" w:rsidRP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255" w:rsidRDefault="00887255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255" w:rsidRPr="00FD5432" w:rsidRDefault="00887255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255" w:rsidRDefault="00FD5432" w:rsidP="0088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7255">
        <w:rPr>
          <w:rFonts w:ascii="Times New Roman" w:hAnsi="Times New Roman" w:cs="Times New Roman"/>
          <w:sz w:val="28"/>
          <w:szCs w:val="28"/>
        </w:rPr>
        <w:t>Марьевского МО                                                   С.И. Яковлев</w:t>
      </w:r>
    </w:p>
    <w:p w:rsidR="00FD5432" w:rsidRDefault="00FD5432" w:rsidP="00FD5432">
      <w:pPr>
        <w:jc w:val="both"/>
        <w:rPr>
          <w:sz w:val="28"/>
        </w:rPr>
      </w:pPr>
    </w:p>
    <w:p w:rsidR="00274075" w:rsidRDefault="00274075" w:rsidP="00FD5432">
      <w:pPr>
        <w:jc w:val="both"/>
        <w:rPr>
          <w:sz w:val="28"/>
        </w:rPr>
      </w:pPr>
    </w:p>
    <w:p w:rsidR="00887255" w:rsidRDefault="00887255" w:rsidP="00FD5432">
      <w:pPr>
        <w:jc w:val="both"/>
        <w:rPr>
          <w:sz w:val="28"/>
        </w:rPr>
      </w:pPr>
    </w:p>
    <w:p w:rsidR="000C0176" w:rsidRDefault="000C0176" w:rsidP="00FD5432">
      <w:pPr>
        <w:jc w:val="both"/>
        <w:rPr>
          <w:sz w:val="28"/>
        </w:rPr>
      </w:pPr>
    </w:p>
    <w:p w:rsidR="000C0176" w:rsidRDefault="000C0176" w:rsidP="00FD5432">
      <w:pPr>
        <w:jc w:val="both"/>
        <w:rPr>
          <w:sz w:val="28"/>
        </w:rPr>
      </w:pPr>
    </w:p>
    <w:p w:rsidR="00274075" w:rsidRPr="00BC5ED8" w:rsidRDefault="00274075" w:rsidP="00FD5432">
      <w:pPr>
        <w:jc w:val="both"/>
        <w:rPr>
          <w:sz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84D15" w:rsidRPr="008A609E" w:rsidTr="00784D15">
        <w:tc>
          <w:tcPr>
            <w:tcW w:w="4501" w:type="dxa"/>
          </w:tcPr>
          <w:p w:rsidR="00784D15" w:rsidRPr="008A609E" w:rsidRDefault="00784D1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ПРИЛОЖЕНИЕ </w:t>
            </w:r>
          </w:p>
          <w:p w:rsidR="00784D15" w:rsidRPr="008A609E" w:rsidRDefault="00D6111A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="00784D15"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="00784D15"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</w:t>
            </w:r>
          </w:p>
          <w:p w:rsidR="00784D15" w:rsidRPr="008A609E" w:rsidRDefault="0088725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Марьевского МО </w:t>
            </w:r>
          </w:p>
          <w:p w:rsidR="00784D15" w:rsidRPr="008A609E" w:rsidRDefault="00887255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Ершовского </w:t>
            </w:r>
            <w:r w:rsidR="00784D15"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</w:t>
            </w:r>
          </w:p>
          <w:p w:rsidR="00784D15" w:rsidRPr="008A609E" w:rsidRDefault="000C0176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 19.09.2022 г. </w:t>
            </w:r>
            <w:r w:rsidR="00784D15" w:rsidRPr="008A60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</w:tbl>
    <w:p w:rsidR="00784D15" w:rsidRPr="008A609E" w:rsidRDefault="00784D15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7161" w:rsidRPr="008A609E" w:rsidRDefault="00C37161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7161" w:rsidRPr="008A609E" w:rsidRDefault="00784D15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разработки, утверждения и реализации </w:t>
      </w:r>
    </w:p>
    <w:p w:rsidR="00A14675" w:rsidRDefault="00784D15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ведомственных це</w:t>
      </w:r>
      <w:r w:rsidR="00C37161"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левых программ</w:t>
      </w:r>
      <w:r w:rsidR="00C31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</w:t>
      </w:r>
      <w:r w:rsidR="00887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Марьевского</w:t>
      </w:r>
      <w:r w:rsidR="00C31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87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</w:t>
      </w:r>
      <w:r w:rsidR="00C31B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84D15" w:rsidRDefault="00C31B1E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оценк</w:t>
      </w:r>
      <w:r w:rsidR="00771B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A146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эффективности их реализации</w:t>
      </w:r>
    </w:p>
    <w:p w:rsidR="008B2C78" w:rsidRDefault="008B2C78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2C78" w:rsidRPr="008B2C78" w:rsidRDefault="008B2C78" w:rsidP="00C37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EF68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Общие положения</w:t>
      </w:r>
    </w:p>
    <w:p w:rsidR="00C37161" w:rsidRPr="008A609E" w:rsidRDefault="00C37161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2629" w:rsidRPr="00792629" w:rsidRDefault="00EF68A3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5343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E052B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</w:t>
      </w:r>
      <w:r w:rsidR="00320515">
        <w:rPr>
          <w:rFonts w:ascii="Times New Roman" w:hAnsi="Times New Roman" w:cs="Times New Roman"/>
          <w:sz w:val="28"/>
          <w:szCs w:val="28"/>
          <w:shd w:val="clear" w:color="auto" w:fill="FFFFFF"/>
        </w:rPr>
        <w:t>ий П</w:t>
      </w:r>
      <w:r w:rsidR="00C37161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орядок </w:t>
      </w:r>
      <w:r w:rsidR="00BE052B" w:rsidRPr="00792629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устанавливает порядок разработки, утверждения и реализации ведомственных целевых программ</w:t>
      </w:r>
      <w:r w:rsidR="00C3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887255">
        <w:rPr>
          <w:rFonts w:ascii="Times New Roman" w:hAnsi="Times New Roman" w:cs="Times New Roman"/>
          <w:sz w:val="28"/>
          <w:szCs w:val="28"/>
          <w:shd w:val="clear" w:color="auto" w:fill="FFFFFF"/>
        </w:rPr>
        <w:t>Марьевского</w:t>
      </w:r>
      <w:r w:rsidR="00C3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255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="00C3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255">
        <w:rPr>
          <w:rFonts w:ascii="Times New Roman" w:hAnsi="Times New Roman" w:cs="Times New Roman"/>
          <w:sz w:val="28"/>
          <w:szCs w:val="28"/>
          <w:shd w:val="clear" w:color="auto" w:fill="FFFFFF"/>
        </w:rPr>
        <w:t>Ершовского</w:t>
      </w:r>
      <w:r w:rsidR="00C31B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C3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оценк</w:t>
      </w:r>
      <w:r w:rsidR="0077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2629" w:rsidRPr="0079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их реализации, а также контроля за их выполнением.</w:t>
      </w:r>
    </w:p>
    <w:p w:rsidR="00284BBD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052B" w:rsidRPr="007926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Ведомственная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программа является документом, содержащим целевые индикаторы и комплекс скоординированных мероприятий, направленных на</w:t>
      </w:r>
      <w:r w:rsidR="00CD6CD7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органа </w:t>
      </w:r>
      <w:r w:rsidR="00CD6CD7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разработчиком ведомственной целевой программы</w:t>
      </w:r>
      <w:r w:rsidR="00284BBD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F16" w:rsidRPr="00060F16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срок, не превышающий </w:t>
      </w:r>
      <w:r w:rsidR="008872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060F16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содержит: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паспорт ведомственной целевой программы</w:t>
      </w:r>
      <w:r w:rsidRP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основные цели и задачи ведомственной целевой программы, отвечающие следующим требованиям: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целей ведомственной целевой программы: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специфичность (цели должны соответствовать задачам орган</w:t>
      </w:r>
      <w:r w:rsidR="00060F16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 самоуправления)</w:t>
      </w: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(цели должны быть потенциально достижимы в период реализации ведомственной целевой программы);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измеряемость (достижение целей можно проверить);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задач ведомственной целевой программы: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 достаточность задач для достижения целей ведомственной целевой программы;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срока решения задачи сроку достижения соответствующей цели.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целевая программа может иметь не более 3 целей</w:t>
      </w:r>
      <w:r w:rsidR="0009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(оптимальным вариантом при формировании программы является наличие  одной цели и нескольких задач)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описание ожидаемых результатов реализации ведомственной целевой программы и целевые индикаторы - измеряемые количественные показатели 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поставленных задач и хода реализации ведомственной целевой программы;</w:t>
      </w:r>
    </w:p>
    <w:p w:rsidR="00BE052B" w:rsidRP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мероприятия.</w:t>
      </w:r>
    </w:p>
    <w:p w:rsidR="00BE052B" w:rsidRPr="00060F16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программных мероприятий должен быть необходим и достаточен для достижения целей и решения задач ведомственной целевой программы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F16" w:rsidRDefault="00060F1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E052B" w:rsidRPr="00060F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реализации 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8B5343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052B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 подготовке ведомственной целевой программы разрабатывается пояснительная записка, включающая:</w:t>
      </w:r>
    </w:p>
    <w:p w:rsidR="00BE052B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реализации ведомственной целевой программы и ее соответствие целям органа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самоуправления. </w:t>
      </w: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участников ведомственной целевой программы также приводится обоснование состава участников ведомственной целевой программы;</w:t>
      </w:r>
    </w:p>
    <w:p w:rsidR="008B5343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социальных, экономических и экологических последствий реализации ведомственной целевой програ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ммы, оценк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5343"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ее реализации</w:t>
      </w:r>
      <w:r w:rsidR="00C31B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8B5343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объемов бюджетных ассигнований на реализацию ведомственной целевой программы.</w:t>
      </w:r>
    </w:p>
    <w:p w:rsidR="00AE0D67" w:rsidRPr="00AE0D6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052B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Мероприятия ведомственной целевой программы не могут дублировать мероприятия других ведомственных целевых программ</w:t>
      </w:r>
      <w:r w:rsidR="00AE0D67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52B" w:rsidRPr="00AE0D6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D67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52B" w:rsidRPr="00AE0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Ведомственная целевая программа не подлежит разделению на подпрограммы.</w:t>
      </w:r>
    </w:p>
    <w:p w:rsidR="00BE052B" w:rsidRPr="009D1C08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D67"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разработке ведомственной целевой программы выделяются следующие этапы:</w:t>
      </w:r>
    </w:p>
    <w:p w:rsidR="00AE0D67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подготовка предложений и принятие решений по разработке ведомственной целевой программы;</w:t>
      </w:r>
    </w:p>
    <w:p w:rsidR="008B2C78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ведомственной целевой программы;</w:t>
      </w:r>
    </w:p>
    <w:p w:rsidR="008B2C78" w:rsidRPr="009D1C0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согласование и утверждение проектов ведомственной целевой программы;</w:t>
      </w:r>
    </w:p>
    <w:p w:rsidR="008B2C78" w:rsidRPr="008B2C78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управление реализацией ведомственной целевой программой и контроль за ходом ее исполнения.</w:t>
      </w:r>
    </w:p>
    <w:p w:rsidR="008B2C78" w:rsidRPr="008A609E" w:rsidRDefault="008B2C78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E052B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утверждение ведомственной целевой программы</w:t>
      </w:r>
    </w:p>
    <w:p w:rsidR="00EF68A3" w:rsidRPr="001E061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2EF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E052B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разработке ведомственной целевой программы принимается </w:t>
      </w:r>
      <w:r w:rsidR="006D42EF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(администрацией </w:t>
      </w:r>
      <w:r w:rsidR="00094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 МО</w:t>
      </w:r>
      <w:r w:rsidR="006D42EF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42EF" w:rsidRPr="001E0617" w:rsidRDefault="006D42EF" w:rsidP="00D611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ра</w:t>
      </w:r>
      <w:r w:rsidR="00D6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зработка ведомственной </w:t>
      </w:r>
      <w:r w:rsidR="0009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осуществ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администрации </w:t>
      </w:r>
      <w:r w:rsidR="000942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 МО,</w:t>
      </w:r>
      <w:r w:rsidR="003745AA" w:rsidRPr="0037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данное направление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52B" w:rsidRPr="001E0617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E052B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Разработчик ведомственной целевой программы:</w:t>
      </w:r>
    </w:p>
    <w:p w:rsidR="00BE052B" w:rsidRPr="001E0617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разрабатывает проект ведомственной целевой программы в соответствии с требованиями настоящего </w:t>
      </w:r>
      <w:r w:rsidR="001E0617"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52B" w:rsidRPr="007D573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обеспечивает реализацию ведомственной целевой программы, включая координацию деятельности участников ведомственной целевой программы (</w:t>
      </w:r>
      <w:r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5D46AE"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739" w:rsidRPr="007D5739" w:rsidRDefault="007D5739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уточняет параметры ведомственных целевых программ, в том числе целевых индикаторов;</w:t>
      </w:r>
    </w:p>
    <w:p w:rsidR="005D46AE" w:rsidRPr="003537D7" w:rsidRDefault="007D5739" w:rsidP="005D4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D46AE" w:rsidRP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каждой ведомственной целевой программе 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 (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специалистом(тами)</w:t>
      </w:r>
      <w:r w:rsid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9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Марьевского МО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разработавшим программу по соответствующему 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 w:rsidR="0016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7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6AE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проводится оценка эффективности ее реализации.</w:t>
      </w:r>
    </w:p>
    <w:p w:rsidR="004F5AE8" w:rsidRPr="00FF14CF" w:rsidRDefault="00EF68A3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AE8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5AE8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52B" w:rsidRP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Ведомственные целевые программы утверждаются </w:t>
      </w:r>
      <w:r w:rsidR="004F5AE8" w:rsidRPr="003537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4F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9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Марьевского </w:t>
      </w:r>
      <w:r w:rsidR="001E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</w:t>
      </w:r>
      <w:r w:rsid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E69BB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4F5AE8" w:rsidRPr="00771B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году принятия решения Совета </w:t>
      </w:r>
      <w:r w:rsidR="0009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Марьевского МО </w:t>
      </w:r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06EA5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</w:t>
      </w:r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очередной финансовый год</w:t>
      </w:r>
      <w:r w:rsidR="0032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="004F5AE8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E8" w:rsidRDefault="004F5AE8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68A3"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FF14C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Утвержденные ведомственные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программы финансируются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и привлекаемых для выполнения этих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и иных источников. Финансирование расходов на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ведомственных целевых программ осуществляется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исполнения </w:t>
      </w:r>
      <w:r w:rsidR="007F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51F" w:rsidRDefault="00E2351F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утверждается решением Совета 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Марьевского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 на очередной финансовый год </w:t>
      </w:r>
      <w:r w:rsidR="0032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расходов бюджета по соответствующей каждой ведомственной целевой программе целевой статье расходов.</w:t>
      </w:r>
    </w:p>
    <w:p w:rsidR="00C06EA5" w:rsidRDefault="00C06EA5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Ведомственные целевые программы, принимаемые и предлагаемые к финансированию в текущем финансовом году, являются основанием для внесения изменений в </w:t>
      </w:r>
      <w:r w:rsidR="00DF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на текущий финансовый год при наличии источников финансирования.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согласования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программы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мероприятий заявленной тактической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обоснованность, системность программных мероприятий, сроки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количественных значений показателей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и планируемые объемы финансовых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в Контрольно-счетную </w:t>
      </w:r>
      <w:r w:rsidR="00D6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Ершовского муниципального района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Контрольно-счетная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проведения финансово-экономической экспертизы.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отрицательного заключения Контрольно-счетной 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 разработки дорабатывает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</w:p>
    <w:p w:rsidR="00C06EA5" w:rsidRPr="00C06EA5" w:rsidRDefault="00C06EA5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получения положительного заключения Контрольно-счетной</w:t>
      </w:r>
      <w:r w:rsidR="00A9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</w:t>
      </w:r>
      <w:r w:rsidR="00A9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="00A9466C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обязательном порядке вносится на рассмотрение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Марьевского МО</w:t>
      </w:r>
      <w:r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постановлением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Марьевского МО.</w:t>
      </w:r>
    </w:p>
    <w:p w:rsidR="00C06EA5" w:rsidRPr="00C06EA5" w:rsidRDefault="009257FE" w:rsidP="00C06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целевая программа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отдельной строкой в бюджете,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EA5" w:rsidRPr="00C0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принятом соответствующим решением Совета 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Марьевского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5AE8" w:rsidRPr="003537D7" w:rsidRDefault="00EF68A3" w:rsidP="004F5A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5AE8" w:rsidRP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ведомственной целевой программы прекращается по</w:t>
      </w:r>
      <w:r w:rsid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в установленные сроки мероприятий ведомственной целевой</w:t>
      </w:r>
      <w:r w:rsidR="004F5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AE8" w:rsidRPr="0035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а также при досрочном их выполнении.</w:t>
      </w:r>
    </w:p>
    <w:p w:rsidR="00BE052B" w:rsidRPr="005B3849" w:rsidRDefault="00EF68A3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B3849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B2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052B" w:rsidRPr="005B384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рабочих дней со дня ее утверждения.</w:t>
      </w:r>
    </w:p>
    <w:p w:rsidR="007D5739" w:rsidRPr="007D5739" w:rsidRDefault="00BE052B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Ведомственная целевая программа разрабатывается в виде</w:t>
      </w:r>
      <w:r w:rsid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документа, состоящего</w:t>
      </w:r>
      <w:r w:rsidR="00D0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паспорта программы (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D0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D0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D5739"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следующих разделов: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(с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необходимости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программ</w:t>
      </w:r>
      <w:r w:rsid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прогноз развития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Цели, задачи, сроки и этапы реализации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D5739" w:rsidRP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Перечень мероприятий ведомственной целевой программы.</w:t>
      </w:r>
    </w:p>
    <w:p w:rsidR="007D5739" w:rsidRDefault="007D5739" w:rsidP="007D5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F40DB" w:rsidRPr="00F0798E" w:rsidRDefault="007F40DB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Критерии выполнения ведомственной целевой программы.</w:t>
      </w:r>
    </w:p>
    <w:p w:rsidR="007F40DB" w:rsidRPr="00F0798E" w:rsidRDefault="009257FE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C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C5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ведомственной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0DB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программы.</w:t>
      </w:r>
    </w:p>
    <w:p w:rsidR="007F40DB" w:rsidRPr="00F0798E" w:rsidRDefault="009257FE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7F40DB" w:rsidRPr="0047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Механизм реализации ведомственной целевой программы.</w:t>
      </w:r>
    </w:p>
    <w:p w:rsidR="00792629" w:rsidRPr="00F0798E" w:rsidRDefault="00792629" w:rsidP="00F079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содержанию разделов ведомственной целевой программы</w:t>
      </w:r>
      <w:r w:rsid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предъявляются следующие требования:</w:t>
      </w:r>
    </w:p>
    <w:p w:rsidR="009D1C08" w:rsidRDefault="00F0798E" w:rsidP="009D1C0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(с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проблемы, обоснование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ее решения программными методами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прогноз развития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должен содержать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92629" w:rsidRPr="00F0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постановку проблемы, включая анализ причин ее возникновения,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исходных данных для оценки эффективности, обоснование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связи с приоритетами социально-экономического развития 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Марьевского муниципального образования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установленными полномочиями органов местного самоуправления 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Марьевское муниципальное образование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боснование необходимости решения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программн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925781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«Цели, задачи, сроки и этапы реализации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программы»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содержать </w:t>
      </w:r>
      <w:r w:rsid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четкие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формулировки целей и задач </w:t>
      </w:r>
      <w:r w:rsid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сроки 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этапы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629" w:rsidRPr="009D1C08" w:rsidRDefault="00792629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предъявляемые к целям ведомственной целевой</w:t>
      </w:r>
      <w:r w:rsid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</w:t>
      </w:r>
    </w:p>
    <w:p w:rsidR="00792629" w:rsidRP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пецифичность (цели должны соответствовать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реализации ведомственной целевой программы);</w:t>
      </w:r>
    </w:p>
    <w:p w:rsidR="009D1C08" w:rsidRPr="009D1C08" w:rsidRDefault="009D1C08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конкретность (не допускаются нечеткие формулировки, ведущие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произвольному или неоднозначному толкованию);</w:t>
      </w:r>
    </w:p>
    <w:p w:rsidR="009D1C08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измеримость (достижение цели можно проверить);</w:t>
      </w:r>
    </w:p>
    <w:p w:rsidR="00792629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9D1C08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достижимость (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потенциально достижимы)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2629" w:rsidRPr="009D1C08" w:rsidRDefault="00F60D6A" w:rsidP="009D1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реализации ведомственной целевой программы (должен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установлен срок достижения цели и определены этапы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29"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 с определением соответствующих целей).</w:t>
      </w:r>
    </w:p>
    <w:p w:rsidR="00F60D6A" w:rsidRPr="00F60D6A" w:rsidRDefault="00F60D6A" w:rsidP="00F60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92629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</w:t>
      </w: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2629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поставленных целей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за счет решения задач </w:t>
      </w:r>
      <w:r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9D1C08" w:rsidRDefault="009D1C08" w:rsidP="00F60D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определя</w:t>
      </w:r>
      <w:r w:rsidR="00F81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результат реализации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овокупности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взаимосвязанных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Сформулированные задачи должны быть необходимы и достаточны для</w:t>
      </w:r>
      <w:r w:rsidR="00F60D6A" w:rsidRPr="00F60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соответствующей цели.</w:t>
      </w:r>
    </w:p>
    <w:p w:rsidR="00853084" w:rsidRPr="00853084" w:rsidRDefault="00853084" w:rsidP="00853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указываются сроки реализации ведомственной целевой программы.</w:t>
      </w:r>
    </w:p>
    <w:p w:rsidR="00853084" w:rsidRPr="00853084" w:rsidRDefault="00853084" w:rsidP="00853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также устанавливаются этапы реализации ведомственной целевой программы, дается их описание.</w:t>
      </w:r>
    </w:p>
    <w:p w:rsidR="004C70EA" w:rsidRPr="004C70EA" w:rsidRDefault="00792629" w:rsidP="004C7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3084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853084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«Перечень мероприятий ведомственной целевой</w:t>
      </w:r>
      <w:r w:rsidR="004C70EA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программы» приводится в табличной форме</w:t>
      </w:r>
      <w:r w:rsidR="00D02DEA"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приводится перечень и краткое описание 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должен содержать конкретные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формулировки наименований основных мероприятий, отражать источники и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финансирования, непосредст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результаты их реализации, м</w:t>
      </w:r>
      <w:r w:rsidRPr="00D668BF">
        <w:rPr>
          <w:rFonts w:ascii="Times New Roman" w:hAnsi="Times New Roman" w:cs="Times New Roman"/>
          <w:sz w:val="28"/>
          <w:szCs w:val="28"/>
        </w:rPr>
        <w:t>униципального заказчика, исполнителя</w:t>
      </w:r>
      <w:r w:rsidR="00D668BF" w:rsidRPr="00D668BF">
        <w:rPr>
          <w:rFonts w:ascii="Times New Roman" w:hAnsi="Times New Roman" w:cs="Times New Roman"/>
          <w:sz w:val="28"/>
          <w:szCs w:val="28"/>
        </w:rPr>
        <w:t>.</w:t>
      </w:r>
    </w:p>
    <w:p w:rsidR="004C70EA" w:rsidRPr="00D668BF" w:rsidRDefault="004C70EA" w:rsidP="00D66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мероприятие должно быть направлено на решение конкретной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 На решение одной задачи может быть направлено</w:t>
      </w:r>
      <w:r w:rsidR="00D66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основных мероприятий.</w:t>
      </w:r>
    </w:p>
    <w:p w:rsidR="00792629" w:rsidRPr="00AA7E7F" w:rsidRDefault="00792629" w:rsidP="00AA7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C9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программы»</w:t>
      </w:r>
      <w:r w:rsidR="00AA7E7F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629" w:rsidRDefault="00C96CFD" w:rsidP="00AA7E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2629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основные положения порядка финансирования ведомственной целевой программы, сроки, объемы и источники </w:t>
      </w:r>
      <w:r w:rsidR="00792629" w:rsidRPr="00AA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финансирования.</w:t>
      </w:r>
    </w:p>
    <w:p w:rsidR="00C54B7F" w:rsidRPr="0092673C" w:rsidRDefault="00792629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2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E5276E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</w:t>
      </w:r>
      <w:r w:rsidR="00C54B7F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программы». </w:t>
      </w:r>
    </w:p>
    <w:p w:rsidR="00BF1F66" w:rsidRPr="00BF1F66" w:rsidRDefault="00BF1F66" w:rsidP="00BF1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Эффективностью ведомственной целевой программы является соотношение достигнутых целевых показателей и ресурсов, затраченных на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достижение.</w:t>
      </w:r>
    </w:p>
    <w:p w:rsidR="006C7B68" w:rsidRPr="0092673C" w:rsidRDefault="00026DAE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</w:t>
      </w:r>
      <w:r w:rsidR="00DF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реализации 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ведомственной целевой 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алгоритм оценки фактической эффективности по итогам реализации </w:t>
      </w:r>
      <w:r w:rsidR="006C7B68"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 w:rsidR="006C7B68" w:rsidRPr="006C7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2673C" w:rsidRPr="003D7ADE" w:rsidRDefault="0092673C" w:rsidP="003D7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ведомственной целевой программы проводится на основании мониторинга</w:t>
      </w:r>
      <w:r w:rsidR="003D7ADE"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(процесса наблюдения за реализацией основных параметров программы)</w:t>
      </w:r>
      <w:r w:rsidRPr="003D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отчетов исполнителей и результатов проведенных контрольных мероприятий.</w:t>
      </w:r>
    </w:p>
    <w:p w:rsidR="0092673C" w:rsidRPr="0092673C" w:rsidRDefault="0092673C" w:rsidP="0092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Оценка эффективности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ведомственной целевой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путем сравнения фактически достигнутых значений целевых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соответствующий период с утвержденными на год значениями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DAE" w:rsidRDefault="00026DAE" w:rsidP="00026DAE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администрации </w:t>
      </w:r>
      <w:r w:rsidR="004B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Марьевского МО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исполнение ведомственной целевой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программы, ежегодно осуществляется оценка </w:t>
      </w:r>
      <w:r w:rsidR="00B55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плановых и фактически достигнутых показателей.</w:t>
      </w:r>
    </w:p>
    <w:p w:rsidR="00476136" w:rsidRPr="00AB68A4" w:rsidRDefault="00792629" w:rsidP="00AB6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«Механизм реализации ведомственной целевой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программы» должен включать описание механизмов управления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программы, взаимодействия муниципальных</w:t>
      </w:r>
      <w:r w:rsidR="00476136"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 и исполнителей мероприятий ведомственных целевых программ,</w:t>
      </w:r>
      <w:r w:rsidR="0093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контроля за ходом ее выполнения.</w:t>
      </w:r>
    </w:p>
    <w:p w:rsidR="00476136" w:rsidRPr="00AB68A4" w:rsidRDefault="00476136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0"/>
      <w:r w:rsidRPr="00AB68A4">
        <w:rPr>
          <w:rFonts w:ascii="Times New Roman" w:hAnsi="Times New Roman" w:cs="Times New Roman"/>
          <w:sz w:val="28"/>
          <w:szCs w:val="28"/>
        </w:rPr>
        <w:t xml:space="preserve">Текущее управление ведомственной целевой программой осуществляет ее </w:t>
      </w:r>
      <w:r w:rsidR="00033030">
        <w:rPr>
          <w:rFonts w:ascii="Times New Roman" w:hAnsi="Times New Roman" w:cs="Times New Roman"/>
          <w:sz w:val="28"/>
          <w:szCs w:val="28"/>
        </w:rPr>
        <w:t>разработчик</w:t>
      </w:r>
      <w:r w:rsidRPr="00AB68A4">
        <w:rPr>
          <w:rFonts w:ascii="Times New Roman" w:hAnsi="Times New Roman" w:cs="Times New Roman"/>
          <w:sz w:val="28"/>
          <w:szCs w:val="28"/>
        </w:rPr>
        <w:t xml:space="preserve">, который: </w:t>
      </w:r>
    </w:p>
    <w:bookmarkEnd w:id="1"/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76136" w:rsidRPr="00AB68A4">
        <w:rPr>
          <w:rFonts w:ascii="Times New Roman" w:hAnsi="Times New Roman" w:cs="Times New Roman"/>
          <w:sz w:val="28"/>
          <w:szCs w:val="28"/>
        </w:rPr>
        <w:t>обеспечивает разработку ведомственной целевой программы, ее согласование с участниками ведомственной целевой программы</w:t>
      </w:r>
      <w:r w:rsidR="00EE4A0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76136" w:rsidRPr="00AB68A4">
        <w:rPr>
          <w:rFonts w:ascii="Times New Roman" w:hAnsi="Times New Roman" w:cs="Times New Roman"/>
          <w:sz w:val="28"/>
          <w:szCs w:val="28"/>
        </w:rPr>
        <w:t>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76136" w:rsidRPr="00AB68A4">
        <w:rPr>
          <w:rFonts w:ascii="Times New Roman" w:hAnsi="Times New Roman" w:cs="Times New Roman"/>
          <w:sz w:val="28"/>
          <w:szCs w:val="28"/>
        </w:rPr>
        <w:t> формирует структуру ведомственной целевой программы и перечень участников муниципальной программы</w:t>
      </w:r>
      <w:r w:rsidR="00EE4A0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76136" w:rsidRPr="00AB68A4">
        <w:rPr>
          <w:rFonts w:ascii="Times New Roman" w:hAnsi="Times New Roman" w:cs="Times New Roman"/>
          <w:sz w:val="28"/>
          <w:szCs w:val="28"/>
        </w:rPr>
        <w:t>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76136" w:rsidRPr="00AB68A4">
        <w:rPr>
          <w:rFonts w:ascii="Times New Roman" w:hAnsi="Times New Roman" w:cs="Times New Roman"/>
          <w:sz w:val="28"/>
          <w:szCs w:val="28"/>
        </w:rPr>
        <w:t xml:space="preserve"> организует реализацию ведомственной целевой программы, координацию деятельности участников ведомственной целевой программы</w:t>
      </w:r>
      <w:r w:rsidR="00EE4A0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76136" w:rsidRPr="00AB68A4">
        <w:rPr>
          <w:rFonts w:ascii="Times New Roman" w:hAnsi="Times New Roman" w:cs="Times New Roman"/>
          <w:sz w:val="28"/>
          <w:szCs w:val="28"/>
        </w:rPr>
        <w:t>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76136" w:rsidRPr="00AB68A4">
        <w:rPr>
          <w:rFonts w:ascii="Times New Roman" w:hAnsi="Times New Roman" w:cs="Times New Roman"/>
          <w:sz w:val="28"/>
          <w:szCs w:val="28"/>
        </w:rPr>
        <w:t> принимает решение о необходимости внесения в установленном порядке изменений в ведомственную целевую программу;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76136" w:rsidRPr="00AB68A4">
        <w:rPr>
          <w:rFonts w:ascii="Times New Roman" w:hAnsi="Times New Roman" w:cs="Times New Roman"/>
          <w:sz w:val="28"/>
          <w:szCs w:val="28"/>
        </w:rPr>
        <w:t> несет ответственность за достижение целевых показателей ведомственной целевой программы;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476136" w:rsidRPr="00AB68A4">
        <w:rPr>
          <w:rFonts w:ascii="Times New Roman" w:hAnsi="Times New Roman" w:cs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ведомственной целевой программы;</w:t>
      </w:r>
    </w:p>
    <w:p w:rsidR="00476136" w:rsidRPr="00AB68A4" w:rsidRDefault="00B67702" w:rsidP="00AB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476136" w:rsidRPr="00AB68A4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ведомственной целевой программы;</w:t>
      </w:r>
    </w:p>
    <w:p w:rsidR="00476136" w:rsidRPr="00160348" w:rsidRDefault="00B67702" w:rsidP="00160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476136" w:rsidRPr="00AB68A4">
        <w:rPr>
          <w:rFonts w:ascii="Times New Roman" w:hAnsi="Times New Roman" w:cs="Times New Roman"/>
          <w:sz w:val="28"/>
          <w:szCs w:val="28"/>
        </w:rPr>
        <w:t xml:space="preserve"> 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AB68A4" w:rsidRPr="00160348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B67702" w:rsidRDefault="00B67702" w:rsidP="00B67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 готовит </w:t>
      </w:r>
      <w:r w:rsidR="00476136" w:rsidRPr="00771BF0">
        <w:rPr>
          <w:rFonts w:ascii="Times New Roman" w:hAnsi="Times New Roman" w:cs="Times New Roman"/>
          <w:sz w:val="28"/>
          <w:szCs w:val="28"/>
        </w:rPr>
        <w:t xml:space="preserve">ежегодный доклад о ходе реализации </w:t>
      </w:r>
      <w:r w:rsidR="00160348" w:rsidRPr="00771BF0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476136" w:rsidRPr="00771BF0">
        <w:rPr>
          <w:rFonts w:ascii="Times New Roman" w:hAnsi="Times New Roman" w:cs="Times New Roman"/>
          <w:sz w:val="28"/>
          <w:szCs w:val="28"/>
        </w:rPr>
        <w:t>программы и оцен</w:t>
      </w:r>
      <w:r w:rsidR="00160348" w:rsidRPr="00771BF0">
        <w:rPr>
          <w:rFonts w:ascii="Times New Roman" w:hAnsi="Times New Roman" w:cs="Times New Roman"/>
          <w:sz w:val="28"/>
          <w:szCs w:val="28"/>
        </w:rPr>
        <w:t>ке эффективности ее реализации</w:t>
      </w:r>
      <w:r w:rsidR="003D6926" w:rsidRPr="00771BF0">
        <w:rPr>
          <w:rFonts w:ascii="Times New Roman" w:hAnsi="Times New Roman" w:cs="Times New Roman"/>
          <w:sz w:val="28"/>
          <w:szCs w:val="28"/>
        </w:rPr>
        <w:t xml:space="preserve"> и в срок </w:t>
      </w:r>
      <w:bookmarkStart w:id="2" w:name="sub_4100"/>
      <w:r w:rsidR="003D6926" w:rsidRPr="0028713D">
        <w:rPr>
          <w:rFonts w:ascii="Times New Roman" w:hAnsi="Times New Roman" w:cs="Times New Roman"/>
          <w:color w:val="000000"/>
          <w:sz w:val="28"/>
          <w:szCs w:val="28"/>
        </w:rPr>
        <w:t>до 15 марта</w:t>
      </w:r>
      <w:r w:rsidR="003D6926" w:rsidRPr="00771BF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D6926" w:rsidRPr="00771BF0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="0028713D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3D6926" w:rsidRPr="00771BF0">
        <w:rPr>
          <w:rFonts w:ascii="Times New Roman" w:hAnsi="Times New Roman" w:cs="Times New Roman"/>
          <w:sz w:val="28"/>
          <w:szCs w:val="28"/>
        </w:rPr>
        <w:t xml:space="preserve">, представляет его главе администрации </w:t>
      </w:r>
      <w:r w:rsidR="00D73B02">
        <w:rPr>
          <w:rFonts w:ascii="Times New Roman" w:hAnsi="Times New Roman" w:cs="Times New Roman"/>
          <w:sz w:val="28"/>
          <w:szCs w:val="28"/>
        </w:rPr>
        <w:t>Марьевского МО</w:t>
      </w:r>
      <w:r w:rsidR="003D6926" w:rsidRPr="00937A73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3D6926" w:rsidRPr="007067E9" w:rsidRDefault="003D6926" w:rsidP="00B6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докладе указываются уровень достижения запланированных результатов ведомственных целевых программ, достигнутые в отчетном периоде значения показателей</w:t>
      </w:r>
      <w:r w:rsidR="00B6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реализации ведомственных целевых программ. По показателям, не достигшим запланированного уровня, указываются причины их невыполнения</w:t>
      </w:r>
      <w:r w:rsidR="00B67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6136" w:rsidRPr="00160348" w:rsidRDefault="00B67702" w:rsidP="0016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</w:t>
      </w:r>
      <w:r w:rsidR="00160348" w:rsidRPr="00160348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E4A03">
        <w:rPr>
          <w:rFonts w:ascii="Times New Roman" w:hAnsi="Times New Roman" w:cs="Times New Roman"/>
          <w:sz w:val="28"/>
          <w:szCs w:val="28"/>
        </w:rPr>
        <w:t>,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</w:t>
      </w:r>
      <w:r w:rsidR="00476136" w:rsidRPr="00160348">
        <w:rPr>
          <w:rFonts w:ascii="Times New Roman" w:hAnsi="Times New Roman" w:cs="Times New Roman"/>
          <w:sz w:val="28"/>
          <w:szCs w:val="28"/>
        </w:rPr>
        <w:lastRenderedPageBreak/>
        <w:t>в печатных средствах массовой информации, на официальном сайте в информационно-телекоммуникационной сети «Интернет»;</w:t>
      </w:r>
    </w:p>
    <w:p w:rsidR="00476136" w:rsidRPr="00160348" w:rsidRDefault="00B67702" w:rsidP="0016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 размещает информацию о ходе реализации и достигнутых результатах </w:t>
      </w:r>
      <w:r w:rsidR="00160348" w:rsidRPr="00160348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в информационно-телекоммуникационной сети «Интернет»; </w:t>
      </w:r>
    </w:p>
    <w:p w:rsidR="00476136" w:rsidRPr="00160348" w:rsidRDefault="00B67702" w:rsidP="00160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 осуществляет иные полномочия, установленные </w:t>
      </w:r>
      <w:r w:rsidR="00160348" w:rsidRPr="00160348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="00476136" w:rsidRPr="00160348">
        <w:rPr>
          <w:rFonts w:ascii="Times New Roman" w:hAnsi="Times New Roman" w:cs="Times New Roman"/>
          <w:sz w:val="28"/>
          <w:szCs w:val="28"/>
        </w:rPr>
        <w:t xml:space="preserve">программой.  </w:t>
      </w:r>
    </w:p>
    <w:p w:rsidR="00B67702" w:rsidRPr="00EE221D" w:rsidRDefault="00EE221D" w:rsidP="00EE22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1D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Разработчик программы не позднее 15 апреля года, следующего за отчетным, размещает информацию о выполненных мероприятиях программы за отчетный год на своем официальном сайте в информационно-телекоммуникационной сети Интернет.</w:t>
      </w:r>
    </w:p>
    <w:p w:rsidR="00E67E3B" w:rsidRPr="00EE221D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E3B" w:rsidRPr="007067E9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E3B" w:rsidRPr="007067E9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169F" w:rsidRDefault="00F6169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C0176" w:rsidRDefault="000C017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C0176" w:rsidRDefault="000C017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C0176" w:rsidRDefault="000C017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0C0176" w:rsidRDefault="000C0176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169F" w:rsidRDefault="00F6169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14675" w:rsidTr="00BA6C0A">
        <w:tc>
          <w:tcPr>
            <w:tcW w:w="4784" w:type="dxa"/>
          </w:tcPr>
          <w:p w:rsidR="00A14675" w:rsidRPr="00BA6C0A" w:rsidRDefault="00A14675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BA6C0A" w:rsidRDefault="00BA6C0A" w:rsidP="00BA6C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 целевых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оценке эффективности</w:t>
            </w:r>
          </w:p>
          <w:p w:rsidR="00BA6C0A" w:rsidRPr="00BA6C0A" w:rsidRDefault="00BA6C0A" w:rsidP="00BA6C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реализации</w:t>
            </w:r>
          </w:p>
          <w:p w:rsidR="00A14675" w:rsidRPr="00BA6C0A" w:rsidRDefault="00A14675" w:rsidP="00BA6C0A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E221D" w:rsidRPr="00EE221D" w:rsidRDefault="00EE221D" w:rsidP="00EE22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Паспорт ведомственной целевой программы</w:t>
      </w:r>
      <w:r w:rsidRPr="00EE22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"_____________________________________________________"</w:t>
      </w:r>
      <w:r w:rsidRPr="00EE2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2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81"/>
        <w:gridCol w:w="1757"/>
      </w:tblGrid>
      <w:tr w:rsidR="00EE221D" w:rsidRPr="00EE221D" w:rsidTr="003A791F">
        <w:trPr>
          <w:trHeight w:val="15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Pr="00EE221D" w:rsidRDefault="00EE221D" w:rsidP="00EE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Pr="00EE221D" w:rsidRDefault="00EE221D" w:rsidP="00EE2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A791F" w:rsidRPr="00365CB9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91F" w:rsidRPr="00365CB9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5495"/>
        <w:gridCol w:w="4359"/>
      </w:tblGrid>
      <w:tr w:rsidR="003A791F" w:rsidRPr="00365CB9" w:rsidTr="003A791F">
        <w:tc>
          <w:tcPr>
            <w:tcW w:w="5495" w:type="dxa"/>
          </w:tcPr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3A791F" w:rsidRPr="00223EA3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</w:p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н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A791F" w:rsidRPr="00365CB9" w:rsidTr="003A791F">
        <w:tc>
          <w:tcPr>
            <w:tcW w:w="5495" w:type="dxa"/>
          </w:tcPr>
          <w:p w:rsidR="003A791F" w:rsidRPr="00223EA3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3A791F" w:rsidRPr="00223EA3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791F" w:rsidRPr="00365CB9" w:rsidRDefault="003A791F" w:rsidP="003A791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3A791F" w:rsidRPr="005656A6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нормативного правового акта, официального документа, определяющего основные задачи и принципы социально-экономической политики в данном направлении (федерального, </w:t>
            </w:r>
            <w:r w:rsidR="0056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облостного</w:t>
            </w:r>
            <w:r w:rsidRPr="0056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3A791F" w:rsidRPr="000A77E4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56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уровня)</w:t>
            </w:r>
          </w:p>
        </w:tc>
      </w:tr>
      <w:tr w:rsidR="003A791F" w:rsidRPr="00365CB9" w:rsidTr="003A791F">
        <w:trPr>
          <w:trHeight w:val="381"/>
        </w:trPr>
        <w:tc>
          <w:tcPr>
            <w:tcW w:w="5495" w:type="dxa"/>
          </w:tcPr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3A791F" w:rsidRPr="00365CB9" w:rsidRDefault="003A791F" w:rsidP="003A791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3A791F" w:rsidRPr="00365CB9" w:rsidTr="003A791F">
        <w:tc>
          <w:tcPr>
            <w:tcW w:w="5495" w:type="dxa"/>
          </w:tcPr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3A791F" w:rsidRPr="00365CB9" w:rsidRDefault="003A791F" w:rsidP="003A791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3A791F" w:rsidRPr="00365CB9" w:rsidTr="003A791F">
        <w:tc>
          <w:tcPr>
            <w:tcW w:w="5495" w:type="dxa"/>
          </w:tcPr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заказчики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3A791F" w:rsidRPr="00365CB9" w:rsidRDefault="003A791F" w:rsidP="003A791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3A791F" w:rsidRPr="00365CB9" w:rsidTr="003A791F">
        <w:tc>
          <w:tcPr>
            <w:tcW w:w="5495" w:type="dxa"/>
          </w:tcPr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3A791F" w:rsidRPr="00365CB9" w:rsidRDefault="003A791F" w:rsidP="003A791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3A791F" w:rsidRPr="00365CB9" w:rsidTr="003A791F">
        <w:tc>
          <w:tcPr>
            <w:tcW w:w="5495" w:type="dxa"/>
          </w:tcPr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3A791F" w:rsidRPr="00365CB9" w:rsidRDefault="003A791F" w:rsidP="003A791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3A791F" w:rsidRPr="00365CB9" w:rsidTr="003A791F">
        <w:tc>
          <w:tcPr>
            <w:tcW w:w="5495" w:type="dxa"/>
          </w:tcPr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3A791F" w:rsidRPr="00365CB9" w:rsidRDefault="003A791F" w:rsidP="003A791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3A791F" w:rsidRPr="00365CB9" w:rsidTr="003A791F">
        <w:tc>
          <w:tcPr>
            <w:tcW w:w="5495" w:type="dxa"/>
          </w:tcPr>
          <w:p w:rsidR="003A791F" w:rsidRPr="00365CB9" w:rsidRDefault="003A791F" w:rsidP="003A79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3A791F" w:rsidRPr="00365CB9" w:rsidRDefault="003A791F" w:rsidP="003A791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3A791F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1F" w:rsidRPr="00FE0061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текстовой части 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791F" w:rsidRPr="00223EA3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(с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ее решения программными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F" w:rsidRPr="00223EA3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сроки и этапы реализации 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F" w:rsidRPr="00223EA3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F" w:rsidRPr="00223EA3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F" w:rsidRPr="00223EA3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выполнения 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F" w:rsidRPr="00223EA3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6.Оценка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91F" w:rsidRPr="00223EA3" w:rsidRDefault="003A791F" w:rsidP="003A7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3E5C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97321E" w:rsidSect="00FD5432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3E5CAE" w:rsidTr="00511786">
        <w:tc>
          <w:tcPr>
            <w:tcW w:w="4819" w:type="dxa"/>
          </w:tcPr>
          <w:p w:rsidR="003E5CAE" w:rsidRPr="00BA6C0A" w:rsidRDefault="003E5CAE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97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</w:t>
            </w:r>
            <w:r w:rsidR="00293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целевых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293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оценке </w:t>
            </w:r>
            <w:r w:rsidR="00535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ффективности</w:t>
            </w:r>
          </w:p>
          <w:p w:rsidR="003E5CAE" w:rsidRPr="00BA6C0A" w:rsidRDefault="00293FFD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E5CAE"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реализации</w:t>
            </w:r>
          </w:p>
          <w:p w:rsidR="003E5CAE" w:rsidRDefault="003E5CAE" w:rsidP="00113A3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13A30" w:rsidRPr="007067E9" w:rsidRDefault="00113A30" w:rsidP="00113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21D" w:rsidRDefault="00EE221D" w:rsidP="00EE221D">
      <w:pPr>
        <w:pStyle w:val="formattext"/>
        <w:spacing w:before="0" w:beforeAutospacing="0" w:after="0" w:afterAutospacing="0"/>
        <w:jc w:val="center"/>
        <w:textAlignment w:val="baseline"/>
      </w:pPr>
      <w:r>
        <w:rPr>
          <w:b/>
          <w:bCs/>
          <w:bdr w:val="none" w:sz="0" w:space="0" w:color="auto" w:frame="1"/>
        </w:rPr>
        <w:t>Система мероприятий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457"/>
        <w:gridCol w:w="1184"/>
        <w:gridCol w:w="501"/>
        <w:gridCol w:w="501"/>
        <w:gridCol w:w="501"/>
        <w:gridCol w:w="1295"/>
        <w:gridCol w:w="913"/>
        <w:gridCol w:w="413"/>
        <w:gridCol w:w="413"/>
        <w:gridCol w:w="413"/>
        <w:gridCol w:w="913"/>
      </w:tblGrid>
      <w:tr w:rsidR="00EE221D" w:rsidTr="00EE221D">
        <w:trPr>
          <w:trHeight w:val="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21D" w:rsidRDefault="00EE221D">
            <w:pPr>
              <w:rPr>
                <w:sz w:val="2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Цель, задачи,</w:t>
            </w:r>
            <w:r>
              <w:br/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Источники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Объем</w:t>
            </w:r>
            <w:r>
              <w:br/>
            </w:r>
          </w:p>
        </w:tc>
        <w:tc>
          <w:tcPr>
            <w:tcW w:w="1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 том числе по годам:</w:t>
            </w:r>
            <w:r>
              <w:br/>
            </w:r>
          </w:p>
        </w:tc>
        <w:tc>
          <w:tcPr>
            <w:tcW w:w="4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Показатели результативности выполнения мероприятий </w:t>
            </w:r>
            <w:r>
              <w:br/>
            </w:r>
          </w:p>
        </w:tc>
      </w:tr>
      <w:tr w:rsidR="00EE221D" w:rsidTr="00EE221D"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наименование</w:t>
            </w:r>
            <w:r>
              <w:rPr>
                <w:b/>
                <w:bCs/>
                <w:bdr w:val="none" w:sz="0" w:space="0" w:color="auto" w:frame="1"/>
              </w:rPr>
              <w:br/>
              <w:t>мероприятий 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br/>
            </w:r>
          </w:p>
        </w:tc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финансового обеспечения 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br/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финансового</w:t>
            </w:r>
            <w:r>
              <w:rPr>
                <w:b/>
                <w:bCs/>
                <w:bdr w:val="none" w:sz="0" w:space="0" w:color="auto" w:frame="1"/>
              </w:rPr>
              <w:br/>
              <w:t>обеспечения, (тыс.</w:t>
            </w:r>
            <w:r>
              <w:rPr>
                <w:b/>
                <w:bCs/>
                <w:bdr w:val="none" w:sz="0" w:space="0" w:color="auto" w:frame="1"/>
              </w:rPr>
              <w:br/>
              <w:t>рублей)</w:t>
            </w:r>
            <w:r>
              <w:br/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20__</w:t>
            </w:r>
            <w:r>
              <w:br/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20__</w:t>
            </w:r>
            <w:r>
              <w:br/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20__</w:t>
            </w:r>
            <w:r>
              <w:br/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наименование показателя, (единица измерения)</w:t>
            </w:r>
            <w:r>
              <w:br/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базовое значение </w:t>
            </w:r>
            <w:r>
              <w:br/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</w:t>
            </w:r>
            <w:r>
              <w:br/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</w:t>
            </w:r>
            <w:r>
              <w:br/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</w:t>
            </w:r>
            <w:r>
              <w:br/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целевое значение </w:t>
            </w:r>
            <w:r>
              <w:br/>
            </w: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Цель </w:t>
            </w:r>
            <w:r>
              <w:br/>
            </w:r>
          </w:p>
        </w:tc>
        <w:tc>
          <w:tcPr>
            <w:tcW w:w="85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Задача (раздел 1)</w:t>
            </w:r>
            <w:r>
              <w:br/>
            </w:r>
          </w:p>
        </w:tc>
        <w:tc>
          <w:tcPr>
            <w:tcW w:w="85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Мероприятие 1 </w:t>
            </w:r>
            <w:r>
              <w:br/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Всего 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областной бюджет 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федеральный</w:t>
            </w:r>
            <w:r>
              <w:br/>
            </w:r>
          </w:p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бюджет (прогнозно)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внебюджетных источников (прогнозно)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Мероприятие 2 </w:t>
            </w:r>
            <w:r>
              <w:br/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Всего 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областной бюджет 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федеральны</w:t>
            </w:r>
            <w:r>
              <w:lastRenderedPageBreak/>
              <w:t>й</w:t>
            </w:r>
            <w:r>
              <w:br/>
            </w:r>
          </w:p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бюджет (прогнозно)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внебюджетных источников (прогнозно)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9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Итого по разделу:</w:t>
            </w:r>
            <w:r>
              <w:br/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Всего 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областной бюджет 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федеральный</w:t>
            </w:r>
            <w:r>
              <w:br/>
            </w:r>
          </w:p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бюджет (прогнозно)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внебюджетных источников (прогнозно)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Всего по программе:</w:t>
            </w:r>
            <w:r>
              <w:br/>
            </w:r>
          </w:p>
        </w:tc>
        <w:tc>
          <w:tcPr>
            <w:tcW w:w="85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областной бюджет 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федеральный</w:t>
            </w:r>
            <w:r>
              <w:br/>
            </w:r>
          </w:p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бюджет (прогнозно)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  <w:tr w:rsidR="00EE221D" w:rsidTr="00EE221D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pStyle w:val="formattext"/>
              <w:spacing w:before="0" w:beforeAutospacing="0" w:after="0" w:afterAutospacing="0"/>
              <w:textAlignment w:val="baseline"/>
            </w:pPr>
            <w:r>
              <w:t>средства внебюджетных источников (прогнозно)</w:t>
            </w:r>
            <w:r>
              <w:br/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21D" w:rsidRDefault="00EE221D">
            <w:pPr>
              <w:rPr>
                <w:sz w:val="24"/>
                <w:szCs w:val="24"/>
              </w:rPr>
            </w:pPr>
          </w:p>
        </w:tc>
      </w:tr>
    </w:tbl>
    <w:p w:rsidR="00EE221D" w:rsidRDefault="00EE221D" w:rsidP="00EE221D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    </w:t>
      </w:r>
    </w:p>
    <w:p w:rsidR="00535F43" w:rsidRPr="007067E9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EBE" w:rsidRPr="00303EBE" w:rsidRDefault="00303EBE" w:rsidP="00303EBE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3</w:t>
      </w: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Положению о порядке разработки, утверждения</w:t>
      </w: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реализации ведомственных целевых программ</w:t>
      </w:r>
    </w:p>
    <w:p w:rsidR="00303EBE" w:rsidRPr="00303EBE" w:rsidRDefault="00303EBE" w:rsidP="00303EB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03EBE">
        <w:rPr>
          <w:sz w:val="28"/>
          <w:szCs w:val="28"/>
        </w:rPr>
        <w:br/>
      </w:r>
      <w:r w:rsidRPr="00303EBE">
        <w:rPr>
          <w:bCs/>
          <w:sz w:val="28"/>
          <w:szCs w:val="28"/>
          <w:bdr w:val="none" w:sz="0" w:space="0" w:color="auto" w:frame="1"/>
        </w:rPr>
        <w:t>Система целевых индикаторов (показателей) эффективности реализации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1983"/>
        <w:gridCol w:w="1479"/>
        <w:gridCol w:w="1301"/>
        <w:gridCol w:w="1047"/>
        <w:gridCol w:w="957"/>
        <w:gridCol w:w="957"/>
        <w:gridCol w:w="1210"/>
      </w:tblGrid>
      <w:tr w:rsidR="00303EBE" w:rsidTr="00303EBE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</w:tr>
      <w:tr w:rsidR="00303EBE" w:rsidTr="00303EB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t> </w:t>
            </w:r>
            <w:r>
              <w:rPr>
                <w:b/>
                <w:bCs/>
                <w:bdr w:val="none" w:sz="0" w:space="0" w:color="auto" w:frame="1"/>
              </w:rPr>
              <w:t>N п/п</w:t>
            </w:r>
            <w: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Наименование целевого индикатора (показателя)</w:t>
            </w:r>
            <w: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Единица измерения</w:t>
            </w:r>
            <w:r>
              <w:br/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Значение целевого индикатора (показателя) по годам</w:t>
            </w:r>
            <w:r>
              <w:br/>
            </w:r>
          </w:p>
        </w:tc>
      </w:tr>
      <w:tr w:rsidR="00303EBE" w:rsidTr="00303EB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базовое значение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20__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20__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20__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целевое значение</w:t>
            </w:r>
            <w:r>
              <w:br/>
            </w:r>
          </w:p>
        </w:tc>
      </w:tr>
      <w:tr w:rsidR="00303EBE" w:rsidTr="00303EBE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Задача 1.</w:t>
            </w:r>
            <w:r>
              <w:br/>
            </w:r>
          </w:p>
        </w:tc>
      </w:tr>
      <w:tr w:rsidR="00303EBE" w:rsidTr="00303EB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t>1.</w:t>
            </w:r>
            <w: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t>2.</w:t>
            </w:r>
            <w: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t>Задача 2.</w:t>
            </w:r>
            <w: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t>3.</w:t>
            </w:r>
            <w: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t>4.</w:t>
            </w:r>
            <w: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</w:tbl>
    <w:p w:rsidR="0097321E" w:rsidRDefault="0097321E" w:rsidP="000F3272">
      <w:pPr>
        <w:pStyle w:val="aa"/>
        <w:spacing w:line="216" w:lineRule="auto"/>
        <w:jc w:val="center"/>
        <w:rPr>
          <w:sz w:val="22"/>
          <w:szCs w:val="22"/>
        </w:rPr>
        <w:sectPr w:rsidR="0097321E" w:rsidSect="00293F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3EBE" w:rsidRPr="00303EBE" w:rsidRDefault="00303EBE" w:rsidP="00303EBE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4</w:t>
      </w: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Положению о порядке разработки, утверждения</w:t>
      </w: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 и реализации ведомственных целевых программ</w:t>
      </w:r>
    </w:p>
    <w:p w:rsidR="004D6D8F" w:rsidRDefault="004D6D8F" w:rsidP="00303EBE">
      <w:pPr>
        <w:tabs>
          <w:tab w:val="left" w:pos="8789"/>
          <w:tab w:val="left" w:pos="9638"/>
        </w:tabs>
        <w:spacing w:after="0" w:line="240" w:lineRule="auto"/>
        <w:ind w:right="1558"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6D8F" w:rsidRDefault="004D6D8F" w:rsidP="00303E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03EBE" w:rsidRPr="00303EBE" w:rsidRDefault="00303EBE" w:rsidP="00303E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Отчет об исполнении ведомственной целевой программы</w:t>
      </w:r>
      <w:r w:rsidRPr="00303E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20_____ года</w:t>
      </w:r>
      <w:r w:rsidRPr="00303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(месяц)</w:t>
      </w:r>
    </w:p>
    <w:p w:rsidR="00303EBE" w:rsidRPr="00303EBE" w:rsidRDefault="00303EBE" w:rsidP="00303EB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B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1482"/>
        <w:gridCol w:w="1573"/>
        <w:gridCol w:w="1268"/>
        <w:gridCol w:w="1323"/>
        <w:gridCol w:w="1486"/>
        <w:gridCol w:w="1221"/>
      </w:tblGrid>
      <w:tr w:rsidR="00303EBE" w:rsidRPr="00303EBE" w:rsidTr="00303EBE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3EBE" w:rsidRP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в программе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законом</w:t>
            </w: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областном бюджете</w:t>
            </w: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текущий год</w:t>
            </w: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плановый период</w:t>
            </w: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лимитов бюджетных обязательств на текущий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на отчетную</w:t>
            </w: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дату (нарастающим итогом с начала года)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(гр.6/гр.4)</w:t>
            </w:r>
          </w:p>
        </w:tc>
      </w:tr>
      <w:tr w:rsidR="00303EBE" w:rsidRPr="00303EBE" w:rsidTr="00303EBE">
        <w:trPr>
          <w:trHeight w:val="451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3EBE" w:rsidRP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EBE" w:rsidRP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EBE" w:rsidRP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EBE" w:rsidRP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Pr="00303EBE" w:rsidRDefault="00303EBE" w:rsidP="0030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6169F" w:rsidSect="00303EBE">
          <w:pgSz w:w="11906" w:h="16838" w:code="9"/>
          <w:pgMar w:top="1701" w:right="1983" w:bottom="567" w:left="1134" w:header="709" w:footer="709" w:gutter="0"/>
          <w:cols w:space="708"/>
          <w:titlePg/>
          <w:docGrid w:linePitch="360"/>
        </w:sectPr>
      </w:pPr>
    </w:p>
    <w:p w:rsidR="00303EBE" w:rsidRPr="00303EBE" w:rsidRDefault="00303EBE" w:rsidP="00303EBE">
      <w:pPr>
        <w:pStyle w:val="2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 5</w:t>
      </w: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Положению о порядке разработки, утверждения</w:t>
      </w:r>
      <w:r w:rsidRPr="00303EB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 и реализации ведомственных целевых программ</w:t>
      </w:r>
    </w:p>
    <w:p w:rsidR="00303EBE" w:rsidRPr="00320515" w:rsidRDefault="00303EBE" w:rsidP="00303EB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20515">
        <w:rPr>
          <w:b/>
          <w:bCs/>
          <w:sz w:val="28"/>
          <w:szCs w:val="28"/>
          <w:bdr w:val="none" w:sz="0" w:space="0" w:color="auto" w:frame="1"/>
        </w:rPr>
        <w:t>Отчет об исполнении ведомственной целевой программы</w:t>
      </w:r>
      <w:r w:rsidRPr="00320515">
        <w:rPr>
          <w:sz w:val="28"/>
          <w:szCs w:val="28"/>
        </w:rPr>
        <w:br/>
        <w:t>(наименование ведомственной целевой программы)</w:t>
      </w:r>
      <w:r w:rsidRPr="00320515">
        <w:rPr>
          <w:sz w:val="28"/>
          <w:szCs w:val="28"/>
        </w:rPr>
        <w:br/>
      </w:r>
      <w:r w:rsidRPr="00320515">
        <w:rPr>
          <w:sz w:val="28"/>
          <w:szCs w:val="28"/>
        </w:rPr>
        <w:br/>
        <w:t>(наименование разработчика ведомственной целевой программы) </w:t>
      </w:r>
      <w:r w:rsidRPr="00320515">
        <w:rPr>
          <w:sz w:val="28"/>
          <w:szCs w:val="28"/>
        </w:rPr>
        <w:br/>
      </w:r>
      <w:r w:rsidRPr="00320515">
        <w:rPr>
          <w:sz w:val="28"/>
          <w:szCs w:val="28"/>
        </w:rPr>
        <w:br/>
        <w:t>за период с по 20_____ года</w:t>
      </w:r>
    </w:p>
    <w:p w:rsidR="00303EBE" w:rsidRDefault="00303EBE" w:rsidP="00303EB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"/>
        <w:gridCol w:w="841"/>
        <w:gridCol w:w="902"/>
        <w:gridCol w:w="763"/>
        <w:gridCol w:w="867"/>
        <w:gridCol w:w="776"/>
        <w:gridCol w:w="651"/>
        <w:gridCol w:w="1112"/>
        <w:gridCol w:w="743"/>
        <w:gridCol w:w="546"/>
        <w:gridCol w:w="554"/>
        <w:gridCol w:w="685"/>
        <w:gridCol w:w="793"/>
      </w:tblGrid>
      <w:tr w:rsidR="00303EBE" w:rsidTr="00303EBE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EBE" w:rsidRDefault="00303EBE">
            <w:pPr>
              <w:rPr>
                <w:sz w:val="2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№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Наиме-</w:t>
            </w:r>
            <w:r>
              <w:rPr>
                <w:b/>
                <w:bCs/>
                <w:bdr w:val="none" w:sz="0" w:space="0" w:color="auto" w:frame="1"/>
              </w:rPr>
              <w:br/>
              <w:t>нова-</w:t>
            </w:r>
            <w:r>
              <w:rPr>
                <w:b/>
                <w:bCs/>
                <w:bdr w:val="none" w:sz="0" w:space="0" w:color="auto" w:frame="1"/>
              </w:rPr>
              <w:br/>
              <w:t>ние меро-</w:t>
            </w:r>
            <w:r>
              <w:rPr>
                <w:b/>
                <w:bCs/>
                <w:bdr w:val="none" w:sz="0" w:space="0" w:color="auto" w:frame="1"/>
              </w:rPr>
              <w:br/>
              <w:t>приятия про-</w:t>
            </w:r>
            <w:r>
              <w:rPr>
                <w:b/>
                <w:bCs/>
                <w:bdr w:val="none" w:sz="0" w:space="0" w:color="auto" w:frame="1"/>
              </w:rPr>
              <w:br/>
              <w:t>граммы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Источ-</w:t>
            </w:r>
            <w:r>
              <w:rPr>
                <w:b/>
                <w:bCs/>
                <w:bdr w:val="none" w:sz="0" w:space="0" w:color="auto" w:frame="1"/>
              </w:rPr>
              <w:br/>
              <w:t>ник финан-</w:t>
            </w:r>
            <w:r>
              <w:rPr>
                <w:b/>
                <w:bCs/>
                <w:bdr w:val="none" w:sz="0" w:space="0" w:color="auto" w:frame="1"/>
              </w:rPr>
              <w:br/>
              <w:t>сового обес-</w:t>
            </w:r>
            <w:r>
              <w:rPr>
                <w:b/>
                <w:bCs/>
                <w:bdr w:val="none" w:sz="0" w:space="0" w:color="auto" w:frame="1"/>
              </w:rPr>
              <w:br/>
              <w:t>печения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Преду-</w:t>
            </w:r>
            <w:r>
              <w:rPr>
                <w:b/>
                <w:bCs/>
                <w:bdr w:val="none" w:sz="0" w:space="0" w:color="auto" w:frame="1"/>
              </w:rPr>
              <w:br/>
              <w:t>смо-</w:t>
            </w:r>
            <w:r>
              <w:rPr>
                <w:b/>
                <w:bCs/>
                <w:bdr w:val="none" w:sz="0" w:space="0" w:color="auto" w:frame="1"/>
              </w:rPr>
              <w:br/>
              <w:t>трено средств в про-</w:t>
            </w:r>
            <w:r>
              <w:rPr>
                <w:b/>
                <w:bCs/>
                <w:bdr w:val="none" w:sz="0" w:space="0" w:color="auto" w:frame="1"/>
              </w:rPr>
              <w:br/>
              <w:t>грамме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Утвер-</w:t>
            </w:r>
            <w:r>
              <w:rPr>
                <w:b/>
                <w:bCs/>
                <w:bdr w:val="none" w:sz="0" w:space="0" w:color="auto" w:frame="1"/>
              </w:rPr>
              <w:br/>
              <w:t>ждено</w:t>
            </w:r>
            <w:r>
              <w:rPr>
                <w:b/>
                <w:bCs/>
                <w:bdr w:val="none" w:sz="0" w:space="0" w:color="auto" w:frame="1"/>
              </w:rPr>
              <w:br/>
              <w:t>законом об облас-</w:t>
            </w:r>
            <w:r>
              <w:rPr>
                <w:b/>
                <w:bCs/>
                <w:bdr w:val="none" w:sz="0" w:space="0" w:color="auto" w:frame="1"/>
              </w:rPr>
              <w:br/>
              <w:t>тном</w:t>
            </w:r>
            <w:r>
              <w:rPr>
                <w:b/>
                <w:bCs/>
                <w:bdr w:val="none" w:sz="0" w:space="0" w:color="auto" w:frame="1"/>
              </w:rPr>
              <w:br/>
              <w:t>бюд-</w:t>
            </w:r>
            <w:r>
              <w:rPr>
                <w:b/>
                <w:bCs/>
                <w:bdr w:val="none" w:sz="0" w:space="0" w:color="auto" w:frame="1"/>
              </w:rPr>
              <w:br/>
              <w:t>жете на текущий год и на пла-</w:t>
            </w:r>
            <w:r>
              <w:rPr>
                <w:b/>
                <w:bCs/>
                <w:bdr w:val="none" w:sz="0" w:space="0" w:color="auto" w:frame="1"/>
              </w:rPr>
              <w:br/>
              <w:t>новый период (на текущий год)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Утвер-</w:t>
            </w:r>
            <w:r>
              <w:rPr>
                <w:b/>
                <w:bCs/>
                <w:bdr w:val="none" w:sz="0" w:space="0" w:color="auto" w:frame="1"/>
              </w:rPr>
              <w:br/>
              <w:t>ждено</w:t>
            </w:r>
            <w:r>
              <w:rPr>
                <w:b/>
                <w:bCs/>
                <w:bdr w:val="none" w:sz="0" w:space="0" w:color="auto" w:frame="1"/>
              </w:rPr>
              <w:br/>
              <w:t>лими-</w:t>
            </w:r>
            <w:r>
              <w:rPr>
                <w:b/>
                <w:bCs/>
                <w:bdr w:val="none" w:sz="0" w:space="0" w:color="auto" w:frame="1"/>
              </w:rPr>
              <w:br/>
              <w:t>тов бюд-</w:t>
            </w:r>
            <w:r>
              <w:rPr>
                <w:b/>
                <w:bCs/>
                <w:bdr w:val="none" w:sz="0" w:space="0" w:color="auto" w:frame="1"/>
              </w:rPr>
              <w:br/>
              <w:t>жет-</w:t>
            </w:r>
            <w:r>
              <w:rPr>
                <w:b/>
                <w:bCs/>
                <w:bdr w:val="none" w:sz="0" w:space="0" w:color="auto" w:frame="1"/>
              </w:rPr>
              <w:br/>
              <w:t>ных обяза-</w:t>
            </w:r>
            <w:r>
              <w:rPr>
                <w:b/>
                <w:bCs/>
                <w:bdr w:val="none" w:sz="0" w:space="0" w:color="auto" w:frame="1"/>
              </w:rPr>
              <w:br/>
              <w:t>тельств на теку-</w:t>
            </w:r>
            <w:r>
              <w:rPr>
                <w:b/>
                <w:bCs/>
                <w:bdr w:val="none" w:sz="0" w:space="0" w:color="auto" w:frame="1"/>
              </w:rPr>
              <w:br/>
              <w:t>щий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Кас-</w:t>
            </w:r>
            <w:r>
              <w:rPr>
                <w:b/>
                <w:bCs/>
                <w:bdr w:val="none" w:sz="0" w:space="0" w:color="auto" w:frame="1"/>
              </w:rPr>
              <w:br/>
              <w:t>совое ис-</w:t>
            </w:r>
            <w:r>
              <w:rPr>
                <w:b/>
                <w:bCs/>
                <w:bdr w:val="none" w:sz="0" w:space="0" w:color="auto" w:frame="1"/>
              </w:rPr>
              <w:br/>
              <w:t>пол-</w:t>
            </w:r>
            <w:r>
              <w:rPr>
                <w:b/>
                <w:bCs/>
                <w:bdr w:val="none" w:sz="0" w:space="0" w:color="auto" w:frame="1"/>
              </w:rPr>
              <w:br/>
              <w:t>не-</w:t>
            </w:r>
            <w:r>
              <w:rPr>
                <w:b/>
                <w:bCs/>
                <w:bdr w:val="none" w:sz="0" w:space="0" w:color="auto" w:frame="1"/>
              </w:rPr>
              <w:br/>
              <w:t>ние на от-</w:t>
            </w:r>
            <w:r>
              <w:rPr>
                <w:b/>
                <w:bCs/>
                <w:bdr w:val="none" w:sz="0" w:space="0" w:color="auto" w:frame="1"/>
              </w:rPr>
              <w:br/>
              <w:t>чет-</w:t>
            </w:r>
            <w:r>
              <w:rPr>
                <w:b/>
                <w:bCs/>
                <w:bdr w:val="none" w:sz="0" w:space="0" w:color="auto" w:frame="1"/>
              </w:rPr>
              <w:br/>
              <w:t>ную</w:t>
            </w:r>
            <w:r>
              <w:rPr>
                <w:b/>
                <w:bCs/>
                <w:bdr w:val="none" w:sz="0" w:space="0" w:color="auto" w:frame="1"/>
              </w:rPr>
              <w:br/>
              <w:t>дату (нара-</w:t>
            </w:r>
            <w:r>
              <w:rPr>
                <w:b/>
                <w:bCs/>
                <w:bdr w:val="none" w:sz="0" w:space="0" w:color="auto" w:frame="1"/>
              </w:rPr>
              <w:br/>
              <w:t>стаю-</w:t>
            </w:r>
            <w:r>
              <w:rPr>
                <w:b/>
                <w:bCs/>
                <w:bdr w:val="none" w:sz="0" w:space="0" w:color="auto" w:frame="1"/>
              </w:rPr>
              <w:br/>
              <w:t>щим</w:t>
            </w:r>
            <w:r>
              <w:rPr>
                <w:b/>
                <w:bCs/>
                <w:bdr w:val="none" w:sz="0" w:space="0" w:color="auto" w:frame="1"/>
              </w:rPr>
              <w:br/>
              <w:t>ито-</w:t>
            </w:r>
            <w:r>
              <w:rPr>
                <w:b/>
                <w:bCs/>
                <w:bdr w:val="none" w:sz="0" w:space="0" w:color="auto" w:frame="1"/>
              </w:rPr>
              <w:br/>
              <w:t>гом с на-</w:t>
            </w:r>
            <w:r>
              <w:rPr>
                <w:b/>
                <w:bCs/>
                <w:bdr w:val="none" w:sz="0" w:space="0" w:color="auto" w:frame="1"/>
              </w:rPr>
              <w:br/>
              <w:t>чала года)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Процент исполнения (гр.</w:t>
            </w:r>
            <w:r>
              <w:t> </w:t>
            </w:r>
            <w:r>
              <w:rPr>
                <w:b/>
                <w:bCs/>
                <w:bdr w:val="none" w:sz="0" w:space="0" w:color="auto" w:frame="1"/>
              </w:rPr>
              <w:t>11</w:t>
            </w:r>
            <w:r>
              <w:t> </w:t>
            </w:r>
            <w:r>
              <w:rPr>
                <w:b/>
                <w:bCs/>
                <w:bdr w:val="none" w:sz="0" w:space="0" w:color="auto" w:frame="1"/>
              </w:rPr>
              <w:t>гр. 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Наиме-</w:t>
            </w:r>
            <w:r>
              <w:rPr>
                <w:b/>
                <w:bCs/>
                <w:bdr w:val="none" w:sz="0" w:space="0" w:color="auto" w:frame="1"/>
              </w:rPr>
              <w:br/>
              <w:t>нова-</w:t>
            </w:r>
            <w:r>
              <w:rPr>
                <w:b/>
                <w:bCs/>
                <w:bdr w:val="none" w:sz="0" w:space="0" w:color="auto" w:frame="1"/>
              </w:rPr>
              <w:br/>
              <w:t>ние пока-</w:t>
            </w:r>
            <w:r>
              <w:rPr>
                <w:b/>
                <w:bCs/>
                <w:bdr w:val="none" w:sz="0" w:space="0" w:color="auto" w:frame="1"/>
              </w:rPr>
              <w:br/>
              <w:t>за-</w:t>
            </w:r>
            <w:r>
              <w:rPr>
                <w:b/>
                <w:bCs/>
                <w:bdr w:val="none" w:sz="0" w:space="0" w:color="auto" w:frame="1"/>
              </w:rPr>
              <w:br/>
              <w:t>теля,</w:t>
            </w:r>
            <w:r>
              <w:rPr>
                <w:b/>
                <w:bCs/>
                <w:bdr w:val="none" w:sz="0" w:space="0" w:color="auto" w:frame="1"/>
              </w:rPr>
              <w:br/>
              <w:t>(еди-</w:t>
            </w:r>
            <w:r>
              <w:rPr>
                <w:b/>
                <w:bCs/>
                <w:bdr w:val="none" w:sz="0" w:space="0" w:color="auto" w:frame="1"/>
              </w:rPr>
              <w:br/>
              <w:t>ница изме-</w:t>
            </w:r>
            <w:r>
              <w:rPr>
                <w:b/>
                <w:bCs/>
                <w:bdr w:val="none" w:sz="0" w:space="0" w:color="auto" w:frame="1"/>
              </w:rPr>
              <w:br/>
              <w:t>рения)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Значение показателя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Резу-</w:t>
            </w:r>
            <w:r>
              <w:rPr>
                <w:b/>
                <w:bCs/>
                <w:bdr w:val="none" w:sz="0" w:space="0" w:color="auto" w:frame="1"/>
              </w:rPr>
              <w:br/>
              <w:t>льтат испол-</w:t>
            </w:r>
            <w:r>
              <w:rPr>
                <w:b/>
                <w:bCs/>
                <w:bdr w:val="none" w:sz="0" w:space="0" w:color="auto" w:frame="1"/>
              </w:rPr>
              <w:br/>
              <w:t>нения меро-</w:t>
            </w:r>
            <w:r>
              <w:rPr>
                <w:b/>
                <w:bCs/>
                <w:bdr w:val="none" w:sz="0" w:space="0" w:color="auto" w:frame="1"/>
              </w:rPr>
              <w:br/>
              <w:t>при-</w:t>
            </w:r>
            <w:r>
              <w:rPr>
                <w:b/>
                <w:bCs/>
                <w:bdr w:val="none" w:sz="0" w:space="0" w:color="auto" w:frame="1"/>
              </w:rPr>
              <w:br/>
              <w:t>ятия про-</w:t>
            </w:r>
            <w:r>
              <w:rPr>
                <w:b/>
                <w:bCs/>
                <w:bdr w:val="none" w:sz="0" w:space="0" w:color="auto" w:frame="1"/>
              </w:rPr>
              <w:br/>
              <w:t>грам-</w:t>
            </w:r>
            <w:r>
              <w:rPr>
                <w:b/>
                <w:bCs/>
                <w:bdr w:val="none" w:sz="0" w:space="0" w:color="auto" w:frame="1"/>
              </w:rPr>
              <w:br/>
              <w:t>мы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Про-</w:t>
            </w:r>
            <w:r>
              <w:rPr>
                <w:b/>
                <w:bCs/>
                <w:bdr w:val="none" w:sz="0" w:space="0" w:color="auto" w:frame="1"/>
              </w:rPr>
              <w:br/>
              <w:t>блемы, воз-</w:t>
            </w:r>
            <w:r>
              <w:rPr>
                <w:b/>
                <w:bCs/>
                <w:bdr w:val="none" w:sz="0" w:space="0" w:color="auto" w:frame="1"/>
              </w:rPr>
              <w:br/>
              <w:t>никшие</w:t>
            </w:r>
            <w:r>
              <w:rPr>
                <w:b/>
                <w:bCs/>
                <w:bdr w:val="none" w:sz="0" w:space="0" w:color="auto" w:frame="1"/>
              </w:rPr>
              <w:br/>
              <w:t>в ходе реали-</w:t>
            </w:r>
            <w:r>
              <w:rPr>
                <w:b/>
                <w:bCs/>
                <w:bdr w:val="none" w:sz="0" w:space="0" w:color="auto" w:frame="1"/>
              </w:rPr>
              <w:br/>
              <w:t>зации меро-</w:t>
            </w:r>
            <w:r>
              <w:rPr>
                <w:b/>
                <w:bCs/>
                <w:bdr w:val="none" w:sz="0" w:space="0" w:color="auto" w:frame="1"/>
              </w:rPr>
              <w:br/>
              <w:t>при-</w:t>
            </w:r>
            <w:r>
              <w:rPr>
                <w:b/>
                <w:bCs/>
                <w:bdr w:val="none" w:sz="0" w:space="0" w:color="auto" w:frame="1"/>
              </w:rPr>
              <w:br/>
              <w:t>ятий про-</w:t>
            </w:r>
            <w:r>
              <w:rPr>
                <w:b/>
                <w:bCs/>
                <w:bdr w:val="none" w:sz="0" w:space="0" w:color="auto" w:frame="1"/>
              </w:rPr>
              <w:br/>
              <w:t>грам-</w:t>
            </w:r>
            <w:r>
              <w:rPr>
                <w:b/>
                <w:bCs/>
                <w:bdr w:val="none" w:sz="0" w:space="0" w:color="auto" w:frame="1"/>
              </w:rPr>
              <w:br/>
              <w:t>мы</w:t>
            </w:r>
          </w:p>
        </w:tc>
      </w:tr>
      <w:tr w:rsidR="00303EBE" w:rsidTr="00303EBE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план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факт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Меро-</w:t>
            </w:r>
            <w:r>
              <w:rPr>
                <w:b/>
                <w:bCs/>
                <w:bdr w:val="none" w:sz="0" w:space="0" w:color="auto" w:frame="1"/>
              </w:rPr>
              <w:br/>
              <w:t>приятие 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облас-</w:t>
            </w:r>
            <w:r>
              <w:rPr>
                <w:b/>
                <w:bCs/>
                <w:bdr w:val="none" w:sz="0" w:space="0" w:color="auto" w:frame="1"/>
              </w:rPr>
              <w:br/>
              <w:t>тной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 том числе: софинан-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/>
                <w:bCs/>
                <w:bdr w:val="none" w:sz="0" w:space="0" w:color="auto" w:frame="1"/>
              </w:rPr>
              <w:lastRenderedPageBreak/>
              <w:t>сиру-</w:t>
            </w:r>
            <w:r>
              <w:rPr>
                <w:b/>
                <w:bCs/>
                <w:bdr w:val="none" w:sz="0" w:space="0" w:color="auto" w:frame="1"/>
              </w:rPr>
              <w:br/>
              <w:t>емые из феде-</w:t>
            </w:r>
            <w:r>
              <w:rPr>
                <w:b/>
                <w:bCs/>
                <w:bdr w:val="none" w:sz="0" w:space="0" w:color="auto" w:frame="1"/>
              </w:rPr>
              <w:br/>
              <w:t>рального бюджета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феде-</w:t>
            </w:r>
            <w:r>
              <w:rPr>
                <w:b/>
                <w:bCs/>
                <w:bdr w:val="none" w:sz="0" w:space="0" w:color="auto" w:frame="1"/>
              </w:rPr>
              <w:br/>
              <w:t>ральный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 том числе:</w:t>
            </w:r>
            <w:r>
              <w:rPr>
                <w:b/>
                <w:bCs/>
                <w:bdr w:val="none" w:sz="0" w:space="0" w:color="auto" w:frame="1"/>
              </w:rPr>
              <w:br/>
              <w:t>на софинан-</w:t>
            </w:r>
            <w:r>
              <w:rPr>
                <w:b/>
                <w:bCs/>
                <w:bdr w:val="none" w:sz="0" w:space="0" w:color="auto" w:frame="1"/>
              </w:rPr>
              <w:br/>
              <w:t>сиро-</w:t>
            </w:r>
            <w:r>
              <w:rPr>
                <w:b/>
                <w:bCs/>
                <w:bdr w:val="none" w:sz="0" w:space="0" w:color="auto" w:frame="1"/>
              </w:rPr>
              <w:br/>
              <w:t>вание</w:t>
            </w:r>
            <w:r>
              <w:rPr>
                <w:b/>
                <w:bCs/>
                <w:bdr w:val="none" w:sz="0" w:space="0" w:color="auto" w:frame="1"/>
              </w:rPr>
              <w:br/>
              <w:t>расход-</w:t>
            </w:r>
            <w:r>
              <w:rPr>
                <w:b/>
                <w:bCs/>
                <w:bdr w:val="none" w:sz="0" w:space="0" w:color="auto" w:frame="1"/>
              </w:rPr>
              <w:br/>
              <w:t>ных обяза-</w:t>
            </w:r>
            <w:r>
              <w:rPr>
                <w:b/>
                <w:bCs/>
                <w:bdr w:val="none" w:sz="0" w:space="0" w:color="auto" w:frame="1"/>
              </w:rPr>
              <w:br/>
              <w:t>тельств</w:t>
            </w:r>
            <w:r>
              <w:rPr>
                <w:b/>
                <w:bCs/>
                <w:bdr w:val="none" w:sz="0" w:space="0" w:color="auto" w:frame="1"/>
              </w:rPr>
              <w:br/>
              <w:t>области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внебюд-</w:t>
            </w:r>
            <w:r>
              <w:rPr>
                <w:b/>
                <w:bCs/>
                <w:bdr w:val="none" w:sz="0" w:space="0" w:color="auto" w:frame="1"/>
              </w:rPr>
              <w:br/>
              <w:t>жетные источ-</w:t>
            </w:r>
            <w:r>
              <w:rPr>
                <w:b/>
                <w:bCs/>
                <w:bdr w:val="none" w:sz="0" w:space="0" w:color="auto" w:frame="1"/>
              </w:rPr>
              <w:br/>
              <w:t>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Меро-</w:t>
            </w:r>
            <w:r>
              <w:rPr>
                <w:b/>
                <w:bCs/>
                <w:bdr w:val="none" w:sz="0" w:space="0" w:color="auto" w:frame="1"/>
              </w:rPr>
              <w:br/>
              <w:t>приятие 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облас-</w:t>
            </w:r>
            <w:r>
              <w:rPr>
                <w:b/>
                <w:bCs/>
                <w:bdr w:val="none" w:sz="0" w:space="0" w:color="auto" w:frame="1"/>
              </w:rPr>
              <w:br/>
              <w:t>тной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 том числе: софинан-</w:t>
            </w:r>
            <w:r>
              <w:rPr>
                <w:b/>
                <w:bCs/>
                <w:bdr w:val="none" w:sz="0" w:space="0" w:color="auto" w:frame="1"/>
              </w:rPr>
              <w:br/>
              <w:t>сиру-</w:t>
            </w:r>
            <w:r>
              <w:rPr>
                <w:b/>
                <w:bCs/>
                <w:bdr w:val="none" w:sz="0" w:space="0" w:color="auto" w:frame="1"/>
              </w:rPr>
              <w:br/>
              <w:t>емые из феде-</w:t>
            </w:r>
            <w:r>
              <w:rPr>
                <w:b/>
                <w:bCs/>
                <w:bdr w:val="none" w:sz="0" w:space="0" w:color="auto" w:frame="1"/>
              </w:rPr>
              <w:br/>
              <w:t>рального бюд-</w:t>
            </w:r>
            <w:r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/>
                <w:bCs/>
                <w:bdr w:val="none" w:sz="0" w:space="0" w:color="auto" w:frame="1"/>
              </w:rPr>
              <w:lastRenderedPageBreak/>
              <w:t>жета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феде-</w:t>
            </w:r>
            <w:r>
              <w:rPr>
                <w:b/>
                <w:bCs/>
                <w:bdr w:val="none" w:sz="0" w:space="0" w:color="auto" w:frame="1"/>
              </w:rPr>
              <w:br/>
              <w:t>ральный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 том числе:</w:t>
            </w:r>
            <w:r>
              <w:rPr>
                <w:b/>
                <w:bCs/>
                <w:bdr w:val="none" w:sz="0" w:space="0" w:color="auto" w:frame="1"/>
              </w:rPr>
              <w:br/>
              <w:t>на софинан-</w:t>
            </w:r>
            <w:r>
              <w:rPr>
                <w:b/>
                <w:bCs/>
                <w:bdr w:val="none" w:sz="0" w:space="0" w:color="auto" w:frame="1"/>
              </w:rPr>
              <w:br/>
              <w:t>сиро-</w:t>
            </w:r>
            <w:r>
              <w:rPr>
                <w:b/>
                <w:bCs/>
                <w:bdr w:val="none" w:sz="0" w:space="0" w:color="auto" w:frame="1"/>
              </w:rPr>
              <w:br/>
              <w:t>вание</w:t>
            </w:r>
            <w:r>
              <w:rPr>
                <w:b/>
                <w:bCs/>
                <w:bdr w:val="none" w:sz="0" w:space="0" w:color="auto" w:frame="1"/>
              </w:rPr>
              <w:br/>
              <w:t>расход-</w:t>
            </w:r>
            <w:r>
              <w:rPr>
                <w:b/>
                <w:bCs/>
                <w:bdr w:val="none" w:sz="0" w:space="0" w:color="auto" w:frame="1"/>
              </w:rPr>
              <w:br/>
              <w:t>ных обяза-</w:t>
            </w:r>
            <w:r>
              <w:rPr>
                <w:b/>
                <w:bCs/>
                <w:bdr w:val="none" w:sz="0" w:space="0" w:color="auto" w:frame="1"/>
              </w:rPr>
              <w:br/>
              <w:t>тельств</w:t>
            </w:r>
            <w:r>
              <w:rPr>
                <w:b/>
                <w:bCs/>
                <w:bdr w:val="none" w:sz="0" w:space="0" w:color="auto" w:frame="1"/>
              </w:rPr>
              <w:br/>
              <w:t>области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внебюд-</w:t>
            </w:r>
            <w:r>
              <w:rPr>
                <w:b/>
                <w:bCs/>
                <w:bdr w:val="none" w:sz="0" w:space="0" w:color="auto" w:frame="1"/>
              </w:rPr>
              <w:br/>
              <w:t>жетные источ-</w:t>
            </w:r>
            <w:r>
              <w:rPr>
                <w:b/>
                <w:bCs/>
                <w:bdr w:val="none" w:sz="0" w:space="0" w:color="auto" w:frame="1"/>
              </w:rPr>
              <w:br/>
              <w:t>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облас-</w:t>
            </w:r>
            <w:r>
              <w:rPr>
                <w:b/>
                <w:bCs/>
                <w:bdr w:val="none" w:sz="0" w:space="0" w:color="auto" w:frame="1"/>
              </w:rPr>
              <w:br/>
              <w:t>тной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 том числе: софинан-</w:t>
            </w:r>
            <w:r>
              <w:rPr>
                <w:b/>
                <w:bCs/>
                <w:bdr w:val="none" w:sz="0" w:space="0" w:color="auto" w:frame="1"/>
              </w:rPr>
              <w:br/>
              <w:t>сиру-</w:t>
            </w:r>
            <w:r>
              <w:rPr>
                <w:b/>
                <w:bCs/>
                <w:bdr w:val="none" w:sz="0" w:space="0" w:color="auto" w:frame="1"/>
              </w:rPr>
              <w:br/>
              <w:t>емые из феде-</w:t>
            </w:r>
            <w:r>
              <w:rPr>
                <w:b/>
                <w:bCs/>
                <w:bdr w:val="none" w:sz="0" w:space="0" w:color="auto" w:frame="1"/>
              </w:rPr>
              <w:br/>
              <w:t>рального бюд-</w:t>
            </w:r>
            <w:r>
              <w:rPr>
                <w:b/>
                <w:bCs/>
                <w:bdr w:val="none" w:sz="0" w:space="0" w:color="auto" w:frame="1"/>
              </w:rPr>
              <w:br/>
              <w:t>жета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феде-</w:t>
            </w:r>
            <w:r>
              <w:rPr>
                <w:b/>
                <w:bCs/>
                <w:bdr w:val="none" w:sz="0" w:space="0" w:color="auto" w:frame="1"/>
              </w:rPr>
              <w:br/>
              <w:t>ральный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 том числе:</w:t>
            </w:r>
            <w:r>
              <w:rPr>
                <w:b/>
                <w:bCs/>
                <w:bdr w:val="none" w:sz="0" w:space="0" w:color="auto" w:frame="1"/>
              </w:rPr>
              <w:br/>
              <w:t xml:space="preserve">на </w:t>
            </w:r>
            <w:r>
              <w:rPr>
                <w:b/>
                <w:bCs/>
                <w:bdr w:val="none" w:sz="0" w:space="0" w:color="auto" w:frame="1"/>
              </w:rPr>
              <w:lastRenderedPageBreak/>
              <w:t>софинан-</w:t>
            </w:r>
            <w:r>
              <w:rPr>
                <w:b/>
                <w:bCs/>
                <w:bdr w:val="none" w:sz="0" w:space="0" w:color="auto" w:frame="1"/>
              </w:rPr>
              <w:br/>
              <w:t>сиро-</w:t>
            </w:r>
            <w:r>
              <w:rPr>
                <w:b/>
                <w:bCs/>
                <w:bdr w:val="none" w:sz="0" w:space="0" w:color="auto" w:frame="1"/>
              </w:rPr>
              <w:br/>
              <w:t>вание</w:t>
            </w:r>
            <w:r>
              <w:rPr>
                <w:b/>
                <w:bCs/>
                <w:bdr w:val="none" w:sz="0" w:space="0" w:color="auto" w:frame="1"/>
              </w:rPr>
              <w:br/>
              <w:t>расход-</w:t>
            </w:r>
            <w:r>
              <w:rPr>
                <w:b/>
                <w:bCs/>
                <w:bdr w:val="none" w:sz="0" w:space="0" w:color="auto" w:frame="1"/>
              </w:rPr>
              <w:br/>
              <w:t>ных обяза-</w:t>
            </w:r>
            <w:r>
              <w:rPr>
                <w:b/>
                <w:bCs/>
                <w:bdr w:val="none" w:sz="0" w:space="0" w:color="auto" w:frame="1"/>
              </w:rPr>
              <w:br/>
              <w:t>тельств</w:t>
            </w:r>
            <w:r>
              <w:rPr>
                <w:b/>
                <w:bCs/>
                <w:bdr w:val="none" w:sz="0" w:space="0" w:color="auto" w:frame="1"/>
              </w:rPr>
              <w:br/>
              <w:t>области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  <w:tr w:rsidR="00303EBE" w:rsidTr="00303EB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внебюд-</w:t>
            </w:r>
            <w:r>
              <w:rPr>
                <w:b/>
                <w:bCs/>
                <w:bdr w:val="none" w:sz="0" w:space="0" w:color="auto" w:frame="1"/>
              </w:rPr>
              <w:br/>
              <w:t>жетные источ-</w:t>
            </w:r>
            <w:r>
              <w:rPr>
                <w:b/>
                <w:bCs/>
                <w:bdr w:val="none" w:sz="0" w:space="0" w:color="auto" w:frame="1"/>
              </w:rPr>
              <w:br/>
              <w:t>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03EBE" w:rsidRDefault="00303EB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rPr>
                <w:b/>
                <w:bCs/>
                <w:bdr w:val="none" w:sz="0" w:space="0" w:color="auto" w:frame="1"/>
              </w:rPr>
              <w:t>X</w:t>
            </w:r>
          </w:p>
        </w:tc>
      </w:tr>
    </w:tbl>
    <w:p w:rsidR="00303EBE" w:rsidRDefault="00303EBE" w:rsidP="00303E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6169F" w:rsidRDefault="00F6169F" w:rsidP="00303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6169F" w:rsidSect="00F6169F">
      <w:pgSz w:w="11906" w:h="16838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598" w:rsidRDefault="00E65598" w:rsidP="00690B9E">
      <w:pPr>
        <w:spacing w:after="0" w:line="240" w:lineRule="auto"/>
      </w:pPr>
      <w:r>
        <w:separator/>
      </w:r>
    </w:p>
  </w:endnote>
  <w:endnote w:type="continuationSeparator" w:id="1">
    <w:p w:rsidR="00E65598" w:rsidRDefault="00E65598" w:rsidP="0069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598" w:rsidRDefault="00E65598" w:rsidP="00690B9E">
      <w:pPr>
        <w:spacing w:after="0" w:line="240" w:lineRule="auto"/>
      </w:pPr>
      <w:r>
        <w:separator/>
      </w:r>
    </w:p>
  </w:footnote>
  <w:footnote w:type="continuationSeparator" w:id="1">
    <w:p w:rsidR="00E65598" w:rsidRDefault="00E65598" w:rsidP="0069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4678"/>
    </w:sdtPr>
    <w:sdtContent>
      <w:p w:rsidR="003A791F" w:rsidRDefault="002B6EC7">
        <w:pPr>
          <w:pStyle w:val="ac"/>
          <w:jc w:val="center"/>
        </w:pPr>
        <w:fldSimple w:instr=" PAGE   \* MERGEFORMAT ">
          <w:r w:rsidR="000C0176">
            <w:rPr>
              <w:noProof/>
            </w:rPr>
            <w:t>2</w:t>
          </w:r>
        </w:fldSimple>
      </w:p>
    </w:sdtContent>
  </w:sdt>
  <w:p w:rsidR="003A791F" w:rsidRDefault="003A79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E59"/>
    <w:multiLevelType w:val="hybridMultilevel"/>
    <w:tmpl w:val="0F2C499A"/>
    <w:lvl w:ilvl="0" w:tplc="F6BA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E052B"/>
    <w:rsid w:val="00001B68"/>
    <w:rsid w:val="00023870"/>
    <w:rsid w:val="00026DAE"/>
    <w:rsid w:val="00033030"/>
    <w:rsid w:val="00060F16"/>
    <w:rsid w:val="000942A3"/>
    <w:rsid w:val="000A77E4"/>
    <w:rsid w:val="000C0176"/>
    <w:rsid w:val="000E3E12"/>
    <w:rsid w:val="000F3272"/>
    <w:rsid w:val="00113A30"/>
    <w:rsid w:val="00125B9A"/>
    <w:rsid w:val="00160348"/>
    <w:rsid w:val="001644FA"/>
    <w:rsid w:val="00197969"/>
    <w:rsid w:val="001B1599"/>
    <w:rsid w:val="001D7832"/>
    <w:rsid w:val="001E0617"/>
    <w:rsid w:val="001E69BB"/>
    <w:rsid w:val="00223EA3"/>
    <w:rsid w:val="00274075"/>
    <w:rsid w:val="00284BBD"/>
    <w:rsid w:val="0028713D"/>
    <w:rsid w:val="00293FFD"/>
    <w:rsid w:val="002B2F7D"/>
    <w:rsid w:val="002B6EC7"/>
    <w:rsid w:val="002C2B91"/>
    <w:rsid w:val="002E3AC3"/>
    <w:rsid w:val="00303EBE"/>
    <w:rsid w:val="003072FC"/>
    <w:rsid w:val="00320515"/>
    <w:rsid w:val="003537D7"/>
    <w:rsid w:val="00365CB9"/>
    <w:rsid w:val="003745AA"/>
    <w:rsid w:val="003A791F"/>
    <w:rsid w:val="003D39BF"/>
    <w:rsid w:val="003D6926"/>
    <w:rsid w:val="003D7ADE"/>
    <w:rsid w:val="003E5CAE"/>
    <w:rsid w:val="004325C8"/>
    <w:rsid w:val="00456668"/>
    <w:rsid w:val="00476136"/>
    <w:rsid w:val="004B2746"/>
    <w:rsid w:val="004C70EA"/>
    <w:rsid w:val="004D6D8F"/>
    <w:rsid w:val="004F5AE8"/>
    <w:rsid w:val="0050322D"/>
    <w:rsid w:val="0050441F"/>
    <w:rsid w:val="00511786"/>
    <w:rsid w:val="00535F43"/>
    <w:rsid w:val="005364AF"/>
    <w:rsid w:val="005656A6"/>
    <w:rsid w:val="005B3849"/>
    <w:rsid w:val="005D46AE"/>
    <w:rsid w:val="005E01ED"/>
    <w:rsid w:val="005E45E8"/>
    <w:rsid w:val="00624C85"/>
    <w:rsid w:val="00671A9D"/>
    <w:rsid w:val="00690B9E"/>
    <w:rsid w:val="0069676E"/>
    <w:rsid w:val="006C7B68"/>
    <w:rsid w:val="006D42EF"/>
    <w:rsid w:val="006F33E9"/>
    <w:rsid w:val="007067E9"/>
    <w:rsid w:val="00771BF0"/>
    <w:rsid w:val="00784D15"/>
    <w:rsid w:val="007869D5"/>
    <w:rsid w:val="007878F1"/>
    <w:rsid w:val="00792629"/>
    <w:rsid w:val="007A07B2"/>
    <w:rsid w:val="007D5739"/>
    <w:rsid w:val="007F40DB"/>
    <w:rsid w:val="008073FB"/>
    <w:rsid w:val="008259BF"/>
    <w:rsid w:val="00853084"/>
    <w:rsid w:val="00887255"/>
    <w:rsid w:val="008916B9"/>
    <w:rsid w:val="00892B3F"/>
    <w:rsid w:val="008A609E"/>
    <w:rsid w:val="008B2C78"/>
    <w:rsid w:val="008B5343"/>
    <w:rsid w:val="008E3B03"/>
    <w:rsid w:val="00925781"/>
    <w:rsid w:val="009257FE"/>
    <w:rsid w:val="0092673C"/>
    <w:rsid w:val="00937A73"/>
    <w:rsid w:val="00946E91"/>
    <w:rsid w:val="00967AB6"/>
    <w:rsid w:val="0097321E"/>
    <w:rsid w:val="009D1C08"/>
    <w:rsid w:val="009F1385"/>
    <w:rsid w:val="00A14675"/>
    <w:rsid w:val="00A5705B"/>
    <w:rsid w:val="00A86A66"/>
    <w:rsid w:val="00A9466C"/>
    <w:rsid w:val="00AA7E7F"/>
    <w:rsid w:val="00AB68A4"/>
    <w:rsid w:val="00AC2837"/>
    <w:rsid w:val="00AD00B7"/>
    <w:rsid w:val="00AE0D67"/>
    <w:rsid w:val="00AE3781"/>
    <w:rsid w:val="00B1722E"/>
    <w:rsid w:val="00B55794"/>
    <w:rsid w:val="00B67702"/>
    <w:rsid w:val="00B87623"/>
    <w:rsid w:val="00BA6C0A"/>
    <w:rsid w:val="00BE052B"/>
    <w:rsid w:val="00BF1F66"/>
    <w:rsid w:val="00C06EA5"/>
    <w:rsid w:val="00C10702"/>
    <w:rsid w:val="00C31B1E"/>
    <w:rsid w:val="00C37161"/>
    <w:rsid w:val="00C54B7F"/>
    <w:rsid w:val="00C6135F"/>
    <w:rsid w:val="00C96CFD"/>
    <w:rsid w:val="00CC1D39"/>
    <w:rsid w:val="00CD5E9F"/>
    <w:rsid w:val="00CD6CD7"/>
    <w:rsid w:val="00CE2E80"/>
    <w:rsid w:val="00CF0FE5"/>
    <w:rsid w:val="00CF5B45"/>
    <w:rsid w:val="00D01EA1"/>
    <w:rsid w:val="00D02DEA"/>
    <w:rsid w:val="00D3423B"/>
    <w:rsid w:val="00D56545"/>
    <w:rsid w:val="00D6111A"/>
    <w:rsid w:val="00D65422"/>
    <w:rsid w:val="00D668BF"/>
    <w:rsid w:val="00D73B02"/>
    <w:rsid w:val="00DF1F99"/>
    <w:rsid w:val="00E2351F"/>
    <w:rsid w:val="00E5276E"/>
    <w:rsid w:val="00E61D78"/>
    <w:rsid w:val="00E65598"/>
    <w:rsid w:val="00E67E3B"/>
    <w:rsid w:val="00E73912"/>
    <w:rsid w:val="00EE221D"/>
    <w:rsid w:val="00EE4A03"/>
    <w:rsid w:val="00EF68A3"/>
    <w:rsid w:val="00F0798E"/>
    <w:rsid w:val="00F31FF0"/>
    <w:rsid w:val="00F60D6A"/>
    <w:rsid w:val="00F6169F"/>
    <w:rsid w:val="00F81F4F"/>
    <w:rsid w:val="00FA78D6"/>
    <w:rsid w:val="00FC2814"/>
    <w:rsid w:val="00FD5432"/>
    <w:rsid w:val="00FE0061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6"/>
  </w:style>
  <w:style w:type="paragraph" w:styleId="1">
    <w:name w:val="heading 1"/>
    <w:basedOn w:val="a"/>
    <w:next w:val="a"/>
    <w:link w:val="10"/>
    <w:uiPriority w:val="99"/>
    <w:qFormat/>
    <w:rsid w:val="003D39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52B"/>
    <w:rPr>
      <w:color w:val="0000FF"/>
      <w:u w:val="single"/>
    </w:rPr>
  </w:style>
  <w:style w:type="paragraph" w:customStyle="1" w:styleId="s22">
    <w:name w:val="s_22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BE052B"/>
  </w:style>
  <w:style w:type="character" w:customStyle="1" w:styleId="s10">
    <w:name w:val="s_10"/>
    <w:basedOn w:val="a0"/>
    <w:rsid w:val="00BE052B"/>
  </w:style>
  <w:style w:type="paragraph" w:customStyle="1" w:styleId="s16">
    <w:name w:val="s_16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E61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D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47613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732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Цветовое выделение"/>
    <w:uiPriority w:val="99"/>
    <w:rsid w:val="0097321E"/>
    <w:rPr>
      <w:color w:val="0000FF"/>
    </w:rPr>
  </w:style>
  <w:style w:type="character" w:customStyle="1" w:styleId="10">
    <w:name w:val="Заголовок 1 Знак"/>
    <w:basedOn w:val="a0"/>
    <w:link w:val="1"/>
    <w:uiPriority w:val="99"/>
    <w:rsid w:val="003D39B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0B9E"/>
  </w:style>
  <w:style w:type="paragraph" w:styleId="ae">
    <w:name w:val="footer"/>
    <w:basedOn w:val="a"/>
    <w:link w:val="af"/>
    <w:uiPriority w:val="99"/>
    <w:semiHidden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0B9E"/>
  </w:style>
  <w:style w:type="character" w:customStyle="1" w:styleId="ConsPlusNormal">
    <w:name w:val="ConsPlusNormal Знак"/>
    <w:basedOn w:val="a0"/>
    <w:link w:val="ConsPlusNormal0"/>
    <w:locked/>
    <w:rsid w:val="00F6169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61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EE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2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23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660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62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33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0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207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20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25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5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77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73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2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19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52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8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437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16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40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95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6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34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97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4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48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7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54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6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813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333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21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08309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18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561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304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02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68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81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65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06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7931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25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8098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207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76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929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1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686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37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39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A774-7CFB-4074-A8EF-6C92CA85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Наталья</cp:lastModifiedBy>
  <cp:revision>15</cp:revision>
  <cp:lastPrinted>2022-09-19T04:39:00Z</cp:lastPrinted>
  <dcterms:created xsi:type="dcterms:W3CDTF">2021-03-13T23:10:00Z</dcterms:created>
  <dcterms:modified xsi:type="dcterms:W3CDTF">2022-09-19T04:40:00Z</dcterms:modified>
</cp:coreProperties>
</file>