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C0" w:rsidRDefault="009257C0" w:rsidP="009257C0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485775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7C0" w:rsidRDefault="009257C0" w:rsidP="009257C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9257C0" w:rsidRDefault="00584AA1" w:rsidP="009257C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МАРЬЕВСКОГО </w:t>
      </w:r>
      <w:r w:rsidR="009257C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9257C0" w:rsidRDefault="009257C0" w:rsidP="009257C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ЕРШОВСКОГО РАЙОНА</w:t>
      </w:r>
    </w:p>
    <w:p w:rsidR="009257C0" w:rsidRDefault="009257C0" w:rsidP="009257C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584AA1" w:rsidRDefault="00584AA1" w:rsidP="009257C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7C0" w:rsidRDefault="009257C0" w:rsidP="009257C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257C0" w:rsidRPr="000E7A86" w:rsidRDefault="009257C0" w:rsidP="009257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57C0" w:rsidRPr="000E7A86" w:rsidRDefault="009257C0" w:rsidP="009257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57C0" w:rsidRDefault="00584AA1" w:rsidP="009257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05.02.2021</w:t>
      </w:r>
      <w:r w:rsidR="009257C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257C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29-81</w:t>
      </w:r>
      <w:r w:rsidR="009257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57C0" w:rsidRDefault="009257C0" w:rsidP="009257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7C0" w:rsidRDefault="00584AA1" w:rsidP="00584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9257C0">
        <w:rPr>
          <w:rFonts w:ascii="Times New Roman" w:hAnsi="Times New Roman" w:cs="Times New Roman"/>
          <w:sz w:val="28"/>
          <w:szCs w:val="28"/>
        </w:rPr>
        <w:t xml:space="preserve">определения </w:t>
      </w:r>
    </w:p>
    <w:p w:rsidR="00584AA1" w:rsidRDefault="009257C0" w:rsidP="00584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территории, части территории </w:t>
      </w:r>
      <w:proofErr w:type="spellStart"/>
      <w:r w:rsidR="00584AA1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584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7C0" w:rsidRDefault="009257C0" w:rsidP="00584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584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образования,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предназначенной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7C0" w:rsidRDefault="009257C0" w:rsidP="00584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  инициативных проектов</w:t>
      </w:r>
      <w:r w:rsidR="00584AA1">
        <w:rPr>
          <w:rFonts w:ascii="Times New Roman" w:hAnsi="Times New Roman" w:cs="Times New Roman"/>
          <w:sz w:val="28"/>
          <w:szCs w:val="28"/>
        </w:rPr>
        <w:t>.</w:t>
      </w:r>
    </w:p>
    <w:p w:rsidR="009257C0" w:rsidRDefault="009257C0" w:rsidP="009257C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257C0" w:rsidRDefault="009257C0" w:rsidP="009257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57C0" w:rsidRDefault="009257C0" w:rsidP="00584AA1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Федеральным </w:t>
      </w:r>
      <w:hyperlink r:id="rId5">
        <w:r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Уставом   </w:t>
      </w:r>
      <w:proofErr w:type="spellStart"/>
      <w:r w:rsidR="00584AA1">
        <w:rPr>
          <w:rFonts w:ascii="Times New Roman" w:hAnsi="Times New Roman"/>
          <w:bCs/>
          <w:sz w:val="28"/>
          <w:szCs w:val="28"/>
        </w:rPr>
        <w:t>Марьевского</w:t>
      </w:r>
      <w:proofErr w:type="spellEnd"/>
      <w:r w:rsidR="00584AA1">
        <w:rPr>
          <w:rFonts w:ascii="Times New Roman" w:hAnsi="Times New Roman"/>
          <w:bCs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 xml:space="preserve">Совет   </w:t>
      </w:r>
      <w:proofErr w:type="spellStart"/>
      <w:r w:rsidR="00584AA1">
        <w:rPr>
          <w:rFonts w:ascii="Times New Roman" w:hAnsi="Times New Roman"/>
          <w:bCs/>
          <w:sz w:val="28"/>
          <w:szCs w:val="28"/>
        </w:rPr>
        <w:t>Марьевского</w:t>
      </w:r>
      <w:proofErr w:type="spellEnd"/>
      <w:r w:rsidR="00584AA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  РЕШИЛ:</w:t>
      </w:r>
    </w:p>
    <w:p w:rsidR="009257C0" w:rsidRDefault="009257C0" w:rsidP="00925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7C0" w:rsidRDefault="009257C0" w:rsidP="009257C0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 xml:space="preserve">Порядок определения территории, части территории   </w:t>
      </w:r>
      <w:proofErr w:type="spellStart"/>
      <w:r w:rsidR="00584AA1">
        <w:rPr>
          <w:rFonts w:ascii="Times New Roman" w:hAnsi="Times New Roman"/>
          <w:bCs/>
          <w:sz w:val="28"/>
          <w:szCs w:val="28"/>
        </w:rPr>
        <w:t>Марьевского</w:t>
      </w:r>
      <w:proofErr w:type="spellEnd"/>
      <w:r w:rsidR="00584AA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образования, </w:t>
      </w:r>
      <w:r>
        <w:rPr>
          <w:rFonts w:ascii="Times New Roman" w:hAnsi="Times New Roman"/>
          <w:sz w:val="28"/>
          <w:szCs w:val="28"/>
        </w:rPr>
        <w:t xml:space="preserve">предназначенной для реализации инициативных проектов, согласно приложению.                                           </w:t>
      </w:r>
    </w:p>
    <w:p w:rsidR="009257C0" w:rsidRDefault="009257C0" w:rsidP="00925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 решение вступает в силу  с момента </w:t>
      </w:r>
      <w:r w:rsidR="00584AA1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9257C0" w:rsidRDefault="009257C0" w:rsidP="009257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57C0" w:rsidRDefault="009257C0" w:rsidP="009257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57C0" w:rsidRDefault="009257C0" w:rsidP="009257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57C0" w:rsidRDefault="009257C0" w:rsidP="00925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</w:t>
      </w:r>
      <w:r w:rsidR="00584AA1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584AA1">
        <w:rPr>
          <w:rFonts w:ascii="Times New Roman" w:hAnsi="Times New Roman"/>
          <w:sz w:val="28"/>
          <w:szCs w:val="28"/>
        </w:rPr>
        <w:t>С.И. Яковлев</w:t>
      </w:r>
    </w:p>
    <w:p w:rsidR="009257C0" w:rsidRDefault="009257C0" w:rsidP="00925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57C0" w:rsidRDefault="009257C0" w:rsidP="00925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57C0" w:rsidRDefault="009257C0" w:rsidP="00925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57C0" w:rsidRDefault="009257C0" w:rsidP="00925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57C0" w:rsidRDefault="009257C0" w:rsidP="009257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57C0" w:rsidRDefault="009257C0" w:rsidP="009257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57C0" w:rsidRDefault="009257C0" w:rsidP="009257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57C0" w:rsidRDefault="009257C0" w:rsidP="009257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57C0" w:rsidRDefault="009257C0" w:rsidP="009257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57C0" w:rsidRDefault="009257C0" w:rsidP="009257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57C0" w:rsidRDefault="009257C0" w:rsidP="009257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57C0" w:rsidRDefault="009257C0" w:rsidP="00584A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257C0" w:rsidRDefault="009257C0" w:rsidP="00584A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  <w:r w:rsidR="00584AA1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584AA1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МО </w:t>
      </w:r>
    </w:p>
    <w:p w:rsidR="009257C0" w:rsidRDefault="00584AA1" w:rsidP="00584AA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05.02.2021</w:t>
      </w:r>
      <w:r w:rsidR="009257C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7C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29-81</w:t>
      </w:r>
    </w:p>
    <w:p w:rsidR="009257C0" w:rsidRDefault="009257C0" w:rsidP="009257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57C0" w:rsidRDefault="009257C0" w:rsidP="009257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57C0" w:rsidRDefault="009257C0" w:rsidP="009257C0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9257C0" w:rsidRDefault="009257C0" w:rsidP="009257C0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определения территории или части территории  </w:t>
      </w:r>
      <w:proofErr w:type="spellStart"/>
      <w:r w:rsidR="00584AA1">
        <w:rPr>
          <w:rFonts w:ascii="Times New Roman" w:hAnsi="Times New Roman" w:cs="Times New Roman"/>
          <w:bCs/>
          <w:sz w:val="28"/>
          <w:szCs w:val="28"/>
        </w:rPr>
        <w:t>Марьевского</w:t>
      </w:r>
      <w:proofErr w:type="spellEnd"/>
      <w:r w:rsidR="00584AA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образования, предназначенной для реализации инициативных проектов</w:t>
      </w:r>
    </w:p>
    <w:p w:rsidR="009257C0" w:rsidRDefault="009257C0" w:rsidP="009257C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257C0" w:rsidRDefault="009257C0" w:rsidP="009257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9257C0" w:rsidRDefault="009257C0" w:rsidP="00584A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процедуру определения </w:t>
      </w:r>
      <w:r w:rsidR="00584AA1">
        <w:rPr>
          <w:rFonts w:ascii="Times New Roman" w:hAnsi="Times New Roman" w:cs="Times New Roman"/>
          <w:sz w:val="28"/>
          <w:szCs w:val="28"/>
        </w:rPr>
        <w:t xml:space="preserve">территории или части территории </w:t>
      </w:r>
      <w:proofErr w:type="spellStart"/>
      <w:r w:rsidR="00584AA1">
        <w:rPr>
          <w:rFonts w:ascii="Times New Roman" w:hAnsi="Times New Roman" w:cs="Times New Roman"/>
          <w:bCs/>
          <w:sz w:val="28"/>
          <w:szCs w:val="28"/>
        </w:rPr>
        <w:t>Марьевского</w:t>
      </w:r>
      <w:proofErr w:type="spellEnd"/>
      <w:r w:rsidR="00584AA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Саратовской области (далее – территория), на которой могут реализовываться инициативные проекты.</w:t>
      </w:r>
    </w:p>
    <w:p w:rsidR="009257C0" w:rsidRDefault="009257C0" w:rsidP="009257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Для целей настоящего Порядка инициативный проект -</w:t>
      </w:r>
      <w:r w:rsidR="00584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проект, внесенный в администрацию </w:t>
      </w:r>
      <w:proofErr w:type="spellStart"/>
      <w:r w:rsidR="00584AA1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584A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84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дминистрация), посредством которого обеспечивается реализация мероприятий, имеющих приоритетное значение для жителей </w:t>
      </w:r>
      <w:proofErr w:type="spellStart"/>
      <w:r w:rsidR="00584AA1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584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или его части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– инициативный проект);</w:t>
      </w:r>
    </w:p>
    <w:p w:rsidR="009257C0" w:rsidRDefault="009257C0" w:rsidP="009257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Территория, на которой могут реализовываться инициативные проекты, устанавливается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постановлением   Администрации.</w:t>
      </w:r>
    </w:p>
    <w:p w:rsidR="009257C0" w:rsidRDefault="009257C0" w:rsidP="009257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9257C0" w:rsidRDefault="009257C0" w:rsidP="009257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(наименование) муниципального образования; </w:t>
      </w:r>
    </w:p>
    <w:p w:rsidR="009257C0" w:rsidRDefault="009257C0" w:rsidP="009257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органы территориального общественного самоуправления; </w:t>
      </w:r>
    </w:p>
    <w:p w:rsidR="009257C0" w:rsidRDefault="009257C0" w:rsidP="009257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товарищества собственников жилья.</w:t>
      </w:r>
    </w:p>
    <w:p w:rsidR="009257C0" w:rsidRDefault="009257C0" w:rsidP="009257C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Инициативные проекты могут реализовываться в границах муниципального образования в пределах следующих территорий проживания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граждан:</w:t>
      </w:r>
    </w:p>
    <w:p w:rsidR="009257C0" w:rsidRDefault="009257C0" w:rsidP="009257C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1) в границах территорий территориального общественного самоуправления;</w:t>
      </w:r>
    </w:p>
    <w:p w:rsidR="009257C0" w:rsidRDefault="009257C0" w:rsidP="009257C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2) группы жилых домов;</w:t>
      </w:r>
    </w:p>
    <w:p w:rsidR="009257C0" w:rsidRDefault="009257C0" w:rsidP="009257C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3) жилого микрорайона;</w:t>
      </w:r>
    </w:p>
    <w:p w:rsidR="009257C0" w:rsidRDefault="009257C0" w:rsidP="009257C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4) сельского населенного пункта, не являющегося поселением;</w:t>
      </w:r>
    </w:p>
    <w:p w:rsidR="009257C0" w:rsidRDefault="009257C0" w:rsidP="009257C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5) иных территорий проживания граждан.</w:t>
      </w:r>
    </w:p>
    <w:p w:rsidR="009257C0" w:rsidRDefault="009257C0" w:rsidP="009257C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57C0" w:rsidRDefault="009257C0" w:rsidP="009257C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9257C0" w:rsidRDefault="009257C0" w:rsidP="009257C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2.1. Для установления территории, на которой могут</w:t>
      </w:r>
      <w:r w:rsidR="00584AA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реализовываться инициативные проекты, инициатор проекта</w:t>
      </w:r>
      <w:r w:rsidR="00584AA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обращается в администрацию муниципального образования с заявлением об определении территории, на которой планирует реализовывать инициативный проект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описанием ее границ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257C0" w:rsidRDefault="009257C0" w:rsidP="009257C0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2.2. Заявление об определении территории, на которой планируется реализовывать инициативный   проект,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подписывается инициаторами проекта.</w:t>
      </w:r>
    </w:p>
    <w:p w:rsidR="009257C0" w:rsidRDefault="009257C0" w:rsidP="009257C0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9257C0" w:rsidRDefault="009257C0" w:rsidP="009257C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2.3. К заявлению инициатор проекта прилагает следующие документы:</w:t>
      </w:r>
    </w:p>
    <w:p w:rsidR="009257C0" w:rsidRDefault="009257C0" w:rsidP="009257C0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1) краткое описание инициативного проекта;</w:t>
      </w:r>
    </w:p>
    <w:p w:rsidR="009257C0" w:rsidRDefault="009257C0" w:rsidP="009257C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2) копию протокола собрания инициативной группы о принятии решения о внесении в администрацию муниципального образования инициативного проекта и определении территории, на которой предлагается его реализация.</w:t>
      </w:r>
    </w:p>
    <w:p w:rsidR="009257C0" w:rsidRDefault="009257C0" w:rsidP="009257C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2.4. Администрация   в течение 15 календарных дней со дня поступления заявления принимает решение:</w:t>
      </w:r>
    </w:p>
    <w:p w:rsidR="009257C0" w:rsidRDefault="009257C0" w:rsidP="009257C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1) об определении границ территории, на которой планируется реализовывать инициативный проект;</w:t>
      </w:r>
    </w:p>
    <w:p w:rsidR="009257C0" w:rsidRDefault="009257C0" w:rsidP="009257C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2) об отказе в определении границ территории, на которой планируется реализовывать инициативный проект.</w:t>
      </w:r>
    </w:p>
    <w:p w:rsidR="009257C0" w:rsidRDefault="009257C0" w:rsidP="009257C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9257C0" w:rsidRDefault="009257C0" w:rsidP="009257C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1) территория выходит за пределы территории (наименование) муниципального образования;</w:t>
      </w:r>
    </w:p>
    <w:p w:rsidR="009257C0" w:rsidRDefault="009257C0" w:rsidP="009257C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9257C0" w:rsidRDefault="009257C0" w:rsidP="009257C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3) в границах запрашиваемой территории реализуется иной инициативный проект;</w:t>
      </w:r>
    </w:p>
    <w:p w:rsidR="009257C0" w:rsidRDefault="009257C0" w:rsidP="009257C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9257C0" w:rsidRDefault="009257C0" w:rsidP="009257C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5)</w:t>
      </w:r>
      <w:r>
        <w:rPr>
          <w:rFonts w:ascii="Times New Roman" w:hAnsi="Times New Roman"/>
          <w:color w:val="000000"/>
          <w:sz w:val="28"/>
          <w:szCs w:val="28"/>
        </w:rPr>
        <w:t>несоответствия,   инициативного проекта реализуемого на запрашиваемой территории, требованиям федеральных законов и иных нормативных правовых актов Российской Федерации, законов и иных нормативных правовых актов  Саратовской области, уставу муниципального образования.</w:t>
      </w:r>
    </w:p>
    <w:p w:rsidR="009257C0" w:rsidRDefault="009257C0" w:rsidP="009257C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2.6. О принятом решении инициатору проекта сообщается в письменном виде с обоснованием (в случае отказа) принятого решения не позднее 5 дней со дня  его принятия.</w:t>
      </w:r>
    </w:p>
    <w:p w:rsidR="009257C0" w:rsidRDefault="009257C0" w:rsidP="009257C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2.7. При установлении случаев, указанных в части 2.5. настоящего Порядка, Администрация   вправе предложить инициаторам проекта иную территорию для реализации инициативного проекта. </w:t>
      </w:r>
    </w:p>
    <w:p w:rsidR="009257C0" w:rsidRDefault="009257C0" w:rsidP="009257C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муниципального образования соответствующего решения.</w:t>
      </w:r>
    </w:p>
    <w:p w:rsidR="009257C0" w:rsidRDefault="009257C0" w:rsidP="009257C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9257C0" w:rsidRDefault="009257C0" w:rsidP="009257C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Заключительные положения</w:t>
      </w:r>
    </w:p>
    <w:p w:rsidR="009257C0" w:rsidRDefault="009257C0" w:rsidP="009257C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Решение Администрации  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отказе в определении территории, на которой планируется реализовывать инициативный проект, может быть обжаловано в  суд в порядке административного судопроизводства. </w:t>
      </w:r>
    </w:p>
    <w:p w:rsidR="009257C0" w:rsidRDefault="009257C0" w:rsidP="009257C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57C0" w:rsidRDefault="009257C0" w:rsidP="009257C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57C0" w:rsidRDefault="009257C0" w:rsidP="009257C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57C0" w:rsidRDefault="009257C0" w:rsidP="009257C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57C0" w:rsidRDefault="009257C0" w:rsidP="009257C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57C0" w:rsidRDefault="009257C0" w:rsidP="009257C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57C0" w:rsidRDefault="009257C0" w:rsidP="009257C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57C0" w:rsidRDefault="009257C0" w:rsidP="009257C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57C0" w:rsidRDefault="009257C0" w:rsidP="009257C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57C0" w:rsidRDefault="009257C0" w:rsidP="009257C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57C0" w:rsidRDefault="009257C0" w:rsidP="009257C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57C0" w:rsidRDefault="009257C0" w:rsidP="009257C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57C0" w:rsidRDefault="009257C0" w:rsidP="009257C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57C0" w:rsidRDefault="009257C0" w:rsidP="009257C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57C0" w:rsidRDefault="009257C0" w:rsidP="009257C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57C0" w:rsidRDefault="009257C0" w:rsidP="009257C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57C0" w:rsidRDefault="009257C0" w:rsidP="009257C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57C0" w:rsidRDefault="009257C0" w:rsidP="009257C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57C0" w:rsidRDefault="009257C0" w:rsidP="009257C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57C0" w:rsidRDefault="009257C0" w:rsidP="009257C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57C0" w:rsidRDefault="009257C0" w:rsidP="009257C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57C0" w:rsidRDefault="009257C0" w:rsidP="009257C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57C0" w:rsidRDefault="009257C0" w:rsidP="009257C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57C0" w:rsidRDefault="009257C0" w:rsidP="009257C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57C0" w:rsidRDefault="009257C0" w:rsidP="009257C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57C0" w:rsidRDefault="009257C0" w:rsidP="009257C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57C0" w:rsidRDefault="009257C0" w:rsidP="009257C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57C0" w:rsidRDefault="009257C0" w:rsidP="009257C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57C0" w:rsidRDefault="009257C0" w:rsidP="009257C0">
      <w:pPr>
        <w:spacing w:line="240" w:lineRule="atLeast"/>
        <w:rPr>
          <w:rFonts w:cs="Times New Roman"/>
          <w:sz w:val="28"/>
          <w:szCs w:val="28"/>
        </w:rPr>
      </w:pPr>
    </w:p>
    <w:p w:rsidR="009257C0" w:rsidRDefault="009257C0" w:rsidP="009257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126C" w:rsidRDefault="0012126C"/>
    <w:sectPr w:rsidR="0012126C" w:rsidSect="00FE0D0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57C0"/>
    <w:rsid w:val="0012126C"/>
    <w:rsid w:val="00584AA1"/>
    <w:rsid w:val="009257C0"/>
    <w:rsid w:val="00C5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7C0"/>
    <w:pPr>
      <w:suppressAutoHyphens/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25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916</Words>
  <Characters>5226</Characters>
  <Application>Microsoft Office Word</Application>
  <DocSecurity>0</DocSecurity>
  <Lines>43</Lines>
  <Paragraphs>12</Paragraphs>
  <ScaleCrop>false</ScaleCrop>
  <Company/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2021-02-18T10:55:00Z</dcterms:created>
  <dcterms:modified xsi:type="dcterms:W3CDTF">2021-02-18T11:05:00Z</dcterms:modified>
</cp:coreProperties>
</file>