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7A" w:rsidRDefault="00A9197A" w:rsidP="00A9197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B4" w:rsidRDefault="003F2AB4" w:rsidP="0070694E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F2AB4" w:rsidRDefault="002C6D5F" w:rsidP="0070694E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</w:t>
      </w:r>
      <w:r w:rsidR="003F2AB4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3F2AB4" w:rsidRDefault="00A9197A" w:rsidP="0070694E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ЕРШ</w:t>
      </w:r>
      <w:r w:rsidR="003F2AB4">
        <w:rPr>
          <w:b/>
          <w:szCs w:val="28"/>
        </w:rPr>
        <w:t>ОВСКОГО МУНИЦИПАЛЬНОГО РАЙОНА</w:t>
      </w:r>
    </w:p>
    <w:p w:rsidR="003F2AB4" w:rsidRDefault="003F2AB4" w:rsidP="0070694E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3F2AB4" w:rsidRDefault="003F2AB4" w:rsidP="0070694E">
      <w:pPr>
        <w:pStyle w:val="a4"/>
        <w:ind w:firstLine="0"/>
        <w:rPr>
          <w:b/>
          <w:szCs w:val="28"/>
        </w:rPr>
      </w:pPr>
    </w:p>
    <w:p w:rsidR="003F2AB4" w:rsidRPr="00896D61" w:rsidRDefault="003F2AB4" w:rsidP="0070694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2AB4" w:rsidRPr="00A9197A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704FC6" w:rsidRDefault="003F2AB4" w:rsidP="0070694E">
      <w:pPr>
        <w:tabs>
          <w:tab w:val="left" w:pos="64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FE">
        <w:rPr>
          <w:rFonts w:ascii="Times New Roman" w:hAnsi="Times New Roman"/>
          <w:sz w:val="28"/>
          <w:szCs w:val="28"/>
        </w:rPr>
        <w:t xml:space="preserve">от </w:t>
      </w:r>
      <w:r w:rsidR="009540FE">
        <w:rPr>
          <w:rFonts w:ascii="Times New Roman" w:hAnsi="Times New Roman"/>
          <w:sz w:val="28"/>
          <w:szCs w:val="28"/>
        </w:rPr>
        <w:t>24.12.2018</w:t>
      </w:r>
      <w:r w:rsidR="000F344D" w:rsidRPr="009540FE">
        <w:rPr>
          <w:rFonts w:ascii="Times New Roman" w:hAnsi="Times New Roman"/>
          <w:sz w:val="28"/>
          <w:szCs w:val="28"/>
        </w:rPr>
        <w:t xml:space="preserve"> года</w:t>
      </w:r>
      <w:r w:rsidR="00A9197A" w:rsidRPr="009540FE">
        <w:rPr>
          <w:rFonts w:ascii="Times New Roman" w:hAnsi="Times New Roman"/>
          <w:sz w:val="28"/>
          <w:szCs w:val="28"/>
        </w:rPr>
        <w:tab/>
      </w:r>
      <w:r w:rsidR="00A9197A" w:rsidRPr="009540FE">
        <w:rPr>
          <w:rFonts w:ascii="Times New Roman" w:hAnsi="Times New Roman"/>
          <w:sz w:val="28"/>
          <w:szCs w:val="28"/>
        </w:rPr>
        <w:tab/>
      </w:r>
      <w:r w:rsidR="00A9197A" w:rsidRPr="009540FE">
        <w:rPr>
          <w:rFonts w:ascii="Times New Roman" w:hAnsi="Times New Roman"/>
          <w:sz w:val="28"/>
          <w:szCs w:val="28"/>
        </w:rPr>
        <w:tab/>
      </w:r>
      <w:r w:rsidR="00704FC6" w:rsidRPr="009540FE">
        <w:rPr>
          <w:rFonts w:ascii="Times New Roman" w:hAnsi="Times New Roman"/>
          <w:sz w:val="28"/>
          <w:szCs w:val="28"/>
        </w:rPr>
        <w:t xml:space="preserve">№ </w:t>
      </w:r>
      <w:r w:rsidR="009540FE">
        <w:rPr>
          <w:rFonts w:ascii="Times New Roman" w:hAnsi="Times New Roman"/>
          <w:sz w:val="28"/>
          <w:szCs w:val="28"/>
        </w:rPr>
        <w:t>54</w:t>
      </w:r>
    </w:p>
    <w:p w:rsidR="003F2AB4" w:rsidRPr="000F344D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BE5868">
        <w:rPr>
          <w:rFonts w:ascii="Times New Roman" w:hAnsi="Times New Roman" w:cs="Times New Roman"/>
          <w:b/>
          <w:sz w:val="28"/>
          <w:szCs w:val="28"/>
        </w:rPr>
        <w:t>е</w:t>
      </w:r>
      <w:r w:rsidRPr="003F2AB4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проведения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F2AB4">
        <w:rPr>
          <w:rFonts w:ascii="Times New Roman" w:hAnsi="Times New Roman" w:cs="Times New Roman"/>
          <w:b/>
          <w:sz w:val="28"/>
          <w:szCs w:val="28"/>
        </w:rPr>
        <w:t>ротивопожарной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AB4">
        <w:rPr>
          <w:rFonts w:ascii="Times New Roman" w:hAnsi="Times New Roman" w:cs="Times New Roman"/>
          <w:b/>
          <w:sz w:val="28"/>
          <w:szCs w:val="28"/>
        </w:rPr>
        <w:t xml:space="preserve">пропаганды на территории </w:t>
      </w:r>
      <w:r w:rsidR="002C6D5F">
        <w:rPr>
          <w:rFonts w:ascii="Times New Roman" w:hAnsi="Times New Roman" w:cs="Times New Roman"/>
          <w:b/>
          <w:sz w:val="28"/>
          <w:szCs w:val="28"/>
        </w:rPr>
        <w:t>Декабристс</w:t>
      </w:r>
      <w:r w:rsidR="00A9197A">
        <w:rPr>
          <w:rFonts w:ascii="Times New Roman" w:hAnsi="Times New Roman" w:cs="Times New Roman"/>
          <w:b/>
          <w:sz w:val="28"/>
          <w:szCs w:val="28"/>
        </w:rPr>
        <w:t>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F2AB4" w:rsidRPr="000F344D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A9197A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="007069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F2AB4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F2AB4">
        <w:rPr>
          <w:rFonts w:ascii="Times New Roman" w:hAnsi="Times New Roman" w:cs="Times New Roman"/>
          <w:sz w:val="28"/>
          <w:szCs w:val="28"/>
        </w:rPr>
        <w:t xml:space="preserve">и в целях упорядочения организации и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F2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0210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проведения противопожарной пропаганды на территории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BE5868">
        <w:rPr>
          <w:rFonts w:ascii="Times New Roman" w:hAnsi="Times New Roman" w:cs="Times New Roman"/>
          <w:sz w:val="28"/>
          <w:szCs w:val="28"/>
        </w:rPr>
        <w:t>я</w:t>
      </w:r>
      <w:r w:rsidR="00BE5868" w:rsidRPr="003F2AB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B5DEA">
        <w:rPr>
          <w:rFonts w:ascii="Times New Roman" w:hAnsi="Times New Roman" w:cs="Times New Roman"/>
          <w:sz w:val="28"/>
          <w:szCs w:val="28"/>
        </w:rPr>
        <w:t xml:space="preserve"> № 1</w:t>
      </w:r>
      <w:r w:rsidR="00BE5868" w:rsidRPr="003F2AB4">
        <w:rPr>
          <w:rFonts w:ascii="Times New Roman" w:hAnsi="Times New Roman" w:cs="Times New Roman"/>
          <w:sz w:val="28"/>
          <w:szCs w:val="28"/>
        </w:rPr>
        <w:t>).</w:t>
      </w:r>
    </w:p>
    <w:p w:rsidR="000B5DEA" w:rsidRDefault="000B5DEA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типовую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Журнала регистрации инструктажей населения </w:t>
      </w:r>
      <w:r w:rsidR="002C6D5F">
        <w:rPr>
          <w:rFonts w:ascii="Times New Roman" w:hAnsi="Times New Roman" w:cs="Times New Roman"/>
          <w:sz w:val="28"/>
          <w:szCs w:val="28"/>
        </w:rPr>
        <w:t>Декабристс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соблюдении мер пожарной безопасности </w:t>
      </w:r>
      <w:r w:rsidRPr="003F2AB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3F2AB4">
        <w:rPr>
          <w:rFonts w:ascii="Times New Roman" w:hAnsi="Times New Roman" w:cs="Times New Roman"/>
          <w:sz w:val="28"/>
          <w:szCs w:val="28"/>
        </w:rPr>
        <w:t>).</w:t>
      </w:r>
    </w:p>
    <w:p w:rsidR="00915B6A" w:rsidRPr="003F2AB4" w:rsidRDefault="000B5DEA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типовую форму Памятки населению о соблюдении мер пожарной безопасности </w:t>
      </w:r>
      <w:r w:rsidRPr="003F2AB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3F2AB4">
        <w:rPr>
          <w:rFonts w:ascii="Times New Roman" w:hAnsi="Times New Roman" w:cs="Times New Roman"/>
          <w:sz w:val="28"/>
          <w:szCs w:val="28"/>
        </w:rPr>
        <w:t>).</w:t>
      </w:r>
    </w:p>
    <w:p w:rsidR="003F2AB4" w:rsidRPr="00801F3E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="000B5DEA">
        <w:rPr>
          <w:rFonts w:ascii="Times New Roman" w:hAnsi="Times New Roman" w:cs="Times New Roman"/>
          <w:sz w:val="28"/>
          <w:szCs w:val="28"/>
        </w:rPr>
        <w:t>4</w:t>
      </w:r>
      <w:r w:rsidRPr="003F2AB4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предприятий, учреждений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</w:t>
      </w:r>
      <w:r w:rsidR="00801F3E" w:rsidRPr="00801F3E">
        <w:rPr>
          <w:rFonts w:ascii="Times New Roman" w:hAnsi="Times New Roman" w:cs="Times New Roman"/>
          <w:sz w:val="32"/>
          <w:szCs w:val="32"/>
        </w:rPr>
        <w:t>Постановл</w:t>
      </w:r>
      <w:r w:rsidRPr="00801F3E">
        <w:rPr>
          <w:rFonts w:ascii="Times New Roman" w:hAnsi="Times New Roman" w:cs="Times New Roman"/>
          <w:sz w:val="32"/>
          <w:szCs w:val="32"/>
        </w:rPr>
        <w:t>ением</w:t>
      </w:r>
      <w:r w:rsidRPr="00801F3E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915B6A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D5F">
        <w:rPr>
          <w:rFonts w:ascii="Times New Roman" w:hAnsi="Times New Roman" w:cs="Times New Roman"/>
          <w:sz w:val="28"/>
          <w:szCs w:val="28"/>
        </w:rPr>
        <w:t>5</w:t>
      </w:r>
      <w:r w:rsidR="003F2AB4" w:rsidRPr="003F2AB4">
        <w:rPr>
          <w:rFonts w:ascii="Times New Roman" w:hAnsi="Times New Roman" w:cs="Times New Roman"/>
          <w:sz w:val="28"/>
          <w:szCs w:val="28"/>
        </w:rPr>
        <w:t xml:space="preserve">. </w:t>
      </w:r>
      <w:r w:rsidR="002E2030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9197A">
        <w:rPr>
          <w:rFonts w:ascii="Times New Roman" w:hAnsi="Times New Roman" w:cs="Times New Roman"/>
          <w:sz w:val="28"/>
          <w:szCs w:val="28"/>
        </w:rPr>
        <w:t xml:space="preserve">ение </w:t>
      </w:r>
      <w:r w:rsidR="003F2AB4" w:rsidRPr="003F2AB4">
        <w:rPr>
          <w:rFonts w:ascii="Times New Roman" w:hAnsi="Times New Roman" w:cs="Times New Roman"/>
          <w:sz w:val="28"/>
          <w:szCs w:val="28"/>
        </w:rPr>
        <w:t>обнародовать</w:t>
      </w:r>
      <w:r w:rsidR="003F2AB4" w:rsidRPr="003F2AB4">
        <w:rPr>
          <w:rFonts w:ascii="Times New Roman" w:hAnsi="Times New Roman" w:cs="Times New Roman"/>
          <w:iCs/>
          <w:sz w:val="28"/>
          <w:szCs w:val="28"/>
        </w:rPr>
        <w:t xml:space="preserve"> путем размещения его на специальном информационном стенде</w:t>
      </w:r>
      <w:r w:rsidR="00A9197A">
        <w:rPr>
          <w:rFonts w:ascii="Times New Roman" w:hAnsi="Times New Roman" w:cs="Times New Roman"/>
          <w:iCs/>
          <w:sz w:val="28"/>
          <w:szCs w:val="28"/>
        </w:rPr>
        <w:t xml:space="preserve"> и разместить </w:t>
      </w:r>
      <w:r w:rsidR="003F2AB4" w:rsidRPr="003F2AB4">
        <w:rPr>
          <w:rFonts w:ascii="Times New Roman" w:hAnsi="Times New Roman" w:cs="Times New Roman"/>
          <w:iCs/>
          <w:sz w:val="28"/>
          <w:szCs w:val="28"/>
        </w:rPr>
        <w:t>на официальном сайте.</w:t>
      </w:r>
    </w:p>
    <w:p w:rsidR="00300DEC" w:rsidRDefault="002C6D5F" w:rsidP="002C6D5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t>7</w:t>
      </w:r>
      <w:r w:rsidR="003F2AB4" w:rsidRPr="003F2AB4">
        <w:t>.</w:t>
      </w:r>
      <w:r>
        <w:t xml:space="preserve"> </w:t>
      </w:r>
      <w:r w:rsidR="00300DEC">
        <w:t xml:space="preserve"> </w:t>
      </w:r>
      <w:proofErr w:type="gramStart"/>
      <w:r w:rsidR="00300DEC" w:rsidRPr="00300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0DEC" w:rsidRPr="00300DE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6D5F" w:rsidRDefault="002C6D5F" w:rsidP="002C6D5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2C6D5F" w:rsidRPr="00300DEC" w:rsidRDefault="002C6D5F" w:rsidP="002C6D5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300DEC" w:rsidRDefault="00300DEC" w:rsidP="0091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915B6A" w:rsidRDefault="003F2AB4" w:rsidP="0091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 w:rsidRPr="00704FC6">
        <w:rPr>
          <w:rFonts w:ascii="Times New Roman" w:hAnsi="Times New Roman" w:cs="Times New Roman"/>
          <w:sz w:val="28"/>
          <w:szCs w:val="28"/>
        </w:rPr>
        <w:t>ского</w:t>
      </w:r>
      <w:r w:rsidR="00300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0DEC">
        <w:rPr>
          <w:rFonts w:ascii="Times New Roman" w:hAnsi="Times New Roman" w:cs="Times New Roman"/>
          <w:sz w:val="28"/>
          <w:szCs w:val="28"/>
        </w:rPr>
        <w:tab/>
      </w:r>
      <w:r w:rsidR="00300DEC">
        <w:rPr>
          <w:rFonts w:ascii="Times New Roman" w:hAnsi="Times New Roman" w:cs="Times New Roman"/>
          <w:sz w:val="28"/>
          <w:szCs w:val="28"/>
        </w:rPr>
        <w:tab/>
      </w:r>
      <w:r w:rsidR="00300DEC">
        <w:rPr>
          <w:rFonts w:ascii="Times New Roman" w:hAnsi="Times New Roman" w:cs="Times New Roman"/>
          <w:sz w:val="28"/>
          <w:szCs w:val="28"/>
        </w:rPr>
        <w:tab/>
      </w:r>
      <w:r w:rsidR="002C6D5F">
        <w:rPr>
          <w:rFonts w:ascii="Times New Roman" w:hAnsi="Times New Roman" w:cs="Times New Roman"/>
          <w:sz w:val="28"/>
          <w:szCs w:val="28"/>
        </w:rPr>
        <w:t>М.А.Полещук</w:t>
      </w:r>
      <w:r w:rsidR="00BE58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868" w:rsidRPr="00704FC6" w:rsidRDefault="00BE5868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5868" w:rsidRPr="00704FC6" w:rsidRDefault="00BE5868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5868" w:rsidRPr="00704FC6" w:rsidRDefault="009540FE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</w:t>
      </w:r>
      <w:r w:rsidR="00A9197A" w:rsidRPr="00704FC6">
        <w:rPr>
          <w:rFonts w:ascii="Times New Roman" w:hAnsi="Times New Roman" w:cs="Times New Roman"/>
          <w:sz w:val="28"/>
          <w:szCs w:val="28"/>
        </w:rPr>
        <w:t>ского</w:t>
      </w:r>
      <w:r w:rsidR="00BE5868" w:rsidRPr="00704FC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F2AB4" w:rsidRPr="00704FC6" w:rsidRDefault="00BE5868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9540FE">
        <w:rPr>
          <w:rFonts w:ascii="Times New Roman" w:hAnsi="Times New Roman" w:cs="Times New Roman"/>
          <w:sz w:val="28"/>
          <w:szCs w:val="28"/>
        </w:rPr>
        <w:t>24.12.2018</w:t>
      </w:r>
      <w:r w:rsidR="00704FC6">
        <w:rPr>
          <w:rFonts w:ascii="Times New Roman" w:hAnsi="Times New Roman" w:cs="Times New Roman"/>
          <w:sz w:val="28"/>
          <w:szCs w:val="28"/>
        </w:rPr>
        <w:t xml:space="preserve"> г № </w:t>
      </w:r>
      <w:r w:rsidR="009540FE">
        <w:rPr>
          <w:rFonts w:ascii="Times New Roman" w:hAnsi="Times New Roman" w:cs="Times New Roman"/>
          <w:sz w:val="28"/>
          <w:szCs w:val="28"/>
        </w:rPr>
        <w:t>54</w:t>
      </w:r>
    </w:p>
    <w:p w:rsidR="00021096" w:rsidRPr="003F2AB4" w:rsidRDefault="00021096" w:rsidP="0070694E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B4" w:rsidRPr="003F2AB4" w:rsidRDefault="00EA74BC" w:rsidP="0070694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2AB4" w:rsidRPr="003F2AB4" w:rsidRDefault="003F2AB4" w:rsidP="0070694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о порядке проведения противопожарной пропаганды</w:t>
      </w:r>
    </w:p>
    <w:p w:rsidR="003F2AB4" w:rsidRPr="003F2AB4" w:rsidRDefault="003F2AB4" w:rsidP="0070694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C6D5F">
        <w:rPr>
          <w:rFonts w:ascii="Times New Roman" w:hAnsi="Times New Roman" w:cs="Times New Roman"/>
          <w:b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b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3F2AB4" w:rsidRDefault="003F2AB4" w:rsidP="0070694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1.2. В настоящем Положении применяются следующие понятия: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Pr="003F2AB4">
        <w:rPr>
          <w:rFonts w:ascii="Times New Roman" w:hAnsi="Times New Roman" w:cs="Times New Roman"/>
          <w:sz w:val="28"/>
          <w:szCs w:val="28"/>
          <w:u w:val="single"/>
        </w:rPr>
        <w:t>Противопожарная пропаганда</w:t>
      </w:r>
      <w:r w:rsidRPr="003F2AB4">
        <w:rPr>
          <w:rFonts w:ascii="Times New Roman" w:hAnsi="Times New Roman" w:cs="Times New Roman"/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 других, не запрещенных законодательством Российской Федерации, форм информирования населения;</w:t>
      </w: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Pr="003F2AB4">
        <w:rPr>
          <w:rFonts w:ascii="Times New Roman" w:hAnsi="Times New Roman" w:cs="Times New Roman"/>
          <w:sz w:val="28"/>
          <w:szCs w:val="28"/>
          <w:u w:val="single"/>
        </w:rPr>
        <w:t>Инструктаж по пожарной безопасности</w:t>
      </w:r>
      <w:r w:rsidRPr="003F2AB4">
        <w:rPr>
          <w:rFonts w:ascii="Times New Roman" w:hAnsi="Times New Roman" w:cs="Times New Roman"/>
          <w:sz w:val="28"/>
          <w:szCs w:val="28"/>
        </w:rPr>
        <w:t xml:space="preserve"> – ознакомление работников (служащих) организаций, учащихся образовательных учреждений и население с инструкциями по пожарной безопасности.</w:t>
      </w:r>
    </w:p>
    <w:p w:rsidR="0070694E" w:rsidRPr="003F2AB4" w:rsidRDefault="0070694E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3F2AB4" w:rsidRDefault="003F2AB4" w:rsidP="0070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2. Организация противопожарной пропаганды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2.2. В соответствии с действующим законодательством противопожарную пропаганду проводят: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- Администрация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2.3. Противопожарная пропаганда осуществляется Администрацией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разработки и издания средств наглядной агитации;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организации конкурсов, выставок, соревнований на противопожарную тематику;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lastRenderedPageBreak/>
        <w:tab/>
        <w:t>- размещения в объектах муниципальной собственности (здравоохранения, образования, культуры) уголков (информационных стендов) пожарной безопасности;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изготовления и размещения на улицах населенных пунктов стендов социальной рекламы по пожарной безопасности;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привлечения средств массовой информации;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использования иных средств и способов, не запрещенных законодательством Российской Федерации.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2.4. Администрация </w:t>
      </w:r>
      <w:r w:rsidR="002C6D5F">
        <w:rPr>
          <w:rFonts w:ascii="Times New Roman" w:hAnsi="Times New Roman" w:cs="Times New Roman"/>
          <w:sz w:val="28"/>
          <w:szCs w:val="28"/>
        </w:rPr>
        <w:t>Декабристс</w:t>
      </w:r>
      <w:r w:rsidR="00A9197A">
        <w:rPr>
          <w:rFonts w:ascii="Times New Roman" w:hAnsi="Times New Roman" w:cs="Times New Roman"/>
          <w:sz w:val="28"/>
          <w:szCs w:val="28"/>
        </w:rPr>
        <w:t>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E2030">
        <w:rPr>
          <w:rFonts w:ascii="Times New Roman" w:hAnsi="Times New Roman" w:cs="Times New Roman"/>
          <w:sz w:val="28"/>
          <w:szCs w:val="28"/>
        </w:rPr>
        <w:t xml:space="preserve"> образования поддерживает</w:t>
      </w:r>
      <w:r w:rsidRPr="003F2AB4">
        <w:rPr>
          <w:rFonts w:ascii="Times New Roman" w:hAnsi="Times New Roman" w:cs="Times New Roman"/>
          <w:sz w:val="28"/>
          <w:szCs w:val="28"/>
        </w:rPr>
        <w:t xml:space="preserve"> тесное взаимодействие с органами государственной власти, органами местного самоуправления, организациями, предприятиями, учреждениями независимо от форм собственности с целью проведения противопожарной пропаганды.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2.5. Уголки (информационные стенды) пожарной безопасности должны содержать информацию об обстановке с пожарами на территории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2.6. Противопожарная пропаганда, как правило, проводиться за счет средств бюджета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EA74BC" w:rsidRPr="003F2AB4" w:rsidRDefault="00EA74BC" w:rsidP="0070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B4" w:rsidRPr="003F2AB4" w:rsidRDefault="003F2AB4" w:rsidP="0070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3. Порядок проведения противопожарной пропаганды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3.1. Функции организации противопожарной пропаганды на территории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 xml:space="preserve"> возлагаются на Администрацию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3F2AB4" w:rsidP="0070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6D5F">
        <w:rPr>
          <w:rFonts w:ascii="Times New Roman" w:hAnsi="Times New Roman" w:cs="Times New Roman"/>
          <w:sz w:val="28"/>
          <w:szCs w:val="28"/>
        </w:rPr>
        <w:t>Декабрист</w:t>
      </w:r>
      <w:r w:rsidR="00A9197A"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 xml:space="preserve"> с целью организации противопожарной пропаганды осуществляет:</w:t>
      </w:r>
    </w:p>
    <w:p w:rsidR="003F2AB4" w:rsidRPr="003F2AB4" w:rsidRDefault="00A9197A" w:rsidP="0070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B4" w:rsidRPr="003F2AB4">
        <w:rPr>
          <w:rFonts w:ascii="Times New Roman" w:hAnsi="Times New Roman" w:cs="Times New Roman"/>
          <w:sz w:val="28"/>
          <w:szCs w:val="28"/>
        </w:rPr>
        <w:t>взаимодействие и координацию деятельности организаций, в том числе различных общественных формирований и граждан;</w:t>
      </w:r>
    </w:p>
    <w:p w:rsidR="003F2AB4" w:rsidRPr="003F2AB4" w:rsidRDefault="00A9197A" w:rsidP="0070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B4" w:rsidRPr="003F2AB4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3F2AB4" w:rsidRDefault="00A9197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B4" w:rsidRPr="003F2AB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контролирует реализацию на территории </w:t>
      </w:r>
      <w:r w:rsidR="009540FE">
        <w:rPr>
          <w:rFonts w:ascii="Times New Roman" w:hAnsi="Times New Roman" w:cs="Times New Roman"/>
          <w:sz w:val="28"/>
          <w:szCs w:val="28"/>
        </w:rPr>
        <w:t>Декабрист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F2AB4" w:rsidRPr="003F2AB4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регламентирующих деятельность</w:t>
      </w:r>
      <w:r w:rsidR="00123C50">
        <w:rPr>
          <w:rFonts w:ascii="Times New Roman" w:hAnsi="Times New Roman" w:cs="Times New Roman"/>
          <w:sz w:val="28"/>
          <w:szCs w:val="28"/>
        </w:rPr>
        <w:t xml:space="preserve"> по противопожарной пропаганде.</w:t>
      </w: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Pr="00704FC6" w:rsidRDefault="000B5DEA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4A85">
        <w:rPr>
          <w:rFonts w:ascii="Times New Roman" w:hAnsi="Times New Roman" w:cs="Times New Roman"/>
          <w:sz w:val="28"/>
          <w:szCs w:val="28"/>
        </w:rPr>
        <w:t>№ 1</w:t>
      </w:r>
    </w:p>
    <w:p w:rsidR="000B5DEA" w:rsidRPr="00704FC6" w:rsidRDefault="000B5DEA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5DEA" w:rsidRPr="00704FC6" w:rsidRDefault="009540FE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</w:t>
      </w:r>
      <w:r w:rsidR="000B5DEA" w:rsidRPr="00704FC6">
        <w:rPr>
          <w:rFonts w:ascii="Times New Roman" w:hAnsi="Times New Roman" w:cs="Times New Roman"/>
          <w:sz w:val="28"/>
          <w:szCs w:val="28"/>
        </w:rPr>
        <w:t>ского МО</w:t>
      </w:r>
    </w:p>
    <w:p w:rsidR="000B5DEA" w:rsidRPr="00704FC6" w:rsidRDefault="000B5DEA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540FE">
        <w:rPr>
          <w:rFonts w:ascii="Times New Roman" w:hAnsi="Times New Roman" w:cs="Times New Roman"/>
          <w:sz w:val="28"/>
          <w:szCs w:val="28"/>
        </w:rPr>
        <w:t xml:space="preserve">от </w:t>
      </w:r>
      <w:r w:rsidR="009540FE">
        <w:rPr>
          <w:rFonts w:ascii="Times New Roman" w:hAnsi="Times New Roman" w:cs="Times New Roman"/>
          <w:sz w:val="28"/>
          <w:szCs w:val="28"/>
        </w:rPr>
        <w:t>24.12.2018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9540FE">
        <w:rPr>
          <w:rFonts w:ascii="Times New Roman" w:hAnsi="Times New Roman" w:cs="Times New Roman"/>
          <w:sz w:val="28"/>
          <w:szCs w:val="28"/>
        </w:rPr>
        <w:t>54</w:t>
      </w:r>
    </w:p>
    <w:p w:rsidR="00AB4A85" w:rsidRDefault="00AB4A85" w:rsidP="00AB4A85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8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AB4A85" w:rsidRPr="00AB4A85" w:rsidRDefault="00AB4A85" w:rsidP="00AB4A85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8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инструктажей населения </w:t>
      </w:r>
      <w:r w:rsidR="002C6D5F">
        <w:rPr>
          <w:rFonts w:ascii="Times New Roman" w:eastAsia="Times New Roman" w:hAnsi="Times New Roman" w:cs="Times New Roman"/>
          <w:sz w:val="28"/>
          <w:szCs w:val="28"/>
        </w:rPr>
        <w:t>Декабрист</w:t>
      </w:r>
      <w:r w:rsidRPr="00AB4A85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 о соблюдении мер пожарной безопасности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5"/>
        <w:gridCol w:w="1713"/>
        <w:gridCol w:w="1039"/>
        <w:gridCol w:w="1039"/>
        <w:gridCol w:w="550"/>
        <w:gridCol w:w="1529"/>
        <w:gridCol w:w="1039"/>
        <w:gridCol w:w="1039"/>
        <w:gridCol w:w="1041"/>
      </w:tblGrid>
      <w:tr w:rsidR="00AB4A85" w:rsidTr="00AB4A85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помещения, в котором проживает граждани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собственником, </w:t>
            </w:r>
            <w:proofErr w:type="spell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арендатором,либо</w:t>
            </w:r>
            <w:proofErr w:type="spellEnd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 просто зарегистрирован)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Место работы должность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Дата проведения и вид противопожарного инструктажа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подтверждающая проведение инструктажа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Подпись в получении и памятки о мерах пожарной безопасности</w:t>
            </w:r>
          </w:p>
        </w:tc>
      </w:tr>
      <w:tr w:rsidR="00AB4A85" w:rsidTr="00AB4A85"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704FC6" w:rsidRDefault="00AB4A85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B4A85" w:rsidRPr="00704FC6" w:rsidRDefault="00AB4A85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4A85" w:rsidRPr="00704FC6" w:rsidRDefault="009540FE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</w:t>
      </w:r>
      <w:r w:rsidR="00AB4A85" w:rsidRPr="00704FC6">
        <w:rPr>
          <w:rFonts w:ascii="Times New Roman" w:hAnsi="Times New Roman" w:cs="Times New Roman"/>
          <w:sz w:val="28"/>
          <w:szCs w:val="28"/>
        </w:rPr>
        <w:t>ского МО</w:t>
      </w:r>
    </w:p>
    <w:p w:rsidR="00AB4A85" w:rsidRDefault="00AB4A85" w:rsidP="002C6D5F">
      <w:pPr>
        <w:tabs>
          <w:tab w:val="left" w:pos="5415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540FE">
        <w:rPr>
          <w:rFonts w:ascii="Times New Roman" w:hAnsi="Times New Roman" w:cs="Times New Roman"/>
          <w:sz w:val="28"/>
          <w:szCs w:val="28"/>
        </w:rPr>
        <w:t xml:space="preserve">от </w:t>
      </w:r>
      <w:r w:rsidR="009540FE">
        <w:rPr>
          <w:rFonts w:ascii="Times New Roman" w:hAnsi="Times New Roman" w:cs="Times New Roman"/>
          <w:sz w:val="28"/>
          <w:szCs w:val="28"/>
        </w:rPr>
        <w:t>24.12.2018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9540FE">
        <w:rPr>
          <w:rFonts w:ascii="Times New Roman" w:hAnsi="Times New Roman" w:cs="Times New Roman"/>
          <w:sz w:val="28"/>
          <w:szCs w:val="28"/>
        </w:rPr>
        <w:t>54</w:t>
      </w:r>
    </w:p>
    <w:p w:rsidR="00801F3E" w:rsidRPr="00801F3E" w:rsidRDefault="00801F3E" w:rsidP="00801F3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01F3E" w:rsidRPr="00801F3E" w:rsidRDefault="00801F3E" w:rsidP="00801F3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E">
        <w:rPr>
          <w:rFonts w:ascii="Times New Roman" w:hAnsi="Times New Roman" w:cs="Times New Roman"/>
          <w:b/>
          <w:sz w:val="28"/>
          <w:szCs w:val="28"/>
        </w:rPr>
        <w:t>населению о соблюдении мер пожарной безопасности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Администрация </w:t>
      </w:r>
      <w:r w:rsidR="002C6D5F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Декабрист</w:t>
      </w:r>
      <w:r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ского МО </w:t>
      </w: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напоминает жителям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, что: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Пожары, как правило, возникают там, где несвоевременно принимаются меры по подготовке к пожароопасному периоду, беспечно и халатно относятся к соблюдению противопожарных требований.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 xml:space="preserve">Основными причинами возникновения пожаров являются: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Неосторожное обращение с огнем;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Нарушение правил монтажа и эксплуа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тации электрооборудования;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Нарушение правил устрой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ства и эксплуатации печей;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По причине детской шалости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Для предупреждения пожара</w:t>
      </w: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достаточно соблюдать следующие несложные правила: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Территории, прилегающие к жилым домам и дачным постройкам необходимо своевременно очищать от сгораемого мусора (пустой тары, опавших листьев, сухой травы и пр.).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Запрещается разводить костры и сжигать мусор вблизи жилых домов и хозяйственных построек (расстояние не менее 50 метров).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Дороги, проезды, подъезды к зданиям должны быть свободны для подъезда пожарной техники, зимой – очищены от снега и льда.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 территории жилых домов и дачных участков не разрешается оставлять на открытых площадках и во дворах емкости с ЛВЖ и ГЖ, баллоны со сжатым и сжиженным газом.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использовании, для освещения помещений, керосиновых ламп расстояние от колпака над лампой до горючих конструкций перекрытия должно быть не менее 70 см, до стен – не менее 20 см.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Запрещена эксплуатация самодельных электроприборов (обогревателей, кипятильников), а также электроприборов с неисправными терморегулирующими  устройствами.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Нагревательные электроприборы (утюги, чайники и т.д.) должны устанавливаться на негорючие подставки.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Запрещается оставлять без присмотра включенные в сеть электроприборы, уходя из дома все вилки должны быть, вынуты из розеток, независимо от того, включен данный прибор или нет.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использовать электроприборы с неисправными вилками,  а также включать приборы в неисправные розетки.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размещать телевизоры в нишах стенок и прочих закрытых пространствах.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оборачивать лампы электрического освещения бумагой или тканью.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Уходя из дома необходимо перекрыть газ на кухне.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сушить белье над включенным газом и другими источниками открытого огня.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давать детям спички, хранить их нужно в недоступном для детей месте.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Не оставлять маленьких детей без присмотра.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Не оставлять копящиеся печи без присмотра.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Запрещается распылять аэрозольные баллончики вблизи открытого огня, а также бросать пустые баллончики в огонь.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Во время отдыха в лесу запрещается разведение костров.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Запрещено курение в постели, а также в помещениях учебных заведений.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Действия в случае возникновения пожара: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При обнаружении пожара сообщить в пожарную охрану по телефонам «01», «5-33-90»,  а также граждане, пользующиеся услугами сотовой связи, могут вызвать пожарную охрану по мобильному телефону  по номерам; 011 в системе «БИЛАЙН», 010101 в системе «МЕГАФОН», данная услуга действует на территории района и является бесплатной.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.при этом сообщить: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- адрес пожара,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- что горит,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- свое имя и фамилию,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- контактный телефон.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2. Оповестить о пожаре всех людей, находящихся в здании.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3. Эвакуироваться из здания.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4. Обесточить здание.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5. Встретить прибывающие пожарные подразделения, сообщить им информацию об оставшихся в здании людях, о наличии в горящем помещении взрывчатых веществ (в том числе лакокрасочных материалов, газовых баллонов и т.п.), обесточивании здания.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В случае малой площади возгорания приступить к тушению пожара подручными средствами.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Тушение пожара подручными  средствами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При возгорании электроприборов необходимо обесточить их, включив из розетки, либо обесточив всю квартиру через электрощит, затем начать тушение. В случае, когда нет возможности обесточить прибор, запрещено тушить его водой, что может привести к поражению электрическим током. В этом случае можно накрыть его одеялом или любой плотной тканью, ограничив доступ кислорода к огню, либо засыпать его песком.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Телевизор при горении выделяет множество токсичных веществ, поэтому необходимо как можно быстрее покинуть горящее помещение. При тушении телевизора водой стоять нужно сбоку от него: может взорваться кинескоп.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вы чувствуете в помещении сильный запах газа, запрещено зажигать спички, пользоваться выключателем, что может привести к взрыву. Необходимо осторожно выйти из помещения, по возможности открыть форточки, окна и двери. Вызвать службу газа </w:t>
      </w:r>
      <w:proofErr w:type="gramStart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по</w:t>
      </w:r>
      <w:proofErr w:type="gramEnd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тел</w:t>
      </w:r>
      <w:proofErr w:type="gramEnd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«04» и пожарную охрану.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использовании огнетушителя необходимо выдернуть кольцо (чеку), затем нажать ручку и направить огне тушащее вещество в очаг возгорания. Электроприборы рекомендуется тушить углекислотными огнетушителями, т.к. попадание в них порошка может привести к поломке. Порошковыми огнетушителями рекомендуется тушить возгорание нефтепродуктов.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на Вас загорелась одежда, не вздумайте бежать – пламя разгорится еще сильнее. Постарайтесь быстро сбросить горящую одежду. Если рядом любая лужа или сугроб, - ныряйте туда. Если их нет, падайте на землю и катайтесь, пока не собьете пламя. Последняя возможность – накинуть на себя любую плотную ткань (пальто, одеяло и проч.), оставив при этом голову открытой. Не пытайтесь снимать одежду с обожженных участков тела до обращения к врачу.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Если вы остались в горящем помещении: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Выходя из горящего помещения, плотно закройте за собой все двери, это замедлит распространение огня.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Выходить из задымленного помещения необходимо вдоль стен (если в помещении темно или задымлено, так легче всего найти дверь), пригнувшись к полу (т.к. дым поднимается к верху).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Если есть возможность, закрыть органы дыхания мокрой тряпкой (если ее нет, можно оторвать кусок одежды, если нет воды – тряпку можно смочить мочой).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Не открывать окна и двери в горящем помещении, т.к. приток кислорода усиливает горение.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огонь за дверью, необходимо заткнуть щели, чтобы дым не просочился в комнату.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нет возможности выйти из квартиры, самые безопасные места -  на балконе и возле окна, там вас скорее найдут пожарные.  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Закрыть дверь в горящее помещение, если есть возможность – завесить ее мокрым одеялом. </w:t>
      </w:r>
    </w:p>
    <w:p w:rsidR="000B5DEA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В безвыходной ситуации пройти через горящее помещение, можно  завернувшись в мокрое одеяло, которое защитит Вас от дыма и высокой температуры.</w:t>
      </w:r>
    </w:p>
    <w:sectPr w:rsidR="000B5DEA" w:rsidRPr="00AB4A85" w:rsidSect="00AB4A85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</w:lvl>
  </w:abstractNum>
  <w:abstractNum w:abstractNumId="5">
    <w:nsid w:val="14762C47"/>
    <w:multiLevelType w:val="hybridMultilevel"/>
    <w:tmpl w:val="9E4669D0"/>
    <w:lvl w:ilvl="0" w:tplc="72FE1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AB4"/>
    <w:rsid w:val="00021096"/>
    <w:rsid w:val="00097533"/>
    <w:rsid w:val="000B5DEA"/>
    <w:rsid w:val="000F344D"/>
    <w:rsid w:val="00107EA9"/>
    <w:rsid w:val="00123C50"/>
    <w:rsid w:val="002C6D5F"/>
    <w:rsid w:val="002E2030"/>
    <w:rsid w:val="00300DEC"/>
    <w:rsid w:val="0031552E"/>
    <w:rsid w:val="003534CB"/>
    <w:rsid w:val="00365ADC"/>
    <w:rsid w:val="003E39B2"/>
    <w:rsid w:val="003F2AB4"/>
    <w:rsid w:val="005750AB"/>
    <w:rsid w:val="00704FC6"/>
    <w:rsid w:val="0070694E"/>
    <w:rsid w:val="00734B2E"/>
    <w:rsid w:val="00776B2E"/>
    <w:rsid w:val="007A002D"/>
    <w:rsid w:val="00801F3E"/>
    <w:rsid w:val="00835676"/>
    <w:rsid w:val="0088785F"/>
    <w:rsid w:val="00915B6A"/>
    <w:rsid w:val="009540FE"/>
    <w:rsid w:val="009D0B9E"/>
    <w:rsid w:val="00A043E4"/>
    <w:rsid w:val="00A9197A"/>
    <w:rsid w:val="00AB4A85"/>
    <w:rsid w:val="00BE5868"/>
    <w:rsid w:val="00C02034"/>
    <w:rsid w:val="00C87862"/>
    <w:rsid w:val="00CA228A"/>
    <w:rsid w:val="00D51694"/>
    <w:rsid w:val="00E00984"/>
    <w:rsid w:val="00E0652A"/>
    <w:rsid w:val="00E631E9"/>
    <w:rsid w:val="00E96522"/>
    <w:rsid w:val="00EA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94"/>
  </w:style>
  <w:style w:type="paragraph" w:styleId="1">
    <w:name w:val="heading 1"/>
    <w:basedOn w:val="a"/>
    <w:next w:val="a"/>
    <w:link w:val="10"/>
    <w:qFormat/>
    <w:rsid w:val="003F2AB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2AB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semiHidden/>
    <w:unhideWhenUsed/>
    <w:rsid w:val="003F2AB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F2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50AB"/>
    <w:pPr>
      <w:ind w:left="720"/>
      <w:contextualSpacing/>
    </w:pPr>
  </w:style>
  <w:style w:type="paragraph" w:customStyle="1" w:styleId="a9">
    <w:name w:val="Содержимое таблицы"/>
    <w:basedOn w:val="a"/>
    <w:rsid w:val="00AB4A85"/>
    <w:pPr>
      <w:suppressLineNumbers/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Normal">
    <w:name w:val="ConsPlusNormal"/>
    <w:rsid w:val="00AB4A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AB4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mbBI7nfLtwk+AGyg+rr8SVM5olq/DoIopASvOKtcMXA=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/qlFla2zDISUy4E/2LGYkfQV1t2l9lVoPLc+62jMdXbYChHdYK9Tppg8m6XKBaFs
5bKsfiP3S/VhO376nMmbpg==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DAogqJaEO8puuJcFRgw24+z6QKY=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a6zY6SzR54MPkHEa7TAptWPEUzU=</DigestValue>
      </Reference>
      <Reference URI="/word/settings.xml?ContentType=application/vnd.openxmlformats-officedocument.wordprocessingml.settings+xml">
        <DigestMethod Algorithm="http://www.w3.org/2000/09/xmldsig#sha1"/>
        <DigestValue>FBeN3sZ+TU5vAayOn5O2NwK2Dso=</DigestValue>
      </Reference>
      <Reference URI="/word/styles.xml?ContentType=application/vnd.openxmlformats-officedocument.wordprocessingml.styles+xml">
        <DigestMethod Algorithm="http://www.w3.org/2000/09/xmldsig#sha1"/>
        <DigestValue>AeO4LTQZfIwXkRZ7F7cJbZss1/Q=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EeKQTyemcVILFe5G0rryoBpzcpA=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2020-05-14T11:17:07Z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Sovd018</dc:creator>
  <cp:lastModifiedBy>user</cp:lastModifiedBy>
  <cp:revision>4</cp:revision>
  <cp:lastPrinted>2020-03-19T10:18:00Z</cp:lastPrinted>
  <dcterms:created xsi:type="dcterms:W3CDTF">2020-03-18T05:36:00Z</dcterms:created>
  <dcterms:modified xsi:type="dcterms:W3CDTF">2020-03-19T10:18:00Z</dcterms:modified>
</cp:coreProperties>
</file>