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№</w:t>
      </w:r>
      <w:r w:rsidR="00D178C4">
        <w:rPr>
          <w:rFonts w:cs="Times New Roman"/>
          <w:b/>
          <w:lang w:val="ru-RU"/>
        </w:rPr>
        <w:t xml:space="preserve"> </w:t>
      </w:r>
      <w:r w:rsidR="00061EF6">
        <w:rPr>
          <w:rFonts w:cs="Times New Roman"/>
          <w:b/>
          <w:lang w:val="ru-RU"/>
        </w:rPr>
        <w:t>1</w:t>
      </w:r>
      <w:r w:rsidR="00795E45">
        <w:rPr>
          <w:rFonts w:cs="Times New Roman"/>
          <w:b/>
          <w:lang w:val="ru-RU"/>
        </w:rPr>
        <w:t>5</w:t>
      </w:r>
      <w:r w:rsidR="00061EF6">
        <w:rPr>
          <w:rFonts w:cs="Times New Roman"/>
          <w:b/>
          <w:lang w:val="ru-RU"/>
        </w:rPr>
        <w:t>-3</w:t>
      </w:r>
      <w:r w:rsidR="00795E45">
        <w:rPr>
          <w:rFonts w:cs="Times New Roman"/>
          <w:b/>
          <w:lang w:val="ru-RU"/>
        </w:rPr>
        <w:t>7</w:t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="00D178C4">
        <w:rPr>
          <w:rFonts w:cs="Times New Roman"/>
          <w:b/>
          <w:lang w:val="ru-RU"/>
        </w:rPr>
        <w:t xml:space="preserve">  </w:t>
      </w:r>
      <w:r w:rsidR="0086767C"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 xml:space="preserve">от </w:t>
      </w:r>
      <w:r w:rsidR="00795E45">
        <w:rPr>
          <w:rFonts w:cs="Times New Roman"/>
          <w:b/>
          <w:lang w:val="ru-RU"/>
        </w:rPr>
        <w:t>31</w:t>
      </w:r>
      <w:r w:rsidR="006610E1">
        <w:rPr>
          <w:rFonts w:cs="Times New Roman"/>
          <w:b/>
          <w:lang w:val="ru-RU"/>
        </w:rPr>
        <w:t>.10</w:t>
      </w:r>
      <w:r w:rsidRPr="003E1D43">
        <w:rPr>
          <w:rFonts w:cs="Times New Roman"/>
          <w:b/>
          <w:lang w:val="ru-RU"/>
        </w:rPr>
        <w:t>.2014 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583FC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муниципального образования № 6-24 от 17.12.2013 г. «О бюджете Декабристского муниципального образования Ершовского района Саратовской  области на 2014  год»</w:t>
      </w:r>
    </w:p>
    <w:p w:rsidR="003E1D43" w:rsidRPr="003E1D43" w:rsidRDefault="003E1D43" w:rsidP="0086767C">
      <w:pPr>
        <w:pStyle w:val="a3"/>
        <w:rPr>
          <w:rFonts w:cs="Times New Roman"/>
          <w:b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 статьи 51 Устава Декабристского муниципального образования,</w:t>
      </w:r>
      <w:r w:rsidR="00795E45" w:rsidRPr="00795E45">
        <w:rPr>
          <w:rFonts w:cs="Times New Roman"/>
          <w:sz w:val="26"/>
          <w:szCs w:val="26"/>
          <w:lang w:val="ru-RU"/>
        </w:rPr>
        <w:t xml:space="preserve"> </w:t>
      </w:r>
      <w:r w:rsidR="00795E45" w:rsidRPr="00795E45">
        <w:rPr>
          <w:rFonts w:cs="Times New Roman"/>
          <w:lang w:val="ru-RU"/>
        </w:rPr>
        <w:t>решения Районного собрания от 31.10.2014г.  № 14-108 и</w:t>
      </w:r>
      <w:r w:rsidRPr="00795E45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образовании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1.Внести в решение Совета Декабристского муниципального образования 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№ 6-24 от 17.12.2013г. «О бюджете Декабристского муниципального образования Ершовского района Саратовской области на 2014 год» следующие изменения: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1.1. В пункте 1 решения Совета Декабристского муниципального образования </w:t>
      </w:r>
    </w:p>
    <w:p w:rsidR="00583FC3" w:rsidRPr="003E1D43" w:rsidRDefault="00583FC3" w:rsidP="003E1D43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 № 6-24 от 17.12.2013г.</w:t>
      </w:r>
    </w:p>
    <w:p w:rsidR="00583FC3" w:rsidRPr="003E1D43" w:rsidRDefault="00583FC3" w:rsidP="003E1D43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«О бюджете Декабристского муниципального образования Ершовского района </w:t>
      </w:r>
    </w:p>
    <w:p w:rsidR="00583FC3" w:rsidRPr="003E1D43" w:rsidRDefault="00583FC3" w:rsidP="003E1D43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Саратовской области на 2014 года»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цифры 3372,3 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>ублей, 3372,3 тыс.рублей, 0 тыс.рублей, заменить соответственно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цифрами </w:t>
      </w:r>
      <w:r w:rsidR="00183089">
        <w:rPr>
          <w:rFonts w:cs="Times New Roman"/>
          <w:lang w:val="ru-RU"/>
        </w:rPr>
        <w:t>4034,9</w:t>
      </w:r>
      <w:r w:rsidRPr="003E1D43">
        <w:rPr>
          <w:rFonts w:cs="Times New Roman"/>
          <w:lang w:val="ru-RU"/>
        </w:rPr>
        <w:t xml:space="preserve"> тыс.рублей, </w:t>
      </w:r>
      <w:r w:rsidR="00183089">
        <w:rPr>
          <w:rFonts w:cs="Times New Roman"/>
          <w:lang w:val="ru-RU"/>
        </w:rPr>
        <w:t>4146,4</w:t>
      </w:r>
      <w:r w:rsidRPr="003E1D43">
        <w:rPr>
          <w:rFonts w:cs="Times New Roman"/>
          <w:lang w:val="ru-RU"/>
        </w:rPr>
        <w:t xml:space="preserve"> тыс.рублей, </w:t>
      </w:r>
      <w:r w:rsidR="006E1D7F">
        <w:rPr>
          <w:rFonts w:cs="Times New Roman"/>
          <w:lang w:val="ru-RU"/>
        </w:rPr>
        <w:t>111,5</w:t>
      </w:r>
      <w:r w:rsidRPr="003E1D43">
        <w:rPr>
          <w:rFonts w:cs="Times New Roman"/>
          <w:lang w:val="ru-RU"/>
        </w:rPr>
        <w:t xml:space="preserve"> тыс.рублей.</w:t>
      </w:r>
    </w:p>
    <w:p w:rsidR="007A2B9A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2</w:t>
      </w:r>
      <w:r w:rsidRPr="003E1D43">
        <w:rPr>
          <w:rFonts w:cs="Times New Roman"/>
          <w:lang w:val="ru-RU"/>
        </w:rPr>
        <w:t xml:space="preserve">.Приложение № </w:t>
      </w:r>
      <w:r w:rsidR="00717EB3" w:rsidRPr="003E1D43">
        <w:rPr>
          <w:rFonts w:cs="Times New Roman"/>
          <w:lang w:val="ru-RU"/>
        </w:rPr>
        <w:t>2 изложить в следующей редакции: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7A2B9A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№2 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от </w:t>
      </w:r>
      <w:r w:rsidR="00786506" w:rsidRPr="003E1D43">
        <w:rPr>
          <w:rFonts w:cs="Times New Roman"/>
          <w:lang w:val="ru-RU"/>
        </w:rPr>
        <w:t>17.12.</w:t>
      </w:r>
      <w:r w:rsidRPr="003E1D43">
        <w:rPr>
          <w:rFonts w:cs="Times New Roman"/>
          <w:lang w:val="ru-RU"/>
        </w:rPr>
        <w:t xml:space="preserve">2013 г. № </w:t>
      </w:r>
      <w:r w:rsidR="00786506" w:rsidRPr="003E1D43">
        <w:rPr>
          <w:rFonts w:cs="Times New Roman"/>
          <w:lang w:val="ru-RU"/>
        </w:rPr>
        <w:t>6-24</w:t>
      </w:r>
    </w:p>
    <w:p w:rsidR="007B6853" w:rsidRPr="003E1D43" w:rsidRDefault="007B6853" w:rsidP="0086767C">
      <w:pPr>
        <w:pStyle w:val="a3"/>
        <w:jc w:val="both"/>
        <w:rPr>
          <w:rFonts w:cs="Times New Roman"/>
          <w:lang w:val="ru-RU"/>
        </w:rPr>
      </w:pP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Поступление доходов в бюджет Декабристского муниципального образования Ершовского района Саратовской области на 2014 год.</w:t>
      </w: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6521"/>
        <w:gridCol w:w="1276"/>
      </w:tblGrid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Код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бюджетной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классификации</w:t>
            </w:r>
            <w:proofErr w:type="spellEnd"/>
            <w:r w:rsidRPr="003E1D43">
              <w:rPr>
                <w:rFonts w:cs="Times New Roman"/>
                <w:b/>
              </w:rPr>
              <w:t xml:space="preserve"> РФ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Наименование  </w:t>
            </w:r>
            <w:proofErr w:type="spellStart"/>
            <w:r w:rsidRPr="003E1D43">
              <w:rPr>
                <w:rFonts w:cs="Times New Roman"/>
                <w:b/>
              </w:rPr>
              <w:t>доходов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Сумма</w:t>
            </w:r>
            <w:proofErr w:type="spellEnd"/>
            <w:r w:rsidRPr="003E1D43">
              <w:rPr>
                <w:rFonts w:cs="Times New Roman"/>
                <w:b/>
              </w:rPr>
              <w:t xml:space="preserve"> (</w:t>
            </w:r>
            <w:proofErr w:type="spellStart"/>
            <w:r w:rsidRPr="003E1D43">
              <w:rPr>
                <w:rFonts w:cs="Times New Roman"/>
                <w:b/>
              </w:rPr>
              <w:t>тыс.руб</w:t>
            </w:r>
            <w:proofErr w:type="spellEnd"/>
            <w:r w:rsidRPr="003E1D43">
              <w:rPr>
                <w:rFonts w:cs="Times New Roman"/>
                <w:b/>
              </w:rPr>
              <w:t>.)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000 100 00000 00 0000 000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835157" w:rsidP="002812E1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2298,9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4D0F3D" w:rsidP="002812E1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2812E1">
              <w:rPr>
                <w:rFonts w:cs="Times New Roman"/>
                <w:b/>
                <w:lang w:val="ru-RU"/>
              </w:rPr>
              <w:t>7</w:t>
            </w:r>
            <w:r>
              <w:rPr>
                <w:rFonts w:cs="Times New Roman"/>
                <w:b/>
                <w:lang w:val="ru-RU"/>
              </w:rPr>
              <w:t>73,2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000 101 00000 00 0000 000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прибыль</w:t>
            </w:r>
            <w:proofErr w:type="spellEnd"/>
            <w:r w:rsidRPr="003E1D43">
              <w:rPr>
                <w:rFonts w:cs="Times New Roman"/>
                <w:b/>
              </w:rPr>
              <w:t xml:space="preserve">, </w:t>
            </w:r>
            <w:proofErr w:type="spellStart"/>
            <w:r w:rsidRPr="003E1D43">
              <w:rPr>
                <w:rFonts w:cs="Times New Roman"/>
                <w:b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453,0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000 101 02020 01 0000 110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453,0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000 103 02000 01 0000 110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409,3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000 105 00000 00 0000 000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совокупный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000 105 03000 01 0000 110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Единый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сельскохозяйственный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000 106 00000 00 0000 110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2812E1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</w:t>
            </w:r>
            <w:r w:rsidR="004D0F3D">
              <w:rPr>
                <w:rFonts w:cs="Times New Roman"/>
                <w:b/>
                <w:lang w:val="ru-RU"/>
              </w:rPr>
              <w:t>90,9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000 106 01030 10 0000 110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39,0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000 106 06000 10 0000 110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Земельный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налог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7B6853" w:rsidRPr="003E1D43" w:rsidRDefault="002812E1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  <w:r w:rsidR="004D0F3D">
              <w:rPr>
                <w:rFonts w:cs="Times New Roman"/>
                <w:lang w:val="ru-RU"/>
              </w:rPr>
              <w:t>51,9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000 108 00000 00 0000 110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Госпошлина</w:t>
            </w:r>
            <w:proofErr w:type="spellEnd"/>
            <w:r w:rsidRPr="003E1D43">
              <w:rPr>
                <w:rFonts w:cs="Times New Roman"/>
                <w:b/>
              </w:rPr>
              <w:t xml:space="preserve">, </w:t>
            </w:r>
            <w:proofErr w:type="spellStart"/>
            <w:r w:rsidRPr="003E1D43">
              <w:rPr>
                <w:rFonts w:cs="Times New Roman"/>
                <w:b/>
              </w:rPr>
              <w:t>сборы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5,0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000 108 04020 </w:t>
            </w:r>
            <w:r w:rsidRPr="003E1D43">
              <w:rPr>
                <w:rFonts w:cs="Times New Roman"/>
                <w:lang w:val="ru-RU"/>
              </w:rPr>
              <w:t>0</w:t>
            </w:r>
            <w:r w:rsidRPr="003E1D43">
              <w:rPr>
                <w:rFonts w:cs="Times New Roman"/>
              </w:rPr>
              <w:t xml:space="preserve">1 </w:t>
            </w: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5,0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7B6853" w:rsidRDefault="00835157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525,7</w:t>
            </w:r>
          </w:p>
          <w:p w:rsidR="009A7304" w:rsidRPr="003E1D43" w:rsidRDefault="009A730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000 111 00000 01 0000 000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835157" w:rsidRDefault="00835157" w:rsidP="00835157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214,5</w:t>
            </w:r>
          </w:p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>000 111 0501</w:t>
            </w: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 xml:space="preserve"> 10 0000 120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Доходы, полученные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1,4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000 111 05035 10 0000 120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213,1</w:t>
            </w:r>
          </w:p>
        </w:tc>
      </w:tr>
      <w:tr w:rsidR="00835157" w:rsidRPr="00835157" w:rsidTr="007A2B9A">
        <w:tc>
          <w:tcPr>
            <w:tcW w:w="3049" w:type="dxa"/>
          </w:tcPr>
          <w:p w:rsidR="00835157" w:rsidRPr="000C3C69" w:rsidRDefault="00835157" w:rsidP="0083515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000 1</w:t>
            </w:r>
            <w:r w:rsidRPr="000C3C69">
              <w:rPr>
                <w:rFonts w:cs="Times New Roman"/>
              </w:rPr>
              <w:t>14 02053 10 0000 410</w:t>
            </w:r>
          </w:p>
        </w:tc>
        <w:tc>
          <w:tcPr>
            <w:tcW w:w="6521" w:type="dxa"/>
          </w:tcPr>
          <w:p w:rsidR="00835157" w:rsidRP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835157">
              <w:rPr>
                <w:rFonts w:cs="Times New Roman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муниципальных, бюджетных,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311,2</w:t>
            </w:r>
          </w:p>
        </w:tc>
      </w:tr>
      <w:tr w:rsidR="00835157" w:rsidRPr="003E1D43" w:rsidTr="007A2B9A">
        <w:tc>
          <w:tcPr>
            <w:tcW w:w="3049" w:type="dxa"/>
          </w:tcPr>
          <w:p w:rsidR="00835157" w:rsidRP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835157" w:rsidRPr="003E1D43" w:rsidRDefault="00835157" w:rsidP="008C2F5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2298,9</w:t>
            </w:r>
          </w:p>
        </w:tc>
      </w:tr>
      <w:tr w:rsidR="00835157" w:rsidRPr="003E1D43" w:rsidTr="007A2B9A">
        <w:tc>
          <w:tcPr>
            <w:tcW w:w="3049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Межбюджетные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трансферты</w:t>
            </w:r>
            <w:proofErr w:type="spellEnd"/>
          </w:p>
        </w:tc>
        <w:tc>
          <w:tcPr>
            <w:tcW w:w="1276" w:type="dxa"/>
          </w:tcPr>
          <w:p w:rsidR="00835157" w:rsidRPr="003E1D43" w:rsidRDefault="00DB1099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1736,0</w:t>
            </w:r>
          </w:p>
        </w:tc>
      </w:tr>
      <w:tr w:rsidR="00835157" w:rsidRPr="003E1D43" w:rsidTr="007A2B9A">
        <w:tc>
          <w:tcPr>
            <w:tcW w:w="3049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Дотации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бюджетам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муниципальных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образований</w:t>
            </w:r>
            <w:proofErr w:type="spellEnd"/>
          </w:p>
        </w:tc>
        <w:tc>
          <w:tcPr>
            <w:tcW w:w="1276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1532,0</w:t>
            </w:r>
          </w:p>
        </w:tc>
      </w:tr>
      <w:tr w:rsidR="00835157" w:rsidRPr="003E1D43" w:rsidTr="007A2B9A">
        <w:tc>
          <w:tcPr>
            <w:tcW w:w="3049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709 202 01001 10 000</w:t>
            </w:r>
            <w:r w:rsidRPr="003E1D43">
              <w:rPr>
                <w:rFonts w:cs="Times New Roman"/>
                <w:lang w:val="ru-RU"/>
              </w:rPr>
              <w:t>4</w:t>
            </w:r>
            <w:r w:rsidRPr="003E1D43">
              <w:rPr>
                <w:rFonts w:cs="Times New Roman"/>
              </w:rPr>
              <w:t xml:space="preserve"> 151</w:t>
            </w: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- дотации бюджетам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49,3</w:t>
            </w:r>
          </w:p>
        </w:tc>
      </w:tr>
      <w:tr w:rsidR="00835157" w:rsidRPr="003E1D43" w:rsidTr="00083041">
        <w:trPr>
          <w:trHeight w:val="662"/>
        </w:trPr>
        <w:tc>
          <w:tcPr>
            <w:tcW w:w="3049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709 202 01001 10 000</w:t>
            </w: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 xml:space="preserve"> 151</w:t>
            </w: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-дотации бюджетам поселений на выравнивание бюджетной обеспеченности из бюджета  муниципального района</w:t>
            </w:r>
          </w:p>
        </w:tc>
        <w:tc>
          <w:tcPr>
            <w:tcW w:w="1276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1482,7</w:t>
            </w:r>
          </w:p>
        </w:tc>
      </w:tr>
      <w:tr w:rsidR="00835157" w:rsidRPr="003E1D43" w:rsidTr="007A2B9A">
        <w:trPr>
          <w:trHeight w:val="405"/>
        </w:trPr>
        <w:tc>
          <w:tcPr>
            <w:tcW w:w="3049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Субвенции</w:t>
            </w:r>
            <w:proofErr w:type="spellEnd"/>
            <w:r w:rsidRPr="003E1D43">
              <w:rPr>
                <w:rFonts w:cs="Times New Roman"/>
                <w:b/>
                <w:lang w:val="ru-RU"/>
              </w:rPr>
              <w:t xml:space="preserve"> </w:t>
            </w:r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бюджетам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муниципальных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образований</w:t>
            </w:r>
            <w:proofErr w:type="spellEnd"/>
          </w:p>
        </w:tc>
        <w:tc>
          <w:tcPr>
            <w:tcW w:w="1276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</w:tc>
      </w:tr>
      <w:tr w:rsidR="00835157" w:rsidRPr="003E1D43" w:rsidTr="007A2B9A">
        <w:tc>
          <w:tcPr>
            <w:tcW w:w="3049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709 202 03015 10 0000 151</w:t>
            </w:r>
          </w:p>
        </w:tc>
        <w:tc>
          <w:tcPr>
            <w:tcW w:w="652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-субвенция бюджетам поселений на осуществление первичного воинского учета на территории где отсутствуют военные комиссариаты   </w:t>
            </w:r>
          </w:p>
        </w:tc>
        <w:tc>
          <w:tcPr>
            <w:tcW w:w="1276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DB1099" w:rsidRPr="003E1D43" w:rsidTr="007A2B9A">
        <w:tc>
          <w:tcPr>
            <w:tcW w:w="3049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DB1099" w:rsidRPr="00BE7EBC" w:rsidRDefault="00DB1099" w:rsidP="00DB1099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BE7EBC">
              <w:rPr>
                <w:rFonts w:cs="Times New Roman"/>
                <w:b/>
                <w:sz w:val="26"/>
                <w:szCs w:val="26"/>
              </w:rPr>
              <w:t xml:space="preserve">Иные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межбюджетные</w:t>
            </w:r>
            <w:proofErr w:type="spellEnd"/>
            <w:r w:rsidRPr="00BE7EBC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1276" w:type="dxa"/>
          </w:tcPr>
          <w:p w:rsidR="00DB1099" w:rsidRPr="00DB1099" w:rsidRDefault="00DB1099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DB1099">
              <w:rPr>
                <w:rFonts w:cs="Times New Roman"/>
                <w:b/>
                <w:lang w:val="ru-RU"/>
              </w:rPr>
              <w:t>50,0</w:t>
            </w:r>
          </w:p>
        </w:tc>
      </w:tr>
      <w:tr w:rsidR="00DB1099" w:rsidRPr="00DB1099" w:rsidTr="007A2B9A">
        <w:tc>
          <w:tcPr>
            <w:tcW w:w="3049" w:type="dxa"/>
          </w:tcPr>
          <w:p w:rsidR="00DB1099" w:rsidRPr="00DB1099" w:rsidRDefault="00DB1099" w:rsidP="00DB1099">
            <w:pPr>
              <w:pStyle w:val="a3"/>
              <w:rPr>
                <w:rFonts w:cs="Times New Roman"/>
              </w:rPr>
            </w:pPr>
            <w:r w:rsidRPr="00DB1099">
              <w:rPr>
                <w:rFonts w:cs="Times New Roman"/>
              </w:rPr>
              <w:t>709 202 04999 10 0000 151</w:t>
            </w:r>
          </w:p>
        </w:tc>
        <w:tc>
          <w:tcPr>
            <w:tcW w:w="6521" w:type="dxa"/>
          </w:tcPr>
          <w:p w:rsidR="00DB1099" w:rsidRPr="00DB1099" w:rsidRDefault="00DB1099" w:rsidP="00DB1099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DB1099">
              <w:rPr>
                <w:rFonts w:cs="Times New Roman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DB1099" w:rsidRPr="00DB1099" w:rsidRDefault="00DB1099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</w:t>
            </w:r>
          </w:p>
        </w:tc>
      </w:tr>
      <w:tr w:rsidR="00DB1099" w:rsidRPr="003E1D43" w:rsidTr="007A2B9A">
        <w:tc>
          <w:tcPr>
            <w:tcW w:w="3049" w:type="dxa"/>
          </w:tcPr>
          <w:p w:rsidR="00DB1099" w:rsidRPr="00DB1099" w:rsidRDefault="00DB1099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521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DB1099" w:rsidRPr="003E1D43" w:rsidRDefault="00DB1099" w:rsidP="008C2F5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4034,9</w:t>
            </w:r>
          </w:p>
        </w:tc>
      </w:tr>
      <w:tr w:rsidR="00DB1099" w:rsidRPr="003E1D43" w:rsidTr="007A2B9A">
        <w:tc>
          <w:tcPr>
            <w:tcW w:w="3049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DB1099" w:rsidRPr="003E1D43" w:rsidRDefault="00DB1099" w:rsidP="00061EF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-111,5</w:t>
            </w:r>
          </w:p>
        </w:tc>
      </w:tr>
      <w:tr w:rsidR="00DB1099" w:rsidRPr="003E1D43" w:rsidTr="007A2B9A">
        <w:tc>
          <w:tcPr>
            <w:tcW w:w="3049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521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Источники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внутреннего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финансирования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DB1099" w:rsidRPr="003E1D43" w:rsidRDefault="00DB1099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111,5</w:t>
            </w:r>
          </w:p>
        </w:tc>
      </w:tr>
    </w:tbl>
    <w:p w:rsidR="00083041" w:rsidRPr="003E1D43" w:rsidRDefault="00083041" w:rsidP="0086767C">
      <w:pPr>
        <w:pStyle w:val="a3"/>
        <w:rPr>
          <w:rFonts w:cs="Times New Roman"/>
          <w:lang w:val="ru-RU"/>
        </w:rPr>
      </w:pPr>
    </w:p>
    <w:p w:rsidR="007B6853" w:rsidRPr="003E1D43" w:rsidRDefault="00717EB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3</w:t>
      </w:r>
      <w:r w:rsidRPr="003E1D43">
        <w:rPr>
          <w:rFonts w:cs="Times New Roman"/>
          <w:lang w:val="ru-RU"/>
        </w:rPr>
        <w:t>.Приложение № 3 изложить в следующей редакции:</w:t>
      </w:r>
    </w:p>
    <w:p w:rsidR="007A2B9A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 3 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Default="007B6853" w:rsidP="006610E1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от</w:t>
      </w:r>
      <w:r w:rsidR="00786506" w:rsidRPr="003E1D43">
        <w:rPr>
          <w:rFonts w:cs="Times New Roman"/>
          <w:lang w:val="ru-RU"/>
        </w:rPr>
        <w:t xml:space="preserve"> 17.12.</w:t>
      </w:r>
      <w:r w:rsidRPr="003E1D43">
        <w:rPr>
          <w:rFonts w:cs="Times New Roman"/>
          <w:lang w:val="ru-RU"/>
        </w:rPr>
        <w:t>2013 г. №</w:t>
      </w:r>
      <w:r w:rsidR="00786506" w:rsidRPr="003E1D43">
        <w:rPr>
          <w:rFonts w:cs="Times New Roman"/>
          <w:lang w:val="ru-RU"/>
        </w:rPr>
        <w:t xml:space="preserve"> 6-24</w:t>
      </w:r>
    </w:p>
    <w:p w:rsidR="006610E1" w:rsidRPr="003E1D43" w:rsidRDefault="006610E1" w:rsidP="006610E1">
      <w:pPr>
        <w:pStyle w:val="a3"/>
        <w:jc w:val="right"/>
        <w:rPr>
          <w:rFonts w:cs="Times New Roman"/>
          <w:lang w:val="ru-RU"/>
        </w:rPr>
      </w:pP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 на 2014 год по разделам и подразделам</w:t>
      </w: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функциональной классификации расходов бюджета Российской Федерации.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993"/>
        <w:gridCol w:w="1417"/>
        <w:gridCol w:w="1134"/>
        <w:gridCol w:w="851"/>
        <w:gridCol w:w="1134"/>
      </w:tblGrid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Целевая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статья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Вид</w:t>
            </w:r>
            <w:proofErr w:type="spellEnd"/>
            <w:r w:rsidRPr="003E1D43">
              <w:rPr>
                <w:rFonts w:cs="Times New Roman"/>
              </w:rPr>
              <w:t xml:space="preserve"> расходов</w:t>
            </w:r>
          </w:p>
        </w:tc>
        <w:tc>
          <w:tcPr>
            <w:tcW w:w="1134" w:type="dxa"/>
          </w:tcPr>
          <w:p w:rsidR="007B6853" w:rsidRPr="003E1D43" w:rsidRDefault="00DC632A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 xml:space="preserve">Сумма </w:t>
            </w:r>
            <w:proofErr w:type="spellStart"/>
            <w:r w:rsidR="007B6853" w:rsidRPr="003E1D43">
              <w:rPr>
                <w:rFonts w:cs="Times New Roman"/>
              </w:rPr>
              <w:t>тыс.руб</w:t>
            </w:r>
            <w:proofErr w:type="spellEnd"/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4D0F3D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1700,9</w:t>
            </w:r>
          </w:p>
          <w:p w:rsidR="00BF5B2D" w:rsidRPr="003E1D43" w:rsidRDefault="00BF5B2D" w:rsidP="00F32C9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D1316D" w:rsidRDefault="007B6853" w:rsidP="00D1316D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</w:t>
            </w:r>
            <w:r w:rsidRPr="003E1D43">
              <w:rPr>
                <w:rFonts w:cs="Times New Roman"/>
                <w:b/>
              </w:rPr>
              <w:t>,</w:t>
            </w:r>
            <w:r w:rsidR="00D1316D">
              <w:rPr>
                <w:rFonts w:cs="Times New Roman"/>
                <w:b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Cs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B6853" w:rsidRPr="00CF1E5D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CF1E5D">
              <w:rPr>
                <w:rFonts w:cs="Times New Roman"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Обеспечение деятельности представительного органа 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9110000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CF1E5D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CF1E5D">
              <w:rPr>
                <w:rFonts w:cs="Times New Roman"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CF1E5D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CF1E5D">
              <w:rPr>
                <w:rFonts w:cs="Times New Roman"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B6853" w:rsidRPr="00132BDB" w:rsidRDefault="007B685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132BDB">
              <w:rPr>
                <w:rFonts w:cs="Times New Roman"/>
                <w:lang w:val="ru-RU"/>
              </w:rPr>
              <w:t>0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CF1E5D" w:rsidRPr="003E1D43" w:rsidTr="009A7304">
        <w:tc>
          <w:tcPr>
            <w:tcW w:w="5387" w:type="dxa"/>
          </w:tcPr>
          <w:p w:rsidR="00CF1E5D" w:rsidRPr="003E1D43" w:rsidRDefault="00CF1E5D" w:rsidP="00132BD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CF1E5D" w:rsidRPr="003E1D43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CF1E5D" w:rsidRPr="00CF1E5D" w:rsidTr="009A7304">
        <w:tc>
          <w:tcPr>
            <w:tcW w:w="5387" w:type="dxa"/>
          </w:tcPr>
          <w:p w:rsidR="00CF1E5D" w:rsidRPr="003E1D43" w:rsidRDefault="00CF1E5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CF1E5D" w:rsidRPr="003E1D43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4D0F3D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1691,3</w:t>
            </w:r>
          </w:p>
          <w:p w:rsidR="00BF5B2D" w:rsidRDefault="00BF5B2D" w:rsidP="00F32C9C">
            <w:pPr>
              <w:pStyle w:val="a3"/>
              <w:rPr>
                <w:rFonts w:cs="Times New Roman"/>
                <w:b/>
                <w:lang w:val="ru-RU"/>
              </w:rPr>
            </w:pPr>
          </w:p>
          <w:p w:rsidR="00BF5B2D" w:rsidRPr="003E1D43" w:rsidRDefault="00BF5B2D" w:rsidP="00F32C9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4D0F3D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1676,0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4D0F3D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1676,0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4D0F3D" w:rsidP="00687D5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1120,7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B6853" w:rsidRPr="003E1D43" w:rsidRDefault="004D0F3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B6853" w:rsidRPr="003E1D43" w:rsidRDefault="004D0F3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262,3</w:t>
            </w:r>
          </w:p>
        </w:tc>
      </w:tr>
      <w:tr w:rsidR="0078161C" w:rsidRPr="003E1D43" w:rsidTr="009A7304">
        <w:tc>
          <w:tcPr>
            <w:tcW w:w="5387" w:type="dxa"/>
          </w:tcPr>
          <w:p w:rsidR="0078161C" w:rsidRPr="003E1D43" w:rsidRDefault="0078161C" w:rsidP="0078161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8161C" w:rsidRDefault="0078161C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F32C9C">
              <w:rPr>
                <w:rFonts w:cs="Times New Roman"/>
                <w:lang w:val="ru-RU"/>
              </w:rPr>
              <w:t>1</w:t>
            </w:r>
          </w:p>
        </w:tc>
      </w:tr>
      <w:tr w:rsidR="0078161C" w:rsidRPr="0078161C" w:rsidTr="009A7304">
        <w:tc>
          <w:tcPr>
            <w:tcW w:w="5387" w:type="dxa"/>
          </w:tcPr>
          <w:p w:rsidR="0078161C" w:rsidRPr="003E1D43" w:rsidRDefault="0078161C" w:rsidP="0078161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F32C9C">
              <w:rPr>
                <w:rFonts w:cs="Times New Roman"/>
                <w:lang w:val="ru-RU"/>
              </w:rPr>
              <w:t>1</w:t>
            </w:r>
          </w:p>
        </w:tc>
      </w:tr>
      <w:tr w:rsidR="007D28CE" w:rsidRPr="003E1D43" w:rsidTr="009A7304">
        <w:tc>
          <w:tcPr>
            <w:tcW w:w="5387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D28CE" w:rsidRDefault="00687D51">
            <w:r>
              <w:rPr>
                <w:rFonts w:cs="Times New Roman"/>
                <w:lang w:val="ru-RU"/>
              </w:rPr>
              <w:t>230,3</w:t>
            </w:r>
          </w:p>
        </w:tc>
      </w:tr>
      <w:tr w:rsidR="00687D51" w:rsidRPr="003E1D43" w:rsidTr="009A7304">
        <w:trPr>
          <w:trHeight w:val="294"/>
        </w:trPr>
        <w:tc>
          <w:tcPr>
            <w:tcW w:w="538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687D51" w:rsidRDefault="00687D51" w:rsidP="00FF569D">
            <w:r>
              <w:rPr>
                <w:rFonts w:cs="Times New Roman"/>
                <w:lang w:val="ru-RU"/>
              </w:rPr>
              <w:t>230,3</w:t>
            </w:r>
          </w:p>
        </w:tc>
      </w:tr>
      <w:tr w:rsidR="00687D51" w:rsidRPr="003E1D43" w:rsidTr="009A7304">
        <w:tc>
          <w:tcPr>
            <w:tcW w:w="538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687D51" w:rsidRDefault="00687D51" w:rsidP="00FF569D">
            <w:r>
              <w:rPr>
                <w:rFonts w:cs="Times New Roman"/>
                <w:lang w:val="ru-RU"/>
              </w:rPr>
              <w:t>230,3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7B6853" w:rsidRPr="003E1D43" w:rsidTr="009A7304">
        <w:trPr>
          <w:trHeight w:val="1224"/>
        </w:trPr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</w:t>
            </w:r>
            <w:r w:rsidR="003E1D43" w:rsidRPr="003E1D43">
              <w:rPr>
                <w:rFonts w:cs="Times New Roman"/>
                <w:lang w:val="ru-RU"/>
              </w:rPr>
              <w:t>1</w:t>
            </w:r>
          </w:p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Иные </w:t>
            </w: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3E1D43">
              <w:rPr>
                <w:rFonts w:cs="Times New Roman"/>
                <w:b/>
                <w:bCs/>
              </w:rPr>
              <w:lastRenderedPageBreak/>
              <w:t>Резервные</w:t>
            </w:r>
            <w:proofErr w:type="spellEnd"/>
            <w:r w:rsidRPr="003E1D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7B6853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  <w:r w:rsidRPr="003E1D43">
              <w:rPr>
                <w:rFonts w:cs="Times New Roman"/>
                <w:b/>
                <w:bCs/>
              </w:rPr>
              <w:t>3,0</w:t>
            </w:r>
          </w:p>
          <w:p w:rsidR="00BF5B2D" w:rsidRPr="00BF5B2D" w:rsidRDefault="00BF5B2D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9900000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местных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8A6DFF" w:rsidRPr="003E1D43" w:rsidTr="009A7304">
        <w:tc>
          <w:tcPr>
            <w:tcW w:w="5387" w:type="dxa"/>
          </w:tcPr>
          <w:p w:rsidR="008A6DFF" w:rsidRPr="003E1D43" w:rsidRDefault="00907421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Другие общегосударственные расходы</w:t>
            </w:r>
          </w:p>
        </w:tc>
        <w:tc>
          <w:tcPr>
            <w:tcW w:w="993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7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134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8A6DFF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4,9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Национальная </w:t>
            </w:r>
            <w:proofErr w:type="spellStart"/>
            <w:r w:rsidRPr="003E1D43"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Мобилизация</w:t>
            </w:r>
            <w:proofErr w:type="spellEnd"/>
            <w:r w:rsidRPr="003E1D43">
              <w:rPr>
                <w:rFonts w:cs="Times New Roman"/>
              </w:rPr>
              <w:t xml:space="preserve"> и </w:t>
            </w:r>
            <w:proofErr w:type="spellStart"/>
            <w:r w:rsidRPr="003E1D43">
              <w:rPr>
                <w:rFonts w:cs="Times New Roman"/>
              </w:rPr>
              <w:t>вневойсковая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Default="003D0A5A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720,5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835157" w:rsidRPr="003E1D43" w:rsidTr="009A7304">
        <w:tc>
          <w:tcPr>
            <w:tcW w:w="5387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993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311,2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D0A5A" w:rsidRDefault="00835157" w:rsidP="00835157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 w:rsidR="006E1D7F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311,2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D0A5A" w:rsidRDefault="00835157" w:rsidP="00835157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 w:rsidR="006E1D7F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311,2</w:t>
            </w:r>
          </w:p>
        </w:tc>
      </w:tr>
      <w:tr w:rsidR="00835157" w:rsidRPr="00835157" w:rsidTr="009A7304">
        <w:tc>
          <w:tcPr>
            <w:tcW w:w="5387" w:type="dxa"/>
          </w:tcPr>
          <w:p w:rsidR="00835157" w:rsidRPr="003D0A5A" w:rsidRDefault="00835157" w:rsidP="00835157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35157" w:rsidRPr="003D0A5A" w:rsidRDefault="003D0A5A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835157" w:rsidRPr="003D0A5A" w:rsidRDefault="003D0A5A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835157" w:rsidRPr="003D0A5A" w:rsidRDefault="003D0A5A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 w:rsidR="006E1D7F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835157" w:rsidRPr="003D0A5A" w:rsidRDefault="003D0A5A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835157" w:rsidRPr="003D0A5A" w:rsidRDefault="003D0A5A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311,2</w:t>
            </w:r>
          </w:p>
        </w:tc>
      </w:tr>
      <w:tr w:rsidR="00835157" w:rsidRPr="00835157" w:rsidTr="009A7304">
        <w:tc>
          <w:tcPr>
            <w:tcW w:w="5387" w:type="dxa"/>
          </w:tcPr>
          <w:p w:rsidR="00835157" w:rsidRPr="003D0A5A" w:rsidRDefault="00835157" w:rsidP="00835157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35157" w:rsidRPr="003D0A5A" w:rsidRDefault="003D0A5A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835157" w:rsidRPr="003D0A5A" w:rsidRDefault="003D0A5A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835157" w:rsidRPr="003D0A5A" w:rsidRDefault="003D0A5A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 w:rsidR="006E1D7F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835157" w:rsidRPr="003D0A5A" w:rsidRDefault="003D0A5A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835157" w:rsidRPr="003D0A5A" w:rsidRDefault="003D0A5A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311,2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Дорожное</w:t>
            </w:r>
            <w:proofErr w:type="spellEnd"/>
            <w:r w:rsidRPr="003E1D43">
              <w:rPr>
                <w:rFonts w:cs="Times New Roman"/>
              </w:rPr>
              <w:t xml:space="preserve">  </w:t>
            </w:r>
            <w:proofErr w:type="spellStart"/>
            <w:r w:rsidRPr="003E1D43">
              <w:rPr>
                <w:rFonts w:cs="Times New Roman"/>
              </w:rPr>
              <w:t>хозяйство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  <w:p w:rsidR="00795E45" w:rsidRPr="003E1D43" w:rsidRDefault="00795E45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подпрограмма» 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района»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 за счет средств  дорожного фонда муниципального образования</w:t>
            </w:r>
          </w:p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835157" w:rsidRDefault="00835157" w:rsidP="00274EF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260,0</w:t>
            </w:r>
          </w:p>
          <w:p w:rsidR="00835157" w:rsidRPr="00D86DDC" w:rsidRDefault="00835157" w:rsidP="00274EF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Коммунальное - хозяйство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3515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3515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835157" w:rsidRPr="003E1D43" w:rsidRDefault="00835157" w:rsidP="0083515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835157" w:rsidRPr="003E1D43" w:rsidRDefault="00835157" w:rsidP="0083515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835157" w:rsidRPr="003E1D43" w:rsidRDefault="00835157" w:rsidP="0083515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Cs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муниципального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Pr="003E1D43">
              <w:rPr>
                <w:rFonts w:cs="Times New Roman"/>
              </w:rPr>
              <w:t>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Cs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Pr="003E1D43">
              <w:rPr>
                <w:rFonts w:cs="Times New Roman"/>
              </w:rPr>
              <w:t>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Pr="003E1D43">
              <w:rPr>
                <w:rFonts w:cs="Times New Roman"/>
              </w:rPr>
              <w:t>0,0</w:t>
            </w:r>
          </w:p>
        </w:tc>
      </w:tr>
      <w:tr w:rsidR="00835157" w:rsidRPr="003E1D43" w:rsidTr="009A7304">
        <w:trPr>
          <w:trHeight w:val="371"/>
        </w:trPr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подпрограмма» Уличное освещение»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835157" w:rsidRPr="00D1316D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835157" w:rsidRPr="00D1316D" w:rsidTr="009A7304">
        <w:tc>
          <w:tcPr>
            <w:tcW w:w="5387" w:type="dxa"/>
          </w:tcPr>
          <w:p w:rsidR="00835157" w:rsidRPr="003E1D43" w:rsidRDefault="00835157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835157" w:rsidRPr="00D1316D" w:rsidTr="009A7304">
        <w:tc>
          <w:tcPr>
            <w:tcW w:w="5387" w:type="dxa"/>
          </w:tcPr>
          <w:p w:rsidR="00835157" w:rsidRPr="003E1D43" w:rsidRDefault="00835157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Культура и кинематография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835157" w:rsidRPr="003E1D43" w:rsidRDefault="00F7661D" w:rsidP="00B61B5A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1311,0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Культура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835157" w:rsidRPr="003E1D43" w:rsidRDefault="00F7661D" w:rsidP="0086767C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1311,0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BA79E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1311,0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  <w:p w:rsidR="00795E45" w:rsidRPr="003E1D43" w:rsidRDefault="00795E45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F7661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835157" w:rsidRPr="003E1D43" w:rsidRDefault="00F7661D" w:rsidP="00F7661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</w:t>
            </w:r>
            <w:r w:rsidR="00835157">
              <w:rPr>
                <w:rFonts w:cs="Times New Roman"/>
                <w:lang w:val="ru-RU"/>
              </w:rPr>
              <w:t>5,9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835157" w:rsidRPr="003E1D43" w:rsidRDefault="00835157" w:rsidP="00F7661D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="00F7661D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5</w:t>
            </w:r>
            <w:r w:rsidRPr="003E1D43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2812E1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7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835157" w:rsidRPr="003E1D43" w:rsidRDefault="00835157" w:rsidP="00B61B5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835157" w:rsidRPr="00B61B5A" w:rsidTr="009A7304">
        <w:tc>
          <w:tcPr>
            <w:tcW w:w="5387" w:type="dxa"/>
          </w:tcPr>
          <w:p w:rsidR="00835157" w:rsidRPr="003E1D43" w:rsidRDefault="00835157" w:rsidP="002812E1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7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835157" w:rsidRPr="003E1D43" w:rsidRDefault="00835157" w:rsidP="00B61B5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835157" w:rsidRPr="003E1D43" w:rsidRDefault="00F7661D" w:rsidP="008C2F5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4146,4</w:t>
            </w:r>
          </w:p>
        </w:tc>
      </w:tr>
    </w:tbl>
    <w:p w:rsidR="00BF5B2D" w:rsidRDefault="00BF5B2D" w:rsidP="0086767C">
      <w:pPr>
        <w:pStyle w:val="a3"/>
        <w:rPr>
          <w:rFonts w:cs="Times New Roman"/>
          <w:lang w:val="ru-RU"/>
        </w:rPr>
      </w:pPr>
    </w:p>
    <w:p w:rsidR="00BF5B2D" w:rsidRDefault="00BF5B2D" w:rsidP="0086767C">
      <w:pPr>
        <w:pStyle w:val="a3"/>
        <w:rPr>
          <w:rFonts w:cs="Times New Roman"/>
          <w:lang w:val="ru-RU"/>
        </w:rPr>
      </w:pPr>
    </w:p>
    <w:p w:rsidR="006610E1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 xml:space="preserve">.Приложение № </w:t>
      </w:r>
      <w:r w:rsidR="0019660E" w:rsidRPr="003E1D43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7A2B9A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Приложение № 4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Pr="003E1D43" w:rsidRDefault="007B6853" w:rsidP="006610E1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от</w:t>
      </w:r>
      <w:r w:rsidR="00786506" w:rsidRPr="003E1D43">
        <w:rPr>
          <w:rFonts w:cs="Times New Roman"/>
          <w:lang w:val="ru-RU"/>
        </w:rPr>
        <w:t xml:space="preserve"> 17.12.</w:t>
      </w:r>
      <w:r w:rsidRPr="003E1D43">
        <w:rPr>
          <w:rFonts w:cs="Times New Roman"/>
          <w:lang w:val="ru-RU"/>
        </w:rPr>
        <w:t>2013 г.</w:t>
      </w:r>
      <w:r w:rsidR="00786506" w:rsidRPr="003E1D43">
        <w:rPr>
          <w:rFonts w:cs="Times New Roman"/>
          <w:lang w:val="ru-RU"/>
        </w:rPr>
        <w:t xml:space="preserve"> № 6-24</w:t>
      </w: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Образования Ершовского района Саратовской области на 2014 год.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5"/>
        <w:gridCol w:w="1134"/>
        <w:gridCol w:w="992"/>
        <w:gridCol w:w="1418"/>
        <w:gridCol w:w="1134"/>
        <w:gridCol w:w="850"/>
        <w:gridCol w:w="1134"/>
      </w:tblGrid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Код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главного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Раздел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Подраздел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Целевая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Вид</w:t>
            </w:r>
            <w:proofErr w:type="spellEnd"/>
            <w:r w:rsidRPr="003E1D43">
              <w:rPr>
                <w:rFonts w:cs="Times New Roman"/>
              </w:rPr>
              <w:t xml:space="preserve"> расходов</w:t>
            </w:r>
          </w:p>
        </w:tc>
        <w:tc>
          <w:tcPr>
            <w:tcW w:w="1134" w:type="dxa"/>
          </w:tcPr>
          <w:p w:rsidR="007B6853" w:rsidRPr="003E1D43" w:rsidRDefault="00B517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Сумма </w:t>
            </w:r>
            <w:proofErr w:type="spellStart"/>
            <w:r w:rsidRPr="003E1D43">
              <w:rPr>
                <w:rFonts w:cs="Times New Roman"/>
              </w:rPr>
              <w:t>тыс.ру</w:t>
            </w:r>
            <w:proofErr w:type="spellEnd"/>
            <w:r w:rsidRPr="003E1D43">
              <w:rPr>
                <w:rFonts w:cs="Times New Roman"/>
                <w:lang w:val="ru-RU"/>
              </w:rPr>
              <w:t>б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132BDB" w:rsidRDefault="00673E33" w:rsidP="00132BDB">
            <w:pPr>
              <w:pStyle w:val="a3"/>
              <w:rPr>
                <w:rFonts w:cs="Times New Roman"/>
                <w:b/>
                <w:lang w:val="ru-RU"/>
              </w:rPr>
            </w:pPr>
            <w:r w:rsidRPr="00132BDB">
              <w:rPr>
                <w:rFonts w:cs="Times New Roman"/>
                <w:b/>
                <w:lang w:val="ru-RU"/>
              </w:rPr>
              <w:t>1</w:t>
            </w:r>
            <w:r w:rsidRPr="00132BDB">
              <w:rPr>
                <w:rFonts w:cs="Times New Roman"/>
                <w:b/>
              </w:rPr>
              <w:t>,</w:t>
            </w:r>
            <w:r w:rsidRPr="00132BDB">
              <w:rPr>
                <w:rFonts w:cs="Times New Roman"/>
                <w:b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Cs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  <w:vAlign w:val="bottom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9110000</w:t>
            </w:r>
          </w:p>
        </w:tc>
        <w:tc>
          <w:tcPr>
            <w:tcW w:w="850" w:type="dxa"/>
            <w:vAlign w:val="bottom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083041" w:rsidRPr="003E1D43" w:rsidTr="00ED67E5">
        <w:trPr>
          <w:trHeight w:val="85"/>
        </w:trPr>
        <w:tc>
          <w:tcPr>
            <w:tcW w:w="4325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83041" w:rsidRPr="00673E33" w:rsidRDefault="00083041" w:rsidP="00673E33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673E33">
              <w:rPr>
                <w:rFonts w:cs="Times New Roman"/>
                <w:lang w:val="ru-RU"/>
              </w:rPr>
              <w:t>7</w:t>
            </w:r>
          </w:p>
        </w:tc>
      </w:tr>
      <w:tr w:rsidR="00083041" w:rsidRPr="003E1D43" w:rsidTr="00ED67E5">
        <w:trPr>
          <w:trHeight w:val="85"/>
        </w:trPr>
        <w:tc>
          <w:tcPr>
            <w:tcW w:w="4325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083041" w:rsidRPr="003E1D43" w:rsidTr="00ED67E5">
        <w:trPr>
          <w:trHeight w:val="85"/>
        </w:trPr>
        <w:tc>
          <w:tcPr>
            <w:tcW w:w="4325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A6385" w:rsidRDefault="009A6385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9A6385" w:rsidRDefault="009A6385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A6385" w:rsidRDefault="009A6385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132BD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673E33" w:rsidRPr="003E1D43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673E33" w:rsidRPr="009A6385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</w:p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</w:p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</w:p>
          <w:p w:rsidR="00673E33" w:rsidRPr="003E1D43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  <w:lang w:val="ru-RU"/>
              </w:rPr>
              <w:lastRenderedPageBreak/>
              <w:t>Администрация Декабристского МО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3E1D43" w:rsidRDefault="00F7661D" w:rsidP="00C25277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4144,7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B61B5A" w:rsidP="00DE221F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1699,2</w:t>
            </w:r>
          </w:p>
          <w:p w:rsidR="00D86DDC" w:rsidRPr="003E1D43" w:rsidRDefault="00D86DDC" w:rsidP="00DE221F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3E1D43" w:rsidRDefault="00B61B5A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1691,3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B61B5A" w:rsidP="00DE221F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1676,0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B61B5A" w:rsidP="00DE221F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1676,0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  <w:p w:rsidR="007D2C56" w:rsidRPr="003E1D43" w:rsidRDefault="007D2C56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ED1ACC" w:rsidP="00687D5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1120,7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B6853" w:rsidRPr="003E1D43" w:rsidRDefault="00ED1ACC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262,3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B6853" w:rsidRPr="003E1D43" w:rsidRDefault="00ED1ACC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262,3</w:t>
            </w:r>
          </w:p>
        </w:tc>
      </w:tr>
      <w:tr w:rsidR="00DE221F" w:rsidRPr="003E1D43" w:rsidTr="00ED67E5">
        <w:trPr>
          <w:trHeight w:val="85"/>
        </w:trPr>
        <w:tc>
          <w:tcPr>
            <w:tcW w:w="4325" w:type="dxa"/>
          </w:tcPr>
          <w:p w:rsidR="00DE221F" w:rsidRPr="003E1D43" w:rsidRDefault="00DE221F" w:rsidP="00FF569D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E221F" w:rsidRPr="00DE221F" w:rsidRDefault="00DE221F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DE221F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DE221F" w:rsidRPr="003E1D43" w:rsidTr="00ED67E5">
        <w:trPr>
          <w:trHeight w:val="85"/>
        </w:trPr>
        <w:tc>
          <w:tcPr>
            <w:tcW w:w="4325" w:type="dxa"/>
          </w:tcPr>
          <w:p w:rsidR="00DE221F" w:rsidRPr="003E1D43" w:rsidRDefault="00DE221F" w:rsidP="00FF569D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E221F" w:rsidRPr="00DE221F" w:rsidRDefault="00DE221F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DE221F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B51751" w:rsidRPr="003E1D43" w:rsidTr="00ED67E5">
        <w:trPr>
          <w:trHeight w:val="664"/>
        </w:trPr>
        <w:tc>
          <w:tcPr>
            <w:tcW w:w="4325" w:type="dxa"/>
          </w:tcPr>
          <w:p w:rsidR="00083041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B51751" w:rsidRPr="003E1D43" w:rsidTr="00ED67E5">
        <w:trPr>
          <w:trHeight w:val="127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 xml:space="preserve"> </w:t>
            </w: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3E1D43">
              <w:rPr>
                <w:rFonts w:cs="Times New Roman"/>
              </w:rPr>
              <w:t>Межбюд</w:t>
            </w:r>
            <w:r w:rsidR="003E1D43">
              <w:rPr>
                <w:rFonts w:cs="Times New Roman"/>
              </w:rPr>
              <w:t>ж</w:t>
            </w:r>
            <w:r w:rsidRPr="003E1D43">
              <w:rPr>
                <w:rFonts w:cs="Times New Roman"/>
              </w:rPr>
              <w:t>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B51751" w:rsidRPr="003E1D43" w:rsidTr="00ED67E5">
        <w:trPr>
          <w:trHeight w:val="854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B51751" w:rsidRPr="003E1D43" w:rsidTr="006610E1">
        <w:trPr>
          <w:trHeight w:val="330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 xml:space="preserve">Иные </w:t>
            </w: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 w:eastAsia="ar-SA"/>
              </w:rPr>
              <w:t>540</w:t>
            </w:r>
          </w:p>
        </w:tc>
        <w:tc>
          <w:tcPr>
            <w:tcW w:w="1134" w:type="dxa"/>
          </w:tcPr>
          <w:p w:rsidR="00D86DDC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B51751" w:rsidRPr="003E1D43" w:rsidTr="006610E1">
        <w:trPr>
          <w:trHeight w:val="408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3E1D43">
              <w:rPr>
                <w:rFonts w:cs="Times New Roman"/>
                <w:b/>
                <w:bCs/>
              </w:rPr>
              <w:lastRenderedPageBreak/>
              <w:t>Резервные</w:t>
            </w:r>
            <w:proofErr w:type="spellEnd"/>
            <w:r w:rsidRPr="003E1D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D86DDC" w:rsidRPr="00D86DDC" w:rsidRDefault="007B6853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  <w:r w:rsidRPr="003E1D43">
              <w:rPr>
                <w:rFonts w:cs="Times New Roman"/>
                <w:b/>
                <w:bCs/>
              </w:rPr>
              <w:t>3,0</w:t>
            </w:r>
          </w:p>
        </w:tc>
      </w:tr>
      <w:tr w:rsidR="00B51751" w:rsidRPr="003E1D43" w:rsidTr="00ED67E5">
        <w:trPr>
          <w:trHeight w:val="24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9900000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27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местных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27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9F0004" w:rsidRPr="003E1D43" w:rsidTr="00ED67E5">
        <w:trPr>
          <w:trHeight w:val="127"/>
        </w:trPr>
        <w:tc>
          <w:tcPr>
            <w:tcW w:w="4325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Другие общегосударственные расходы</w:t>
            </w:r>
          </w:p>
        </w:tc>
        <w:tc>
          <w:tcPr>
            <w:tcW w:w="1134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134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4,9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07564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  <w:p w:rsidR="00D86DDC" w:rsidRPr="003E1D43" w:rsidRDefault="00D86DDC" w:rsidP="0086767C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ED67E5">
        <w:trPr>
          <w:trHeight w:val="164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 xml:space="preserve">Национальная </w:t>
            </w:r>
            <w:proofErr w:type="spellStart"/>
            <w:r w:rsidRPr="003E1D43">
              <w:rPr>
                <w:rFonts w:cs="Times New Roman"/>
                <w:b/>
              </w:rPr>
              <w:t>оборона</w:t>
            </w:r>
            <w:proofErr w:type="spellEnd"/>
          </w:p>
          <w:p w:rsidR="00132BDB" w:rsidRPr="00132BDB" w:rsidRDefault="00132BDB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1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Мобилизация</w:t>
            </w:r>
            <w:proofErr w:type="spellEnd"/>
            <w:r w:rsidRPr="003E1D43">
              <w:rPr>
                <w:rFonts w:cs="Times New Roman"/>
              </w:rPr>
              <w:t xml:space="preserve"> и </w:t>
            </w:r>
            <w:proofErr w:type="spellStart"/>
            <w:r w:rsidRPr="003E1D43">
              <w:rPr>
                <w:rFonts w:cs="Times New Roman"/>
              </w:rPr>
              <w:t>вневойсковая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263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409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409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5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ED67E5">
        <w:trPr>
          <w:trHeight w:val="409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ED67E5">
        <w:trPr>
          <w:trHeight w:val="273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ED67E5">
        <w:trPr>
          <w:trHeight w:val="400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ED67E5">
        <w:trPr>
          <w:trHeight w:val="136"/>
        </w:trPr>
        <w:tc>
          <w:tcPr>
            <w:tcW w:w="4325" w:type="dxa"/>
          </w:tcPr>
          <w:p w:rsidR="003E1D43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 xml:space="preserve">Национальная </w:t>
            </w:r>
            <w:proofErr w:type="spellStart"/>
            <w:r w:rsidRPr="003E1D43"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6610E1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720,5</w:t>
            </w:r>
          </w:p>
        </w:tc>
      </w:tr>
      <w:tr w:rsidR="006610E1" w:rsidRPr="003E1D43" w:rsidTr="00ED67E5">
        <w:trPr>
          <w:trHeight w:val="136"/>
        </w:trPr>
        <w:tc>
          <w:tcPr>
            <w:tcW w:w="4325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1134" w:type="dxa"/>
          </w:tcPr>
          <w:p w:rsidR="006610E1" w:rsidRPr="006610E1" w:rsidRDefault="006610E1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311,2</w:t>
            </w:r>
          </w:p>
        </w:tc>
      </w:tr>
      <w:tr w:rsidR="006610E1" w:rsidRPr="006610E1" w:rsidTr="00ED67E5">
        <w:trPr>
          <w:trHeight w:val="136"/>
        </w:trPr>
        <w:tc>
          <w:tcPr>
            <w:tcW w:w="4325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6610E1" w:rsidRPr="006610E1" w:rsidRDefault="006610E1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 w:rsidR="006E1D7F"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311,2</w:t>
            </w:r>
          </w:p>
        </w:tc>
      </w:tr>
      <w:tr w:rsidR="006610E1" w:rsidRPr="006610E1" w:rsidTr="00ED67E5">
        <w:trPr>
          <w:trHeight w:val="136"/>
        </w:trPr>
        <w:tc>
          <w:tcPr>
            <w:tcW w:w="4325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</w:tcPr>
          <w:p w:rsidR="006610E1" w:rsidRPr="006610E1" w:rsidRDefault="006610E1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 w:rsidR="006E1D7F"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311,2</w:t>
            </w:r>
          </w:p>
        </w:tc>
      </w:tr>
      <w:tr w:rsidR="006610E1" w:rsidRPr="006610E1" w:rsidTr="00ED67E5">
        <w:trPr>
          <w:trHeight w:val="136"/>
        </w:trPr>
        <w:tc>
          <w:tcPr>
            <w:tcW w:w="4325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6610E1" w:rsidRPr="006610E1" w:rsidRDefault="006610E1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 w:rsidR="006E1D7F"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311,2</w:t>
            </w:r>
          </w:p>
        </w:tc>
      </w:tr>
      <w:tr w:rsidR="006610E1" w:rsidRPr="006610E1" w:rsidTr="00ED67E5">
        <w:trPr>
          <w:trHeight w:val="136"/>
        </w:trPr>
        <w:tc>
          <w:tcPr>
            <w:tcW w:w="4325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6610E1" w:rsidRPr="006610E1" w:rsidRDefault="006610E1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 w:rsidR="006E1D7F"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311,2</w:t>
            </w:r>
          </w:p>
        </w:tc>
      </w:tr>
      <w:tr w:rsidR="00707564" w:rsidRPr="003E1D43" w:rsidTr="00ED67E5">
        <w:trPr>
          <w:trHeight w:val="1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Дорожное</w:t>
            </w:r>
            <w:proofErr w:type="spellEnd"/>
            <w:r w:rsidRPr="003E1D43">
              <w:rPr>
                <w:rFonts w:cs="Times New Roman"/>
              </w:rPr>
              <w:t xml:space="preserve">  </w:t>
            </w:r>
            <w:proofErr w:type="spellStart"/>
            <w:r w:rsidRPr="003E1D43">
              <w:rPr>
                <w:rFonts w:cs="Times New Roman"/>
              </w:rPr>
              <w:t>хозяйство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72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7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подпрограмма» 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района»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0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 за счет средств  дорожного фонда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>Жилищно-коммунальное хозяйство</w:t>
            </w:r>
          </w:p>
          <w:p w:rsidR="00C16A76" w:rsidRPr="00C16A76" w:rsidRDefault="00C16A76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6610E1" w:rsidP="00132BDB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260,0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Коммунальное - хозяйство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</w:t>
            </w:r>
          </w:p>
        </w:tc>
      </w:tr>
      <w:tr w:rsidR="006610E1" w:rsidRPr="003E1D43" w:rsidTr="00ED67E5">
        <w:trPr>
          <w:trHeight w:val="127"/>
        </w:trPr>
        <w:tc>
          <w:tcPr>
            <w:tcW w:w="4325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610E1" w:rsidRPr="003E1D43" w:rsidRDefault="006610E1" w:rsidP="006E1D7F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</w:t>
            </w:r>
          </w:p>
        </w:tc>
      </w:tr>
      <w:tr w:rsidR="006610E1" w:rsidRPr="003E1D43" w:rsidTr="00ED67E5">
        <w:trPr>
          <w:trHeight w:val="127"/>
        </w:trPr>
        <w:tc>
          <w:tcPr>
            <w:tcW w:w="4325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6610E1" w:rsidRPr="003E1D43" w:rsidRDefault="006610E1" w:rsidP="006E1D7F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</w:t>
            </w:r>
          </w:p>
        </w:tc>
      </w:tr>
      <w:tr w:rsidR="006610E1" w:rsidRPr="003E1D43" w:rsidTr="00ED67E5">
        <w:trPr>
          <w:trHeight w:val="127"/>
        </w:trPr>
        <w:tc>
          <w:tcPr>
            <w:tcW w:w="4325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 Питьевой водой</w:t>
            </w:r>
          </w:p>
        </w:tc>
        <w:tc>
          <w:tcPr>
            <w:tcW w:w="1134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6610E1" w:rsidRPr="003E1D43" w:rsidRDefault="006610E1" w:rsidP="006E1D7F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</w:t>
            </w:r>
          </w:p>
        </w:tc>
      </w:tr>
      <w:tr w:rsidR="006610E1" w:rsidRPr="003E1D43" w:rsidTr="00ED67E5">
        <w:trPr>
          <w:trHeight w:val="127"/>
        </w:trPr>
        <w:tc>
          <w:tcPr>
            <w:tcW w:w="4325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6610E1" w:rsidRPr="003E1D43" w:rsidRDefault="006610E1" w:rsidP="006E1D7F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</w:t>
            </w:r>
          </w:p>
        </w:tc>
      </w:tr>
      <w:tr w:rsidR="006610E1" w:rsidRPr="003E1D43" w:rsidTr="00ED67E5">
        <w:trPr>
          <w:trHeight w:val="127"/>
        </w:trPr>
        <w:tc>
          <w:tcPr>
            <w:tcW w:w="4325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6610E1" w:rsidRPr="003E1D43" w:rsidRDefault="006610E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6610E1" w:rsidRPr="003E1D43" w:rsidRDefault="006610E1" w:rsidP="006E1D7F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190,0</w:t>
            </w:r>
          </w:p>
        </w:tc>
      </w:tr>
      <w:tr w:rsidR="00707564" w:rsidRPr="003E1D43" w:rsidTr="00ED67E5">
        <w:trPr>
          <w:trHeight w:val="145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Благоустройство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181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191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 xml:space="preserve">Программы муниципального </w:t>
            </w:r>
            <w:proofErr w:type="spellStart"/>
            <w:r w:rsidRPr="003E1D43">
              <w:rPr>
                <w:rFonts w:cs="Times New Roman"/>
              </w:rPr>
              <w:t>образования</w:t>
            </w:r>
            <w:proofErr w:type="spellEnd"/>
          </w:p>
          <w:p w:rsidR="00795E45" w:rsidRPr="00795E45" w:rsidRDefault="00795E45" w:rsidP="0086767C">
            <w:pPr>
              <w:pStyle w:val="a3"/>
              <w:rPr>
                <w:rFonts w:cs="Times New Roman"/>
                <w:bCs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273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181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подпрограмма» Уличное освещение»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D1316D" w:rsidRPr="00D1316D" w:rsidTr="00ED67E5">
        <w:trPr>
          <w:trHeight w:val="364"/>
        </w:trPr>
        <w:tc>
          <w:tcPr>
            <w:tcW w:w="4325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1316D" w:rsidRPr="00D1316D" w:rsidTr="00ED67E5">
        <w:trPr>
          <w:trHeight w:val="364"/>
        </w:trPr>
        <w:tc>
          <w:tcPr>
            <w:tcW w:w="4325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1316D" w:rsidRPr="00D1316D" w:rsidTr="00ED67E5">
        <w:trPr>
          <w:trHeight w:val="364"/>
        </w:trPr>
        <w:tc>
          <w:tcPr>
            <w:tcW w:w="4325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707564" w:rsidRPr="003E1D43" w:rsidTr="00ED67E5">
        <w:trPr>
          <w:trHeight w:val="136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>Культура и кинематография</w:t>
            </w:r>
          </w:p>
          <w:p w:rsidR="00C16A76" w:rsidRPr="00C16A76" w:rsidRDefault="00C16A76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F7661D" w:rsidP="00ED1AC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1311,0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Культура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707564" w:rsidRPr="003E1D43" w:rsidRDefault="00F7661D" w:rsidP="00ED1ACC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1311,0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F7661D" w:rsidP="00ED1AC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1311,0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F7661D" w:rsidP="00ED1AC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1310,0</w:t>
            </w:r>
          </w:p>
        </w:tc>
      </w:tr>
      <w:tr w:rsidR="00707564" w:rsidRPr="003E1D43" w:rsidTr="00ED67E5">
        <w:trPr>
          <w:trHeight w:val="490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  <w:p w:rsidR="007D2C56" w:rsidRPr="003E1D43" w:rsidRDefault="007D2C56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F7661D" w:rsidP="00E06015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</w:t>
            </w:r>
            <w:r w:rsidR="00E06015">
              <w:rPr>
                <w:rFonts w:cs="Times New Roman"/>
                <w:lang w:val="ru-RU"/>
              </w:rPr>
              <w:t>5,9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707564" w:rsidRPr="003E1D43" w:rsidRDefault="00F7661D" w:rsidP="00E06015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</w:t>
            </w:r>
            <w:r w:rsidR="00E06015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,</w:t>
            </w:r>
            <w:r w:rsidR="00E06015">
              <w:rPr>
                <w:rFonts w:cs="Times New Roman"/>
                <w:lang w:val="ru-RU"/>
              </w:rPr>
              <w:t>9</w:t>
            </w:r>
          </w:p>
        </w:tc>
      </w:tr>
      <w:tr w:rsidR="00ED1ACC" w:rsidRPr="003E1D43" w:rsidTr="00ED67E5">
        <w:trPr>
          <w:trHeight w:val="246"/>
        </w:trPr>
        <w:tc>
          <w:tcPr>
            <w:tcW w:w="4325" w:type="dxa"/>
          </w:tcPr>
          <w:p w:rsidR="00ED1ACC" w:rsidRPr="003E1D43" w:rsidRDefault="00ED1ACC" w:rsidP="002812E1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ED1ACC" w:rsidRDefault="00ED1ACC">
            <w:r w:rsidRPr="00606A96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ED1ACC" w:rsidRPr="003E1D43" w:rsidRDefault="00ED1ACC" w:rsidP="00ED1AC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ED1ACC" w:rsidRPr="00ED1ACC" w:rsidTr="00ED67E5">
        <w:trPr>
          <w:trHeight w:val="246"/>
        </w:trPr>
        <w:tc>
          <w:tcPr>
            <w:tcW w:w="4325" w:type="dxa"/>
          </w:tcPr>
          <w:p w:rsidR="00ED1ACC" w:rsidRPr="003E1D43" w:rsidRDefault="00ED1ACC" w:rsidP="002812E1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ED1ACC" w:rsidRDefault="00ED1ACC">
            <w:r w:rsidRPr="00606A96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ED1ACC" w:rsidRPr="003E1D43" w:rsidRDefault="00ED1ACC" w:rsidP="00ED1AC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707564" w:rsidRPr="003E1D43" w:rsidTr="00ED67E5">
        <w:trPr>
          <w:trHeight w:val="2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F7661D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4146,4</w:t>
            </w:r>
          </w:p>
          <w:p w:rsidR="00707564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</w:tbl>
    <w:p w:rsidR="00B51751" w:rsidRPr="003E1D43" w:rsidRDefault="00B51751" w:rsidP="0086767C">
      <w:pPr>
        <w:pStyle w:val="a3"/>
        <w:rPr>
          <w:rFonts w:cs="Times New Roman"/>
          <w:b/>
          <w:lang w:val="ru-RU"/>
        </w:rPr>
      </w:pPr>
    </w:p>
    <w:p w:rsidR="009A7304" w:rsidRDefault="009A7304" w:rsidP="0086767C">
      <w:pPr>
        <w:pStyle w:val="a3"/>
        <w:rPr>
          <w:rFonts w:cs="Times New Roman"/>
          <w:lang w:val="ru-RU"/>
        </w:rPr>
      </w:pPr>
    </w:p>
    <w:p w:rsidR="009A7304" w:rsidRDefault="009A7304" w:rsidP="0086767C">
      <w:pPr>
        <w:pStyle w:val="a3"/>
        <w:rPr>
          <w:rFonts w:cs="Times New Roman"/>
          <w:lang w:val="ru-RU"/>
        </w:rPr>
      </w:pPr>
    </w:p>
    <w:p w:rsidR="00D86DDC" w:rsidRDefault="00D86DDC" w:rsidP="0086767C">
      <w:pPr>
        <w:pStyle w:val="a3"/>
        <w:rPr>
          <w:rFonts w:cs="Times New Roman"/>
          <w:lang w:val="ru-RU"/>
        </w:rPr>
      </w:pPr>
    </w:p>
    <w:p w:rsidR="00F7661D" w:rsidRDefault="00F7661D" w:rsidP="0086767C">
      <w:pPr>
        <w:pStyle w:val="a3"/>
        <w:rPr>
          <w:rFonts w:cs="Times New Roman"/>
          <w:lang w:val="ru-RU"/>
        </w:rPr>
      </w:pPr>
    </w:p>
    <w:p w:rsidR="00F7661D" w:rsidRDefault="00F7661D" w:rsidP="0086767C">
      <w:pPr>
        <w:pStyle w:val="a3"/>
        <w:rPr>
          <w:rFonts w:cs="Times New Roman"/>
          <w:lang w:val="ru-RU"/>
        </w:rPr>
      </w:pPr>
    </w:p>
    <w:p w:rsidR="00F7661D" w:rsidRDefault="00F7661D" w:rsidP="0086767C">
      <w:pPr>
        <w:pStyle w:val="a3"/>
        <w:rPr>
          <w:rFonts w:cs="Times New Roman"/>
          <w:lang w:val="ru-RU"/>
        </w:rPr>
      </w:pPr>
    </w:p>
    <w:p w:rsidR="00F7661D" w:rsidRDefault="00F7661D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6</w:t>
      </w:r>
      <w:r w:rsidR="0019660E" w:rsidRPr="003E1D43">
        <w:rPr>
          <w:rFonts w:cs="Times New Roman"/>
          <w:lang w:val="ru-RU"/>
        </w:rPr>
        <w:t>.Приложение № 6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Приложение № 6 к решению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Совета Декабристского муниципального образования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 w:rsidR="00707564" w:rsidRPr="003E1D43">
        <w:rPr>
          <w:rFonts w:cs="Times New Roman"/>
          <w:lang w:val="ru-RU"/>
        </w:rPr>
        <w:t xml:space="preserve">6-24 </w:t>
      </w:r>
      <w:r w:rsidRPr="003E1D43">
        <w:rPr>
          <w:rFonts w:cs="Times New Roman"/>
          <w:lang w:val="ru-RU"/>
        </w:rPr>
        <w:t>от</w:t>
      </w:r>
      <w:r w:rsidR="00707564" w:rsidRPr="003E1D43">
        <w:rPr>
          <w:rFonts w:cs="Times New Roman"/>
          <w:lang w:val="ru-RU"/>
        </w:rPr>
        <w:t xml:space="preserve"> 17</w:t>
      </w:r>
      <w:r w:rsidRPr="003E1D43">
        <w:rPr>
          <w:rFonts w:cs="Times New Roman"/>
          <w:lang w:val="ru-RU"/>
        </w:rPr>
        <w:t>.12.201</w:t>
      </w:r>
      <w:r w:rsidR="00707564" w:rsidRPr="003E1D43">
        <w:rPr>
          <w:rFonts w:cs="Times New Roman"/>
          <w:lang w:val="ru-RU"/>
        </w:rPr>
        <w:t>3</w:t>
      </w:r>
      <w:r w:rsidRPr="003E1D43">
        <w:rPr>
          <w:rFonts w:cs="Times New Roman"/>
          <w:lang w:val="ru-RU"/>
        </w:rPr>
        <w:t xml:space="preserve"> г.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Источники финансирования дефицита бюджета Декабристского муниципального образования Ершовского района Саратовской области 201</w:t>
      </w:r>
      <w:r w:rsidR="00707564" w:rsidRPr="003E1D43"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tbl>
      <w:tblPr>
        <w:tblStyle w:val="a8"/>
        <w:tblW w:w="10881" w:type="dxa"/>
        <w:tblLook w:val="04A0"/>
      </w:tblPr>
      <w:tblGrid>
        <w:gridCol w:w="3510"/>
        <w:gridCol w:w="5245"/>
        <w:gridCol w:w="2126"/>
      </w:tblGrid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3E1D4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E1D43">
              <w:rPr>
                <w:rFonts w:ascii="Times New Roman" w:hAnsi="Times New Roman" w:cs="Times New Roman"/>
              </w:rPr>
              <w:t>.)</w:t>
            </w:r>
          </w:p>
        </w:tc>
      </w:tr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709 0105 0000 00 0000 000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5E13B7" w:rsidRPr="003E1D43" w:rsidRDefault="005E13B7" w:rsidP="003E1D4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13B7" w:rsidRPr="003E1D43" w:rsidRDefault="00B85910" w:rsidP="003E1D4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111,5</w:t>
            </w:r>
          </w:p>
        </w:tc>
      </w:tr>
      <w:tr w:rsidR="00B85910" w:rsidRPr="003E1D43" w:rsidTr="009A7304">
        <w:trPr>
          <w:trHeight w:val="611"/>
        </w:trPr>
        <w:tc>
          <w:tcPr>
            <w:tcW w:w="3510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709 0105 0201 10 0000 510</w:t>
            </w:r>
          </w:p>
        </w:tc>
        <w:tc>
          <w:tcPr>
            <w:tcW w:w="5245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B85910" w:rsidRPr="00B85910" w:rsidRDefault="00B85910" w:rsidP="00F7661D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  <w:r w:rsidR="00F7661D">
              <w:rPr>
                <w:rFonts w:cs="Times New Roman"/>
                <w:lang w:val="ru-RU"/>
              </w:rPr>
              <w:t>4034,9</w:t>
            </w:r>
          </w:p>
        </w:tc>
      </w:tr>
      <w:tr w:rsidR="00B85910" w:rsidRPr="003E1D43" w:rsidTr="00907421">
        <w:tc>
          <w:tcPr>
            <w:tcW w:w="3510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709 0105 0201 10 0000 610</w:t>
            </w:r>
          </w:p>
        </w:tc>
        <w:tc>
          <w:tcPr>
            <w:tcW w:w="5245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B85910" w:rsidRPr="003E1D43" w:rsidRDefault="00F7661D" w:rsidP="00B85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4146,4</w:t>
            </w:r>
          </w:p>
        </w:tc>
      </w:tr>
      <w:tr w:rsidR="00B85910" w:rsidRPr="003E1D43" w:rsidTr="00907421">
        <w:tc>
          <w:tcPr>
            <w:tcW w:w="3510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1D4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E1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5910" w:rsidRPr="00061EF6" w:rsidRDefault="00B85910" w:rsidP="00B85910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111,5</w:t>
            </w:r>
          </w:p>
        </w:tc>
      </w:tr>
    </w:tbl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5E13B7" w:rsidRDefault="005E13B7" w:rsidP="0086767C">
      <w:pPr>
        <w:pStyle w:val="a3"/>
        <w:rPr>
          <w:rFonts w:cs="Times New Roman"/>
          <w:lang w:val="ru-RU"/>
        </w:rPr>
      </w:pPr>
    </w:p>
    <w:p w:rsidR="00795E45" w:rsidRDefault="00795E45" w:rsidP="0086767C">
      <w:pPr>
        <w:pStyle w:val="a3"/>
        <w:rPr>
          <w:rFonts w:cs="Times New Roman"/>
          <w:lang w:val="ru-RU"/>
        </w:rPr>
      </w:pPr>
    </w:p>
    <w:p w:rsidR="00795E45" w:rsidRDefault="00795E45" w:rsidP="0086767C">
      <w:pPr>
        <w:pStyle w:val="a3"/>
        <w:rPr>
          <w:rFonts w:cs="Times New Roman"/>
          <w:lang w:val="ru-RU"/>
        </w:rPr>
      </w:pPr>
    </w:p>
    <w:p w:rsidR="00795E45" w:rsidRPr="003E1D43" w:rsidRDefault="00795E45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="00C16A76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86767C" w:rsidRPr="003E1D43" w:rsidRDefault="0086767C" w:rsidP="0086767C">
      <w:pPr>
        <w:pStyle w:val="a3"/>
        <w:rPr>
          <w:rFonts w:cs="Times New Roman"/>
          <w:lang w:val="ru-RU"/>
        </w:rPr>
      </w:pPr>
    </w:p>
    <w:sectPr w:rsidR="0086767C" w:rsidRPr="003E1D43" w:rsidSect="003E1D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61EF6"/>
    <w:rsid w:val="00083041"/>
    <w:rsid w:val="000905E5"/>
    <w:rsid w:val="00127B07"/>
    <w:rsid w:val="00132BDB"/>
    <w:rsid w:val="00183089"/>
    <w:rsid w:val="00196438"/>
    <w:rsid w:val="0019660E"/>
    <w:rsid w:val="001D2D36"/>
    <w:rsid w:val="00211D84"/>
    <w:rsid w:val="002232F0"/>
    <w:rsid w:val="00274EFB"/>
    <w:rsid w:val="002812E1"/>
    <w:rsid w:val="00281BA7"/>
    <w:rsid w:val="003169F6"/>
    <w:rsid w:val="00345874"/>
    <w:rsid w:val="00395BD2"/>
    <w:rsid w:val="003A00AE"/>
    <w:rsid w:val="003A3C42"/>
    <w:rsid w:val="003C05DC"/>
    <w:rsid w:val="003D0A5A"/>
    <w:rsid w:val="003E1D43"/>
    <w:rsid w:val="003F4F4F"/>
    <w:rsid w:val="003F511D"/>
    <w:rsid w:val="00402A55"/>
    <w:rsid w:val="0041123D"/>
    <w:rsid w:val="0043271F"/>
    <w:rsid w:val="00474B01"/>
    <w:rsid w:val="004A0334"/>
    <w:rsid w:val="004C0D44"/>
    <w:rsid w:val="004D0F3D"/>
    <w:rsid w:val="00521B73"/>
    <w:rsid w:val="00583FC3"/>
    <w:rsid w:val="005E13B7"/>
    <w:rsid w:val="005E1591"/>
    <w:rsid w:val="005E2886"/>
    <w:rsid w:val="005F3075"/>
    <w:rsid w:val="006610E1"/>
    <w:rsid w:val="00673E33"/>
    <w:rsid w:val="00687D51"/>
    <w:rsid w:val="006E1D7F"/>
    <w:rsid w:val="006E2AA8"/>
    <w:rsid w:val="00707564"/>
    <w:rsid w:val="00717EB3"/>
    <w:rsid w:val="007812C5"/>
    <w:rsid w:val="0078161C"/>
    <w:rsid w:val="00782D1B"/>
    <w:rsid w:val="00786506"/>
    <w:rsid w:val="00795E45"/>
    <w:rsid w:val="007A2B9A"/>
    <w:rsid w:val="007B6853"/>
    <w:rsid w:val="007D28CE"/>
    <w:rsid w:val="007D2C56"/>
    <w:rsid w:val="007E6054"/>
    <w:rsid w:val="007F21CC"/>
    <w:rsid w:val="00835157"/>
    <w:rsid w:val="00845896"/>
    <w:rsid w:val="00863D90"/>
    <w:rsid w:val="0086767C"/>
    <w:rsid w:val="008773F2"/>
    <w:rsid w:val="00883F12"/>
    <w:rsid w:val="008A6DFF"/>
    <w:rsid w:val="008C2F5B"/>
    <w:rsid w:val="008C7EA1"/>
    <w:rsid w:val="008F19D2"/>
    <w:rsid w:val="00907421"/>
    <w:rsid w:val="0094533F"/>
    <w:rsid w:val="009A0EE3"/>
    <w:rsid w:val="009A6385"/>
    <w:rsid w:val="009A7304"/>
    <w:rsid w:val="009B3673"/>
    <w:rsid w:val="009F0004"/>
    <w:rsid w:val="00A060CA"/>
    <w:rsid w:val="00A47CEF"/>
    <w:rsid w:val="00A57A78"/>
    <w:rsid w:val="00AA6187"/>
    <w:rsid w:val="00AC52E2"/>
    <w:rsid w:val="00B36CC0"/>
    <w:rsid w:val="00B51751"/>
    <w:rsid w:val="00B61B5A"/>
    <w:rsid w:val="00B85910"/>
    <w:rsid w:val="00BA79E7"/>
    <w:rsid w:val="00BD2F36"/>
    <w:rsid w:val="00BF5B2D"/>
    <w:rsid w:val="00C16A76"/>
    <w:rsid w:val="00C25277"/>
    <w:rsid w:val="00C377C4"/>
    <w:rsid w:val="00C87AF5"/>
    <w:rsid w:val="00CB3C2D"/>
    <w:rsid w:val="00CC650C"/>
    <w:rsid w:val="00CD05E9"/>
    <w:rsid w:val="00CF1E5D"/>
    <w:rsid w:val="00CF2AC2"/>
    <w:rsid w:val="00D1316D"/>
    <w:rsid w:val="00D178C4"/>
    <w:rsid w:val="00D35222"/>
    <w:rsid w:val="00D4720F"/>
    <w:rsid w:val="00D657A3"/>
    <w:rsid w:val="00D810B8"/>
    <w:rsid w:val="00D86DDC"/>
    <w:rsid w:val="00DB1099"/>
    <w:rsid w:val="00DC632A"/>
    <w:rsid w:val="00DC7B62"/>
    <w:rsid w:val="00DE1C10"/>
    <w:rsid w:val="00DE221F"/>
    <w:rsid w:val="00DE77A9"/>
    <w:rsid w:val="00DF59A0"/>
    <w:rsid w:val="00E06015"/>
    <w:rsid w:val="00E07E70"/>
    <w:rsid w:val="00E1709A"/>
    <w:rsid w:val="00ED1ACC"/>
    <w:rsid w:val="00ED67E5"/>
    <w:rsid w:val="00EF0F3D"/>
    <w:rsid w:val="00F12411"/>
    <w:rsid w:val="00F32C9C"/>
    <w:rsid w:val="00F7661D"/>
    <w:rsid w:val="00FA30F2"/>
    <w:rsid w:val="00FD2EA6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1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D3B1A-48ED-4703-BCD1-5F836FC7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2014-11-07T11:35:00Z</cp:lastPrinted>
  <dcterms:created xsi:type="dcterms:W3CDTF">2014-11-07T11:03:00Z</dcterms:created>
  <dcterms:modified xsi:type="dcterms:W3CDTF">2014-11-07T11:36:00Z</dcterms:modified>
</cp:coreProperties>
</file>