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0" w:rsidRDefault="00BB69B5" w:rsidP="00BB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D4710">
        <w:rPr>
          <w:rFonts w:ascii="Times New Roman" w:hAnsi="Times New Roman"/>
          <w:sz w:val="28"/>
          <w:szCs w:val="28"/>
        </w:rPr>
        <w:t xml:space="preserve"> </w:t>
      </w:r>
    </w:p>
    <w:p w:rsidR="00387400" w:rsidRPr="00DC6195" w:rsidRDefault="00387400" w:rsidP="0038740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</w:p>
    <w:p w:rsidR="00387400" w:rsidRDefault="00387400" w:rsidP="00387400">
      <w:pPr>
        <w:pStyle w:val="a4"/>
        <w:spacing w:line="252" w:lineRule="auto"/>
        <w:jc w:val="center"/>
        <w:rPr>
          <w:b/>
          <w:spacing w:val="20"/>
        </w:rPr>
      </w:pPr>
    </w:p>
    <w:p w:rsidR="00387400" w:rsidRDefault="00387400" w:rsidP="00387400">
      <w:pPr>
        <w:pStyle w:val="a4"/>
        <w:spacing w:line="252" w:lineRule="auto"/>
        <w:jc w:val="center"/>
        <w:rPr>
          <w:b/>
          <w:spacing w:val="20"/>
        </w:rPr>
      </w:pPr>
    </w:p>
    <w:p w:rsidR="00387400" w:rsidRPr="00E80C47" w:rsidRDefault="00387400" w:rsidP="00387400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80C4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Pr="00E80C47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ЕРШОВСКОГО МУНИЦИПАЛЬНОГО РАЙОНА </w:t>
      </w:r>
    </w:p>
    <w:p w:rsidR="00387400" w:rsidRPr="00387400" w:rsidRDefault="00387400" w:rsidP="00387400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80C47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387400" w:rsidRPr="00387400" w:rsidRDefault="00387400" w:rsidP="00387400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5A" w:rsidRPr="00E80C47" w:rsidRDefault="00387400" w:rsidP="0038740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5376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="00A5376F" w:rsidRPr="00E80C47">
        <w:rPr>
          <w:rFonts w:ascii="Times New Roman" w:hAnsi="Times New Roman" w:cs="Times New Roman"/>
          <w:b/>
          <w:i/>
          <w:sz w:val="32"/>
          <w:szCs w:val="32"/>
        </w:rPr>
        <w:t>РАСПОРЯЖЕНИЕ</w:t>
      </w:r>
    </w:p>
    <w:p w:rsidR="00222D5A" w:rsidRPr="00C46047" w:rsidRDefault="00222D5A" w:rsidP="00C74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D5A" w:rsidRDefault="00A5376F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74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</w:t>
      </w:r>
      <w:r w:rsidR="000D4710" w:rsidRPr="000D4710">
        <w:rPr>
          <w:rFonts w:ascii="Times New Roman" w:hAnsi="Times New Roman"/>
          <w:sz w:val="28"/>
          <w:szCs w:val="28"/>
          <w:u w:val="single"/>
        </w:rPr>
        <w:t>29.05.2019г.</w:t>
      </w:r>
      <w:r>
        <w:rPr>
          <w:rFonts w:ascii="Times New Roman" w:hAnsi="Times New Roman"/>
          <w:sz w:val="28"/>
          <w:szCs w:val="28"/>
        </w:rPr>
        <w:t xml:space="preserve">_ </w:t>
      </w:r>
      <w:r w:rsidR="003874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  <w:r w:rsidR="000D4710" w:rsidRPr="000D4710">
        <w:rPr>
          <w:rFonts w:ascii="Times New Roman" w:hAnsi="Times New Roman"/>
          <w:sz w:val="28"/>
          <w:szCs w:val="28"/>
          <w:u w:val="single"/>
        </w:rPr>
        <w:t>387-р</w:t>
      </w:r>
      <w:r>
        <w:rPr>
          <w:rFonts w:ascii="Times New Roman" w:hAnsi="Times New Roman"/>
          <w:sz w:val="28"/>
          <w:szCs w:val="28"/>
        </w:rPr>
        <w:t>____</w:t>
      </w:r>
    </w:p>
    <w:p w:rsidR="00E80C47" w:rsidRPr="00E80C47" w:rsidRDefault="00E80C47" w:rsidP="0038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80C47">
        <w:rPr>
          <w:rFonts w:ascii="Times New Roman" w:hAnsi="Times New Roman"/>
          <w:sz w:val="24"/>
          <w:szCs w:val="24"/>
        </w:rPr>
        <w:t>г</w:t>
      </w:r>
      <w:proofErr w:type="gramStart"/>
      <w:r w:rsidRPr="00E80C47">
        <w:rPr>
          <w:rFonts w:ascii="Times New Roman" w:hAnsi="Times New Roman"/>
          <w:sz w:val="24"/>
          <w:szCs w:val="24"/>
        </w:rPr>
        <w:t>.Е</w:t>
      </w:r>
      <w:proofErr w:type="gramEnd"/>
      <w:r w:rsidRPr="00E80C47">
        <w:rPr>
          <w:rFonts w:ascii="Times New Roman" w:hAnsi="Times New Roman"/>
          <w:sz w:val="24"/>
          <w:szCs w:val="24"/>
        </w:rPr>
        <w:t>ршов</w:t>
      </w:r>
      <w:proofErr w:type="spellEnd"/>
    </w:p>
    <w:p w:rsidR="006E5222" w:rsidRDefault="006E5222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222" w:rsidRDefault="00A5376F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значения общих параметров,</w:t>
      </w:r>
    </w:p>
    <w:p w:rsidR="00A5376F" w:rsidRDefault="00A5376F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6E5222">
        <w:rPr>
          <w:rFonts w:ascii="Times New Roman" w:hAnsi="Times New Roman"/>
          <w:sz w:val="28"/>
          <w:szCs w:val="28"/>
        </w:rPr>
        <w:t>расчета нормативной стоимости</w:t>
      </w:r>
    </w:p>
    <w:p w:rsidR="006E5222" w:rsidRPr="00C46047" w:rsidRDefault="006E5222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услуги</w:t>
      </w:r>
    </w:p>
    <w:p w:rsidR="00222D5A" w:rsidRPr="00C46047" w:rsidRDefault="00222D5A" w:rsidP="00387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8740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A6DB2" w:rsidRPr="00A5376F" w:rsidRDefault="00BA6DB2" w:rsidP="00A5376F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6F">
        <w:rPr>
          <w:rFonts w:ascii="Times New Roman" w:hAnsi="Times New Roman" w:cs="Times New Roman"/>
          <w:sz w:val="28"/>
          <w:szCs w:val="28"/>
        </w:rPr>
        <w:t xml:space="preserve">      </w:t>
      </w:r>
      <w:r w:rsidR="00A537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376F" w:rsidRPr="00A537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76F" w:rsidRPr="00A537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Федерации»,</w:t>
      </w:r>
      <w:r w:rsidR="00A5376F" w:rsidRPr="00A5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76F" w:rsidRPr="00A5376F">
        <w:rPr>
          <w:rFonts w:ascii="Times New Roman" w:hAnsi="Times New Roman" w:cs="Times New Roman"/>
          <w:sz w:val="28"/>
          <w:szCs w:val="28"/>
        </w:rPr>
        <w:t xml:space="preserve">Концепцией персонифицированного финансирования дополнительного образования детей Саратовской области, утвержденной постановлением Правительства Саратовской области от 30.04.2019г. №310-П «О персонифицированном дополнительном образовании детей на территории Саратовской области», руководствуясь Уставом </w:t>
      </w:r>
      <w:proofErr w:type="spellStart"/>
      <w:r w:rsidR="00A5376F" w:rsidRPr="00A5376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76F" w:rsidRPr="00A5376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5376F" w:rsidRPr="00A5376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76F" w:rsidRPr="00A537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376F">
        <w:rPr>
          <w:rFonts w:ascii="Times New Roman" w:hAnsi="Times New Roman" w:cs="Times New Roman"/>
          <w:sz w:val="28"/>
          <w:szCs w:val="28"/>
        </w:rPr>
        <w:t>, на основании  раздела</w:t>
      </w:r>
      <w:r w:rsidR="00A5376F" w:rsidRPr="00A5376F">
        <w:rPr>
          <w:rFonts w:ascii="Times New Roman" w:hAnsi="Times New Roman" w:cs="Times New Roman"/>
          <w:sz w:val="28"/>
          <w:szCs w:val="28"/>
        </w:rPr>
        <w:t xml:space="preserve"> </w:t>
      </w:r>
      <w:r w:rsidR="00A5376F" w:rsidRPr="00A537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5376F" w:rsidRPr="00A5376F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</w:t>
      </w:r>
      <w:proofErr w:type="gramEnd"/>
      <w:r w:rsidR="00A5376F" w:rsidRPr="00A5376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Саратовской области и в целях внедрения персонифицированного дополнительного образования детей на территории </w:t>
      </w:r>
      <w:proofErr w:type="spellStart"/>
      <w:r w:rsidR="00A5376F" w:rsidRPr="00A5376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76F" w:rsidRPr="00A537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6DB2">
        <w:rPr>
          <w:rFonts w:ascii="Times New Roman" w:hAnsi="Times New Roman" w:cs="Times New Roman"/>
          <w:sz w:val="28"/>
          <w:szCs w:val="28"/>
        </w:rPr>
        <w:t>:</w:t>
      </w:r>
    </w:p>
    <w:p w:rsidR="00BA6DB2" w:rsidRPr="00BA6DB2" w:rsidRDefault="00BA6DB2" w:rsidP="00BA6DB2">
      <w:pPr>
        <w:pStyle w:val="ConsPlusNormal"/>
        <w:numPr>
          <w:ilvl w:val="0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DB2">
        <w:rPr>
          <w:rFonts w:ascii="Times New Roman" w:hAnsi="Times New Roman" w:cs="Times New Roman"/>
          <w:sz w:val="28"/>
          <w:szCs w:val="28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</w:t>
      </w:r>
      <w:r w:rsidR="00C66A94">
        <w:rPr>
          <w:rFonts w:ascii="Times New Roman" w:hAnsi="Times New Roman" w:cs="Times New Roman"/>
          <w:sz w:val="28"/>
          <w:szCs w:val="28"/>
        </w:rPr>
        <w:t xml:space="preserve"> 1</w:t>
      </w:r>
      <w:r w:rsidRPr="00BA6DB2">
        <w:rPr>
          <w:rFonts w:ascii="Times New Roman" w:hAnsi="Times New Roman" w:cs="Times New Roman"/>
          <w:sz w:val="28"/>
          <w:szCs w:val="28"/>
        </w:rPr>
        <w:t>.</w:t>
      </w:r>
    </w:p>
    <w:p w:rsidR="00BA6DB2" w:rsidRDefault="00BA6DB2" w:rsidP="00E80C47">
      <w:pPr>
        <w:pStyle w:val="ConsPlusNormal"/>
        <w:numPr>
          <w:ilvl w:val="0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DB2">
        <w:rPr>
          <w:rFonts w:ascii="Times New Roman" w:hAnsi="Times New Roman" w:cs="Times New Roman"/>
          <w:sz w:val="28"/>
          <w:szCs w:val="28"/>
        </w:rPr>
        <w:t xml:space="preserve"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 </w:t>
      </w:r>
      <w:proofErr w:type="spellStart"/>
      <w:r w:rsidRPr="00BA6DB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A6DB2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B69B5" w:rsidRDefault="00BB69B5" w:rsidP="00E80C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B5" w:rsidRDefault="00BA6DB2" w:rsidP="00E80C4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748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BA6DB2" w:rsidRPr="00517055" w:rsidRDefault="000D4710" w:rsidP="00517055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B2" w:rsidRDefault="00BA6DB2" w:rsidP="00BA6DB2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  <w:sectPr w:rsidR="00BA6DB2" w:rsidSect="00BB69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E5222" w:rsidRPr="00300DD3" w:rsidRDefault="006E5222" w:rsidP="006E5222">
      <w:pPr>
        <w:pStyle w:val="af3"/>
        <w:jc w:val="right"/>
        <w:rPr>
          <w:rFonts w:ascii="Times New Roman" w:hAnsi="Times New Roman"/>
        </w:rPr>
      </w:pPr>
      <w:r w:rsidRPr="00300DD3">
        <w:rPr>
          <w:rFonts w:ascii="Times New Roman" w:hAnsi="Times New Roman"/>
        </w:rPr>
        <w:lastRenderedPageBreak/>
        <w:t xml:space="preserve">Приложение 1 </w:t>
      </w:r>
    </w:p>
    <w:p w:rsidR="00253EC8" w:rsidRDefault="006E5222" w:rsidP="006E5222">
      <w:pPr>
        <w:pStyle w:val="af3"/>
        <w:jc w:val="right"/>
        <w:rPr>
          <w:rFonts w:ascii="Times New Roman" w:hAnsi="Times New Roman"/>
        </w:rPr>
      </w:pPr>
      <w:r w:rsidRPr="00300DD3">
        <w:rPr>
          <w:rFonts w:ascii="Times New Roman" w:hAnsi="Times New Roman"/>
        </w:rPr>
        <w:t>к  распоряжению  администрации ЕМР</w:t>
      </w:r>
    </w:p>
    <w:p w:rsidR="006E5222" w:rsidRPr="00300DD3" w:rsidRDefault="00253EC8" w:rsidP="006E5222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от_</w:t>
      </w:r>
      <w:r w:rsidR="000D4710" w:rsidRPr="000D4710">
        <w:rPr>
          <w:rFonts w:ascii="Times New Roman" w:hAnsi="Times New Roman"/>
          <w:u w:val="single"/>
        </w:rPr>
        <w:t>29.05.2019г.</w:t>
      </w:r>
      <w:r>
        <w:rPr>
          <w:rFonts w:ascii="Times New Roman" w:hAnsi="Times New Roman"/>
        </w:rPr>
        <w:t>__№__</w:t>
      </w:r>
      <w:r w:rsidR="000D4710" w:rsidRPr="000D4710">
        <w:rPr>
          <w:rFonts w:ascii="Times New Roman" w:hAnsi="Times New Roman"/>
          <w:u w:val="single"/>
        </w:rPr>
        <w:t>387-р</w:t>
      </w:r>
      <w:r>
        <w:rPr>
          <w:rFonts w:ascii="Times New Roman" w:hAnsi="Times New Roman"/>
        </w:rPr>
        <w:t>_____</w:t>
      </w:r>
      <w:r w:rsidR="006E5222" w:rsidRPr="00300DD3">
        <w:rPr>
          <w:rFonts w:ascii="Times New Roman" w:hAnsi="Times New Roman"/>
        </w:rPr>
        <w:t xml:space="preserve"> </w:t>
      </w:r>
    </w:p>
    <w:p w:rsidR="00BA6DB2" w:rsidRDefault="006E5222" w:rsidP="006E5222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300D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6DB2" w:rsidRPr="00517055" w:rsidRDefault="00BA6DB2" w:rsidP="00BA6DB2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17055">
        <w:rPr>
          <w:rFonts w:ascii="Times New Roman" w:hAnsi="Times New Roman"/>
          <w:b/>
          <w:smallCaps/>
          <w:sz w:val="28"/>
          <w:szCs w:val="28"/>
        </w:rPr>
        <w:t>Общие параметры, используемые для расчета нормативной стоимости образовательной услуги.</w:t>
      </w:r>
    </w:p>
    <w:tbl>
      <w:tblPr>
        <w:tblStyle w:val="af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BA6DB2" w:rsidRPr="00517055" w:rsidTr="00D53728">
        <w:trPr>
          <w:trHeight w:val="1378"/>
        </w:trPr>
        <w:tc>
          <w:tcPr>
            <w:tcW w:w="603" w:type="dxa"/>
            <w:vMerge w:val="restart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 xml:space="preserve">Наименование параметра в соответствии с разделом </w:t>
            </w:r>
            <w:r w:rsidRPr="0051705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17055">
              <w:rPr>
                <w:rFonts w:ascii="Times New Roman" w:hAnsi="Times New Roman"/>
                <w:sz w:val="28"/>
                <w:szCs w:val="28"/>
              </w:rPr>
              <w:t xml:space="preserve"> Правил персонифицированного финансирования дополнительного образования </w:t>
            </w:r>
            <w:r w:rsidRPr="00517055">
              <w:rPr>
                <w:rFonts w:ascii="Times New Roman" w:hAnsi="Times New Roman" w:cs="Times New Roman"/>
                <w:sz w:val="28"/>
                <w:szCs w:val="28"/>
              </w:rPr>
              <w:t>детей в Саратовской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BA6DB2" w:rsidRPr="00517055" w:rsidTr="00D53728">
        <w:trPr>
          <w:trHeight w:val="1377"/>
        </w:trPr>
        <w:tc>
          <w:tcPr>
            <w:tcW w:w="603" w:type="dxa"/>
            <w:vMerge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Merge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сельская местность</w:t>
            </w:r>
          </w:p>
        </w:tc>
      </w:tr>
      <w:tr w:rsidR="00BA6DB2" w:rsidRPr="00517055" w:rsidTr="00D53728">
        <w:tc>
          <w:tcPr>
            <w:tcW w:w="603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4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</w:t>
            </w:r>
          </w:p>
        </w:tc>
        <w:tc>
          <w:tcPr>
            <w:tcW w:w="1843" w:type="dxa"/>
            <w:vAlign w:val="center"/>
          </w:tcPr>
          <w:p w:rsidR="00BA6DB2" w:rsidRPr="00517055" w:rsidRDefault="00E17B9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</w:t>
            </w:r>
            <w:r w:rsidR="00EA21D6" w:rsidRPr="00517055">
              <w:rPr>
                <w:rFonts w:ascii="Times New Roman" w:hAnsi="Times New Roman"/>
                <w:sz w:val="28"/>
                <w:szCs w:val="28"/>
              </w:rPr>
              <w:t>620</w:t>
            </w:r>
            <w:r w:rsidR="005D3880" w:rsidRPr="005170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1" w:type="dxa"/>
            <w:vAlign w:val="center"/>
          </w:tcPr>
          <w:p w:rsidR="00BA6DB2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</w:tr>
      <w:tr w:rsidR="00BA6DB2" w:rsidRPr="00517055" w:rsidTr="00D53728">
        <w:tc>
          <w:tcPr>
            <w:tcW w:w="603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4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Средние расходы на обеспечение повышения квалификации одного педагогического работника (включая оплату услуг повышения </w:t>
            </w: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BA6DB2" w:rsidRPr="00517055" w:rsidRDefault="00E17B9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A6DB2" w:rsidRPr="00517055" w:rsidRDefault="00D8378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250</w:t>
            </w:r>
            <w:r w:rsidR="00E80C47" w:rsidRPr="00517055">
              <w:rPr>
                <w:rFonts w:ascii="Times New Roman" w:hAnsi="Times New Roman"/>
                <w:sz w:val="28"/>
                <w:szCs w:val="28"/>
              </w:rPr>
              <w:t>00</w:t>
            </w:r>
            <w:r w:rsidR="005D3880" w:rsidRPr="005170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1" w:type="dxa"/>
            <w:vAlign w:val="center"/>
          </w:tcPr>
          <w:p w:rsidR="00BA6DB2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25000,0</w:t>
            </w:r>
          </w:p>
        </w:tc>
      </w:tr>
      <w:tr w:rsidR="00BA6DB2" w:rsidRPr="00517055" w:rsidTr="00D53728">
        <w:tc>
          <w:tcPr>
            <w:tcW w:w="603" w:type="dxa"/>
            <w:vAlign w:val="center"/>
          </w:tcPr>
          <w:p w:rsidR="00BA6DB2" w:rsidRPr="00517055" w:rsidRDefault="00BA6DB2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84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Средние расходы на обеспечение допуска к работе одного педагогического работника (включая </w:t>
            </w:r>
            <w:r w:rsidRPr="00517055">
              <w:rPr>
                <w:rFonts w:ascii="Times New Roman" w:hAnsi="Times New Roman" w:cs="Times New Roman"/>
                <w:sz w:val="28"/>
                <w:szCs w:val="28"/>
              </w:rPr>
              <w:t>приобретение услуг медицинского осмотра, курсы по охране труда, иное обучение</w:t>
            </w: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A6DB2" w:rsidRPr="00517055" w:rsidRDefault="00E17B9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A6DB2" w:rsidRPr="00517055" w:rsidRDefault="00BA6DB2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A6DB2" w:rsidRPr="00517055" w:rsidRDefault="00FD5160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</w:t>
            </w:r>
            <w:r w:rsidR="00EA21D6" w:rsidRPr="00517055">
              <w:rPr>
                <w:rFonts w:ascii="Times New Roman" w:hAnsi="Times New Roman"/>
                <w:sz w:val="28"/>
                <w:szCs w:val="28"/>
              </w:rPr>
              <w:t>00</w:t>
            </w:r>
            <w:r w:rsidR="005D3880" w:rsidRPr="005170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1" w:type="dxa"/>
            <w:vAlign w:val="center"/>
          </w:tcPr>
          <w:p w:rsidR="00BA6DB2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услуги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25746,0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25746,0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привлечения дополнительных педагогических работников </w:t>
            </w:r>
            <w:r w:rsidRPr="00517055">
              <w:rPr>
                <w:rFonts w:ascii="Times New Roman" w:hAnsi="Times New Roman"/>
                <w:sz w:val="28"/>
                <w:szCs w:val="28"/>
              </w:rPr>
              <w:t>(педагоги-психологи, методисты, социальные педагоги и пр.) для сопровождения реализации части образовательной программы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vAlign w:val="center"/>
          </w:tcPr>
          <w:p w:rsidR="00E80C47" w:rsidRPr="00517055" w:rsidRDefault="00FD5160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</w:t>
            </w:r>
            <w:r w:rsidR="00D83782" w:rsidRPr="005170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Коэффициент, учитывающий потребность в привлечении работников, которые </w:t>
            </w:r>
            <w:r w:rsidRPr="00517055">
              <w:rPr>
                <w:rFonts w:ascii="Times New Roman" w:hAnsi="Times New Roman"/>
                <w:sz w:val="28"/>
                <w:szCs w:val="28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</w:t>
            </w:r>
            <w:r w:rsidR="00FD5160" w:rsidRPr="005170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часов/неделя</w:t>
            </w:r>
          </w:p>
        </w:tc>
        <w:tc>
          <w:tcPr>
            <w:tcW w:w="2170" w:type="dxa"/>
            <w:vAlign w:val="center"/>
          </w:tcPr>
          <w:p w:rsidR="00E80C47" w:rsidRPr="00517055" w:rsidRDefault="00D83782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80C47" w:rsidRPr="00517055" w:rsidTr="00D53728">
        <w:tc>
          <w:tcPr>
            <w:tcW w:w="603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E80C47" w:rsidRPr="00517055" w:rsidRDefault="00E17B91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80C47" w:rsidRPr="00517055" w:rsidRDefault="00E80C47" w:rsidP="000F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0F1D9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  <w:vAlign w:val="center"/>
          </w:tcPr>
          <w:p w:rsidR="00E80C47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C47" w:rsidRPr="00517055" w:rsidTr="00D53728">
        <w:tc>
          <w:tcPr>
            <w:tcW w:w="603" w:type="dxa"/>
            <w:vMerge w:val="restart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4" w:type="dxa"/>
            <w:vAlign w:val="center"/>
          </w:tcPr>
          <w:p w:rsidR="00E80C47" w:rsidRPr="00517055" w:rsidRDefault="00E80C47" w:rsidP="00D5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E80C47" w:rsidRPr="00517055" w:rsidRDefault="00E17B9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E80C47" w:rsidRPr="00517055" w:rsidRDefault="00E80C47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center"/>
          </w:tcPr>
          <w:p w:rsidR="00E80C47" w:rsidRPr="00517055" w:rsidRDefault="00E80C47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3356,0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3356,0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программ технической направленности  </w:t>
            </w:r>
            <w:proofErr w:type="gramStart"/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</w:t>
            </w:r>
            <w:proofErr w:type="gramEnd"/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(иные виды деятельности)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2708,0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2708,0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2250,0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2250,0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программ физкультурно-спортивной </w:t>
            </w: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1893,0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1893,0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2292,0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2292,0</w:t>
            </w:r>
          </w:p>
        </w:tc>
      </w:tr>
      <w:tr w:rsidR="006B6DE1" w:rsidRPr="00517055" w:rsidTr="00D53728">
        <w:tc>
          <w:tcPr>
            <w:tcW w:w="60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6B6DE1" w:rsidRPr="00517055" w:rsidRDefault="006B6DE1" w:rsidP="00D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6B6DE1" w:rsidRPr="00517055" w:rsidRDefault="006B6DE1" w:rsidP="00D537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1786,0</w:t>
            </w:r>
          </w:p>
        </w:tc>
        <w:tc>
          <w:tcPr>
            <w:tcW w:w="1851" w:type="dxa"/>
            <w:vAlign w:val="center"/>
          </w:tcPr>
          <w:p w:rsidR="006B6DE1" w:rsidRPr="00517055" w:rsidRDefault="006B6DE1" w:rsidP="003625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55">
              <w:rPr>
                <w:rFonts w:ascii="Times New Roman" w:hAnsi="Times New Roman"/>
                <w:sz w:val="28"/>
                <w:szCs w:val="28"/>
              </w:rPr>
              <w:t>1786,0</w:t>
            </w:r>
          </w:p>
        </w:tc>
      </w:tr>
    </w:tbl>
    <w:p w:rsidR="00BA6DB2" w:rsidRPr="00517055" w:rsidRDefault="00BA6DB2" w:rsidP="00BA6D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DB2" w:rsidRDefault="00BA6DB2" w:rsidP="000D47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  <w:sectPr w:rsidR="00BA6DB2" w:rsidSect="00253EC8">
          <w:footerReference w:type="default" r:id="rId10"/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E4612" w:rsidRPr="00701163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612" w:rsidRPr="00701163" w:rsidSect="00BA6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79586D5C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91" w:rsidRDefault="00E17B91" w:rsidP="00D60D37">
      <w:pPr>
        <w:spacing w:after="0" w:line="240" w:lineRule="auto"/>
      </w:pPr>
      <w:r>
        <w:separator/>
      </w:r>
    </w:p>
  </w:endnote>
  <w:endnote w:type="continuationSeparator" w:id="0">
    <w:p w:rsidR="00E17B91" w:rsidRDefault="00E17B91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00" w:rsidRDefault="00387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91" w:rsidRDefault="00E17B91" w:rsidP="00D60D37">
      <w:pPr>
        <w:spacing w:after="0" w:line="240" w:lineRule="auto"/>
      </w:pPr>
      <w:r>
        <w:separator/>
      </w:r>
    </w:p>
  </w:footnote>
  <w:footnote w:type="continuationSeparator" w:id="0">
    <w:p w:rsidR="00E17B91" w:rsidRDefault="00E17B91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1D6381"/>
    <w:multiLevelType w:val="multilevel"/>
    <w:tmpl w:val="497A3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29"/>
  </w:num>
  <w:num w:numId="17">
    <w:abstractNumId w:val="23"/>
  </w:num>
  <w:num w:numId="18">
    <w:abstractNumId w:val="24"/>
  </w:num>
  <w:num w:numId="19">
    <w:abstractNumId w:val="13"/>
  </w:num>
  <w:num w:numId="20">
    <w:abstractNumId w:val="26"/>
  </w:num>
  <w:num w:numId="21">
    <w:abstractNumId w:val="19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5FFE"/>
    <w:rsid w:val="0002016A"/>
    <w:rsid w:val="00021B79"/>
    <w:rsid w:val="00022766"/>
    <w:rsid w:val="00025374"/>
    <w:rsid w:val="000315CB"/>
    <w:rsid w:val="00036FCC"/>
    <w:rsid w:val="00043790"/>
    <w:rsid w:val="0004788D"/>
    <w:rsid w:val="000555C8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D1D64"/>
    <w:rsid w:val="000D21C4"/>
    <w:rsid w:val="000D4710"/>
    <w:rsid w:val="000D71AA"/>
    <w:rsid w:val="000E0629"/>
    <w:rsid w:val="000E5810"/>
    <w:rsid w:val="0010495A"/>
    <w:rsid w:val="00107356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37732"/>
    <w:rsid w:val="0014020C"/>
    <w:rsid w:val="00147308"/>
    <w:rsid w:val="00152872"/>
    <w:rsid w:val="00156EF3"/>
    <w:rsid w:val="00161BB3"/>
    <w:rsid w:val="001710DD"/>
    <w:rsid w:val="00176CDF"/>
    <w:rsid w:val="00182186"/>
    <w:rsid w:val="0019262A"/>
    <w:rsid w:val="001A14E4"/>
    <w:rsid w:val="001A5E81"/>
    <w:rsid w:val="001A7D67"/>
    <w:rsid w:val="001B0971"/>
    <w:rsid w:val="001B10E1"/>
    <w:rsid w:val="001B5DE7"/>
    <w:rsid w:val="001B7C81"/>
    <w:rsid w:val="001C6C01"/>
    <w:rsid w:val="001D018F"/>
    <w:rsid w:val="001E115C"/>
    <w:rsid w:val="001E2ECF"/>
    <w:rsid w:val="001F087D"/>
    <w:rsid w:val="00200FBA"/>
    <w:rsid w:val="00204DBE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51830"/>
    <w:rsid w:val="00253EC8"/>
    <w:rsid w:val="00263C47"/>
    <w:rsid w:val="00264EFB"/>
    <w:rsid w:val="00273AB2"/>
    <w:rsid w:val="00282FA0"/>
    <w:rsid w:val="002838A5"/>
    <w:rsid w:val="00291FAF"/>
    <w:rsid w:val="0029275D"/>
    <w:rsid w:val="002946D9"/>
    <w:rsid w:val="002A2C58"/>
    <w:rsid w:val="002A38BF"/>
    <w:rsid w:val="002A7C57"/>
    <w:rsid w:val="002B3191"/>
    <w:rsid w:val="002B3401"/>
    <w:rsid w:val="002B7930"/>
    <w:rsid w:val="002C0482"/>
    <w:rsid w:val="002C0D86"/>
    <w:rsid w:val="002D04F3"/>
    <w:rsid w:val="002D3766"/>
    <w:rsid w:val="002E4E6A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5E1A"/>
    <w:rsid w:val="00387400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5D8"/>
    <w:rsid w:val="00401949"/>
    <w:rsid w:val="00412BC8"/>
    <w:rsid w:val="00417647"/>
    <w:rsid w:val="00420857"/>
    <w:rsid w:val="00425E25"/>
    <w:rsid w:val="00427B77"/>
    <w:rsid w:val="00430CE1"/>
    <w:rsid w:val="00436F54"/>
    <w:rsid w:val="00451E7B"/>
    <w:rsid w:val="00456FA8"/>
    <w:rsid w:val="004578E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E71D0"/>
    <w:rsid w:val="004F00DF"/>
    <w:rsid w:val="004F46F1"/>
    <w:rsid w:val="00500814"/>
    <w:rsid w:val="005012FC"/>
    <w:rsid w:val="005016FB"/>
    <w:rsid w:val="00502104"/>
    <w:rsid w:val="0050307C"/>
    <w:rsid w:val="00507F27"/>
    <w:rsid w:val="0051428C"/>
    <w:rsid w:val="00514316"/>
    <w:rsid w:val="005149C1"/>
    <w:rsid w:val="00517055"/>
    <w:rsid w:val="00517A66"/>
    <w:rsid w:val="00521011"/>
    <w:rsid w:val="0052385E"/>
    <w:rsid w:val="00524A0D"/>
    <w:rsid w:val="00530B03"/>
    <w:rsid w:val="00536488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C4F2F"/>
    <w:rsid w:val="005D0D88"/>
    <w:rsid w:val="005D3880"/>
    <w:rsid w:val="005D663E"/>
    <w:rsid w:val="005E0DB8"/>
    <w:rsid w:val="005E135C"/>
    <w:rsid w:val="005E4E46"/>
    <w:rsid w:val="005E713C"/>
    <w:rsid w:val="005F2F63"/>
    <w:rsid w:val="005F6222"/>
    <w:rsid w:val="00600602"/>
    <w:rsid w:val="006105A0"/>
    <w:rsid w:val="0061433D"/>
    <w:rsid w:val="00622161"/>
    <w:rsid w:val="0062389F"/>
    <w:rsid w:val="00624930"/>
    <w:rsid w:val="006307EC"/>
    <w:rsid w:val="00630AE6"/>
    <w:rsid w:val="00636FB2"/>
    <w:rsid w:val="00640F63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90C34"/>
    <w:rsid w:val="006A1DCD"/>
    <w:rsid w:val="006A21A8"/>
    <w:rsid w:val="006A2296"/>
    <w:rsid w:val="006B20B2"/>
    <w:rsid w:val="006B6DE1"/>
    <w:rsid w:val="006B796F"/>
    <w:rsid w:val="006C1652"/>
    <w:rsid w:val="006C2A51"/>
    <w:rsid w:val="006C3744"/>
    <w:rsid w:val="006D2886"/>
    <w:rsid w:val="006E34E1"/>
    <w:rsid w:val="006E5222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B189D"/>
    <w:rsid w:val="007B6733"/>
    <w:rsid w:val="007F2E44"/>
    <w:rsid w:val="007F7BDC"/>
    <w:rsid w:val="008073EF"/>
    <w:rsid w:val="0081224D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06BD5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835B0"/>
    <w:rsid w:val="009936DF"/>
    <w:rsid w:val="00995119"/>
    <w:rsid w:val="009B0FDC"/>
    <w:rsid w:val="009B1F5C"/>
    <w:rsid w:val="009D1D00"/>
    <w:rsid w:val="009E446C"/>
    <w:rsid w:val="009E4CB1"/>
    <w:rsid w:val="009E5CC6"/>
    <w:rsid w:val="009F056A"/>
    <w:rsid w:val="009F2612"/>
    <w:rsid w:val="009F7F17"/>
    <w:rsid w:val="00A01EB7"/>
    <w:rsid w:val="00A124EA"/>
    <w:rsid w:val="00A22630"/>
    <w:rsid w:val="00A428B2"/>
    <w:rsid w:val="00A47F45"/>
    <w:rsid w:val="00A51E21"/>
    <w:rsid w:val="00A5376F"/>
    <w:rsid w:val="00A61FD6"/>
    <w:rsid w:val="00A7259E"/>
    <w:rsid w:val="00A759D8"/>
    <w:rsid w:val="00A80638"/>
    <w:rsid w:val="00A82EB6"/>
    <w:rsid w:val="00A8336A"/>
    <w:rsid w:val="00A94F4F"/>
    <w:rsid w:val="00AA35B1"/>
    <w:rsid w:val="00AB0ECD"/>
    <w:rsid w:val="00AB5AA4"/>
    <w:rsid w:val="00AC2145"/>
    <w:rsid w:val="00AC4209"/>
    <w:rsid w:val="00AC6E21"/>
    <w:rsid w:val="00AD0267"/>
    <w:rsid w:val="00AD1DEB"/>
    <w:rsid w:val="00AD7C41"/>
    <w:rsid w:val="00AE4612"/>
    <w:rsid w:val="00AE596A"/>
    <w:rsid w:val="00AE59E4"/>
    <w:rsid w:val="00AF285E"/>
    <w:rsid w:val="00AF3970"/>
    <w:rsid w:val="00AF3AD7"/>
    <w:rsid w:val="00AF5088"/>
    <w:rsid w:val="00AF6E26"/>
    <w:rsid w:val="00B001EF"/>
    <w:rsid w:val="00B04093"/>
    <w:rsid w:val="00B143A8"/>
    <w:rsid w:val="00B145CB"/>
    <w:rsid w:val="00B16EA2"/>
    <w:rsid w:val="00B2322E"/>
    <w:rsid w:val="00B2441A"/>
    <w:rsid w:val="00B30F1C"/>
    <w:rsid w:val="00B33EB2"/>
    <w:rsid w:val="00B50685"/>
    <w:rsid w:val="00B56022"/>
    <w:rsid w:val="00B61821"/>
    <w:rsid w:val="00B62A1A"/>
    <w:rsid w:val="00B70409"/>
    <w:rsid w:val="00B71734"/>
    <w:rsid w:val="00B71D4F"/>
    <w:rsid w:val="00B73A3C"/>
    <w:rsid w:val="00B769D6"/>
    <w:rsid w:val="00B851F7"/>
    <w:rsid w:val="00B9178D"/>
    <w:rsid w:val="00B9397B"/>
    <w:rsid w:val="00BA315C"/>
    <w:rsid w:val="00BA35EC"/>
    <w:rsid w:val="00BA6DB2"/>
    <w:rsid w:val="00BB5EAB"/>
    <w:rsid w:val="00BB650D"/>
    <w:rsid w:val="00BB69B5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BF7D9C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6A94"/>
    <w:rsid w:val="00C6799B"/>
    <w:rsid w:val="00C72B95"/>
    <w:rsid w:val="00C74973"/>
    <w:rsid w:val="00C7625A"/>
    <w:rsid w:val="00C76658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CF1F86"/>
    <w:rsid w:val="00D00C91"/>
    <w:rsid w:val="00D01860"/>
    <w:rsid w:val="00D02DF4"/>
    <w:rsid w:val="00D05B26"/>
    <w:rsid w:val="00D1081A"/>
    <w:rsid w:val="00D206F0"/>
    <w:rsid w:val="00D24CF1"/>
    <w:rsid w:val="00D257BC"/>
    <w:rsid w:val="00D25ED9"/>
    <w:rsid w:val="00D2768C"/>
    <w:rsid w:val="00D30BEB"/>
    <w:rsid w:val="00D318E3"/>
    <w:rsid w:val="00D35786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83782"/>
    <w:rsid w:val="00D87896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3D3F"/>
    <w:rsid w:val="00DC4785"/>
    <w:rsid w:val="00DC5166"/>
    <w:rsid w:val="00DD3425"/>
    <w:rsid w:val="00DD4A5B"/>
    <w:rsid w:val="00DD563B"/>
    <w:rsid w:val="00DE1FED"/>
    <w:rsid w:val="00DE449E"/>
    <w:rsid w:val="00DF5D0F"/>
    <w:rsid w:val="00E013F4"/>
    <w:rsid w:val="00E01709"/>
    <w:rsid w:val="00E06ABA"/>
    <w:rsid w:val="00E11BF5"/>
    <w:rsid w:val="00E17B91"/>
    <w:rsid w:val="00E200FC"/>
    <w:rsid w:val="00E20ADC"/>
    <w:rsid w:val="00E22766"/>
    <w:rsid w:val="00E313CD"/>
    <w:rsid w:val="00E46FBC"/>
    <w:rsid w:val="00E50F2D"/>
    <w:rsid w:val="00E556C8"/>
    <w:rsid w:val="00E56996"/>
    <w:rsid w:val="00E57368"/>
    <w:rsid w:val="00E61166"/>
    <w:rsid w:val="00E63867"/>
    <w:rsid w:val="00E703D9"/>
    <w:rsid w:val="00E808C4"/>
    <w:rsid w:val="00E80C47"/>
    <w:rsid w:val="00E83E34"/>
    <w:rsid w:val="00EA21D6"/>
    <w:rsid w:val="00EA4CAC"/>
    <w:rsid w:val="00EA7639"/>
    <w:rsid w:val="00EB0D24"/>
    <w:rsid w:val="00EB5156"/>
    <w:rsid w:val="00EB7302"/>
    <w:rsid w:val="00EC0330"/>
    <w:rsid w:val="00EC360B"/>
    <w:rsid w:val="00EC5498"/>
    <w:rsid w:val="00EC786F"/>
    <w:rsid w:val="00ED1EB0"/>
    <w:rsid w:val="00EF1C26"/>
    <w:rsid w:val="00EF2FE7"/>
    <w:rsid w:val="00EF50F1"/>
    <w:rsid w:val="00F0083A"/>
    <w:rsid w:val="00F01CAC"/>
    <w:rsid w:val="00F061FD"/>
    <w:rsid w:val="00F109EF"/>
    <w:rsid w:val="00F12FF3"/>
    <w:rsid w:val="00F1300A"/>
    <w:rsid w:val="00F155F8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50CF5"/>
    <w:rsid w:val="00F6298C"/>
    <w:rsid w:val="00F71780"/>
    <w:rsid w:val="00F71909"/>
    <w:rsid w:val="00F71BBF"/>
    <w:rsid w:val="00F76FE1"/>
    <w:rsid w:val="00F77048"/>
    <w:rsid w:val="00F85262"/>
    <w:rsid w:val="00F85370"/>
    <w:rsid w:val="00F85433"/>
    <w:rsid w:val="00F9343F"/>
    <w:rsid w:val="00FB1189"/>
    <w:rsid w:val="00FB582A"/>
    <w:rsid w:val="00FB7410"/>
    <w:rsid w:val="00FC073F"/>
    <w:rsid w:val="00FC1324"/>
    <w:rsid w:val="00FC156D"/>
    <w:rsid w:val="00FC1E30"/>
    <w:rsid w:val="00FC699B"/>
    <w:rsid w:val="00FD0813"/>
    <w:rsid w:val="00FD250D"/>
    <w:rsid w:val="00FD270A"/>
    <w:rsid w:val="00FD5160"/>
    <w:rsid w:val="00FE0681"/>
    <w:rsid w:val="00FE06AC"/>
    <w:rsid w:val="00FE5D59"/>
    <w:rsid w:val="00FE7963"/>
    <w:rsid w:val="00FF2821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No Spacing"/>
    <w:uiPriority w:val="1"/>
    <w:qFormat/>
    <w:rsid w:val="00A53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No Spacing"/>
    <w:uiPriority w:val="1"/>
    <w:qFormat/>
    <w:rsid w:val="00A53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FBB2-A489-4E75-8B24-06EC0099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Чипиго О.Н</cp:lastModifiedBy>
  <cp:revision>2</cp:revision>
  <cp:lastPrinted>2019-05-28T09:53:00Z</cp:lastPrinted>
  <dcterms:created xsi:type="dcterms:W3CDTF">2019-05-31T04:49:00Z</dcterms:created>
  <dcterms:modified xsi:type="dcterms:W3CDTF">2019-05-31T04:49:00Z</dcterms:modified>
</cp:coreProperties>
</file>