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77" w:rsidRPr="00421832" w:rsidRDefault="00B91F34" w:rsidP="004F0364">
      <w:pPr>
        <w:ind w:left="142"/>
        <w:jc w:val="right"/>
        <w:rPr>
          <w:rFonts w:ascii="Times New Roman" w:hAnsi="Times New Roman" w:cs="Times New Roman"/>
        </w:rPr>
      </w:pPr>
      <w:r>
        <w:rPr>
          <w:sz w:val="28"/>
        </w:rPr>
        <w:tab/>
      </w:r>
      <w:r w:rsidRPr="00421832">
        <w:rPr>
          <w:rFonts w:ascii="Times New Roman" w:hAnsi="Times New Roman" w:cs="Times New Roman"/>
          <w:sz w:val="28"/>
        </w:rPr>
        <w:tab/>
      </w:r>
    </w:p>
    <w:p w:rsidR="00746A0E" w:rsidRPr="00314580" w:rsidRDefault="005D51BE" w:rsidP="00746A0E">
      <w:pPr>
        <w:ind w:left="-142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A9" w:rsidRDefault="00C34DA9" w:rsidP="00746A0E">
      <w:pPr>
        <w:ind w:left="-142"/>
        <w:jc w:val="center"/>
        <w:rPr>
          <w:b/>
          <w:bCs/>
        </w:rPr>
      </w:pPr>
    </w:p>
    <w:p w:rsidR="00746A0E" w:rsidRPr="00ED2A29" w:rsidRDefault="00746A0E" w:rsidP="000A285C">
      <w:pPr>
        <w:ind w:left="-142"/>
        <w:jc w:val="center"/>
        <w:rPr>
          <w:rFonts w:ascii="Times New Roman" w:hAnsi="Times New Roman"/>
          <w:b/>
          <w:bCs/>
        </w:rPr>
      </w:pPr>
      <w:r w:rsidRPr="00ED2A29">
        <w:rPr>
          <w:rFonts w:ascii="Times New Roman" w:hAnsi="Times New Roman"/>
          <w:b/>
          <w:bCs/>
        </w:rPr>
        <w:t>АДМИНИСТРАЦИЯ</w:t>
      </w:r>
    </w:p>
    <w:p w:rsidR="00746A0E" w:rsidRPr="00ED2A29" w:rsidRDefault="00746A0E" w:rsidP="000A285C">
      <w:pPr>
        <w:pStyle w:val="afff3"/>
        <w:spacing w:line="252" w:lineRule="auto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ЕРШОВСКОГО МУНИЦИПАЛЬНОГО РАЙОНА</w:t>
      </w:r>
    </w:p>
    <w:p w:rsidR="00746A0E" w:rsidRPr="00ED2A29" w:rsidRDefault="00746A0E" w:rsidP="00CB1E9C">
      <w:pPr>
        <w:pStyle w:val="afff3"/>
        <w:tabs>
          <w:tab w:val="clear" w:pos="4677"/>
          <w:tab w:val="center" w:pos="4962"/>
        </w:tabs>
        <w:spacing w:line="252" w:lineRule="auto"/>
        <w:ind w:left="142"/>
        <w:jc w:val="center"/>
        <w:rPr>
          <w:rFonts w:ascii="Times New Roman" w:hAnsi="Times New Roman"/>
          <w:b/>
          <w:spacing w:val="20"/>
        </w:rPr>
      </w:pPr>
      <w:r w:rsidRPr="00ED2A29">
        <w:rPr>
          <w:rFonts w:ascii="Times New Roman" w:hAnsi="Times New Roman"/>
          <w:b/>
          <w:spacing w:val="20"/>
        </w:rPr>
        <w:t>САРАТОВСКОЙ ОБЛАСТИ</w:t>
      </w:r>
    </w:p>
    <w:p w:rsidR="00746A0E" w:rsidRDefault="00746A0E" w:rsidP="000A285C">
      <w:pPr>
        <w:pStyle w:val="afff3"/>
        <w:spacing w:before="80" w:line="288" w:lineRule="auto"/>
        <w:jc w:val="center"/>
        <w:rPr>
          <w:b/>
          <w:sz w:val="12"/>
        </w:rPr>
      </w:pPr>
    </w:p>
    <w:p w:rsidR="00746A0E" w:rsidRPr="009A5F42" w:rsidRDefault="00746A0E" w:rsidP="00FA02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02F2" w:rsidRPr="001A60A0" w:rsidRDefault="00FA02F2" w:rsidP="00FA02F2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1A60A0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0072D" w:rsidRPr="009A5F42" w:rsidRDefault="00B0072D" w:rsidP="00FA02F2">
      <w:pPr>
        <w:jc w:val="center"/>
        <w:rPr>
          <w:rFonts w:ascii="Times New Roman" w:hAnsi="Times New Roman" w:cs="Times New Roman"/>
        </w:rPr>
      </w:pPr>
    </w:p>
    <w:p w:rsidR="00FA02F2" w:rsidRPr="009A5F42" w:rsidRDefault="00FA02F2" w:rsidP="00FA02F2">
      <w:pPr>
        <w:jc w:val="center"/>
        <w:rPr>
          <w:rFonts w:ascii="Times New Roman" w:hAnsi="Times New Roman" w:cs="Times New Roman"/>
        </w:rPr>
      </w:pPr>
    </w:p>
    <w:p w:rsidR="00FA02F2" w:rsidRPr="00130797" w:rsidRDefault="00CB1E9C" w:rsidP="00783499">
      <w:pPr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>о</w:t>
      </w:r>
      <w:r w:rsidR="009B1E23" w:rsidRPr="00130797">
        <w:rPr>
          <w:rFonts w:ascii="Times New Roman" w:hAnsi="Times New Roman" w:cs="Times New Roman"/>
          <w:sz w:val="22"/>
        </w:rPr>
        <w:t xml:space="preserve">т </w:t>
      </w:r>
      <w:r w:rsidR="00532C2D" w:rsidRPr="00130797">
        <w:rPr>
          <w:rFonts w:ascii="Times New Roman" w:hAnsi="Times New Roman" w:cs="Times New Roman"/>
          <w:sz w:val="22"/>
        </w:rPr>
        <w:t xml:space="preserve"> </w:t>
      </w:r>
      <w:r w:rsidRPr="00130797">
        <w:rPr>
          <w:rFonts w:ascii="Times New Roman" w:hAnsi="Times New Roman" w:cs="Times New Roman"/>
          <w:sz w:val="22"/>
        </w:rPr>
        <w:t>___</w:t>
      </w:r>
      <w:bookmarkStart w:id="0" w:name="_GoBack"/>
      <w:r w:rsidR="005D51BE" w:rsidRPr="005D51BE">
        <w:rPr>
          <w:rFonts w:ascii="Times New Roman" w:hAnsi="Times New Roman" w:cs="Times New Roman"/>
          <w:sz w:val="28"/>
          <w:szCs w:val="28"/>
          <w:u w:val="single"/>
        </w:rPr>
        <w:t>29.05.2019г.</w:t>
      </w:r>
      <w:bookmarkEnd w:id="0"/>
      <w:r w:rsidR="005B4A2C">
        <w:rPr>
          <w:rFonts w:ascii="Times New Roman" w:hAnsi="Times New Roman" w:cs="Times New Roman"/>
          <w:sz w:val="22"/>
        </w:rPr>
        <w:t>___</w:t>
      </w:r>
      <w:r w:rsidR="00ED2A29" w:rsidRPr="00130797">
        <w:rPr>
          <w:rFonts w:ascii="Times New Roman" w:hAnsi="Times New Roman" w:cs="Times New Roman"/>
          <w:sz w:val="22"/>
        </w:rPr>
        <w:t>№__</w:t>
      </w:r>
      <w:r w:rsidR="005D51BE" w:rsidRPr="005D51BE">
        <w:rPr>
          <w:rFonts w:ascii="Times New Roman" w:hAnsi="Times New Roman" w:cs="Times New Roman"/>
          <w:sz w:val="28"/>
          <w:szCs w:val="28"/>
          <w:u w:val="single"/>
        </w:rPr>
        <w:t>441</w:t>
      </w:r>
      <w:r w:rsidR="00ED2A29" w:rsidRPr="00130797">
        <w:rPr>
          <w:rFonts w:ascii="Times New Roman" w:hAnsi="Times New Roman" w:cs="Times New Roman"/>
          <w:sz w:val="22"/>
        </w:rPr>
        <w:t>_</w:t>
      </w:r>
      <w:r w:rsidR="00346106" w:rsidRPr="00130797">
        <w:rPr>
          <w:rFonts w:ascii="Times New Roman" w:hAnsi="Times New Roman" w:cs="Times New Roman"/>
          <w:sz w:val="22"/>
        </w:rPr>
        <w:t>__</w:t>
      </w:r>
      <w:r w:rsidR="00FA02F2" w:rsidRPr="00130797">
        <w:rPr>
          <w:rFonts w:ascii="Times New Roman" w:hAnsi="Times New Roman" w:cs="Times New Roman"/>
          <w:sz w:val="22"/>
        </w:rPr>
        <w:tab/>
      </w:r>
      <w:r w:rsidR="00FA02F2" w:rsidRPr="00130797">
        <w:rPr>
          <w:rFonts w:ascii="Times New Roman" w:hAnsi="Times New Roman" w:cs="Times New Roman"/>
          <w:sz w:val="22"/>
        </w:rPr>
        <w:tab/>
        <w:t xml:space="preserve"> </w:t>
      </w:r>
      <w:r w:rsidR="003B1251" w:rsidRPr="00130797">
        <w:rPr>
          <w:rFonts w:ascii="Times New Roman" w:hAnsi="Times New Roman" w:cs="Times New Roman"/>
          <w:sz w:val="22"/>
        </w:rPr>
        <w:t xml:space="preserve">  </w:t>
      </w:r>
      <w:r w:rsidR="00FA02F2" w:rsidRPr="00130797">
        <w:rPr>
          <w:rFonts w:ascii="Times New Roman" w:hAnsi="Times New Roman" w:cs="Times New Roman"/>
          <w:sz w:val="22"/>
        </w:rPr>
        <w:t xml:space="preserve">  </w:t>
      </w:r>
    </w:p>
    <w:p w:rsidR="00CB1E9C" w:rsidRPr="00130797" w:rsidRDefault="009D2CAB" w:rsidP="00783499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2"/>
        </w:rPr>
      </w:pPr>
      <w:r w:rsidRPr="00130797">
        <w:rPr>
          <w:rFonts w:ascii="Times New Roman" w:hAnsi="Times New Roman" w:cs="Times New Roman"/>
          <w:sz w:val="22"/>
        </w:rPr>
        <w:t xml:space="preserve">                           </w:t>
      </w:r>
      <w:r w:rsidR="009F2F73">
        <w:rPr>
          <w:rFonts w:ascii="Times New Roman" w:hAnsi="Times New Roman" w:cs="Times New Roman"/>
          <w:sz w:val="22"/>
        </w:rPr>
        <w:t xml:space="preserve">           </w:t>
      </w:r>
      <w:r w:rsidRPr="00130797">
        <w:rPr>
          <w:rFonts w:ascii="Times New Roman" w:hAnsi="Times New Roman" w:cs="Times New Roman"/>
          <w:sz w:val="22"/>
        </w:rPr>
        <w:t xml:space="preserve">        г. </w:t>
      </w:r>
      <w:r w:rsidR="0080684A" w:rsidRPr="00130797">
        <w:rPr>
          <w:rFonts w:ascii="Times New Roman" w:hAnsi="Times New Roman" w:cs="Times New Roman"/>
          <w:sz w:val="22"/>
        </w:rPr>
        <w:t>Е</w:t>
      </w:r>
      <w:r w:rsidRPr="00130797">
        <w:rPr>
          <w:rFonts w:ascii="Times New Roman" w:hAnsi="Times New Roman" w:cs="Times New Roman"/>
          <w:sz w:val="22"/>
        </w:rPr>
        <w:t>ршов</w:t>
      </w:r>
    </w:p>
    <w:p w:rsidR="007D490F" w:rsidRDefault="007D490F" w:rsidP="00783499">
      <w:pPr>
        <w:suppressLineNumbers/>
        <w:tabs>
          <w:tab w:val="left" w:pos="3686"/>
        </w:tabs>
        <w:suppressAutoHyphens/>
        <w:ind w:right="5948"/>
        <w:rPr>
          <w:rFonts w:ascii="Times New Roman" w:hAnsi="Times New Roman" w:cs="Times New Roman"/>
          <w:sz w:val="28"/>
        </w:rPr>
      </w:pPr>
    </w:p>
    <w:p w:rsidR="007E6119" w:rsidRDefault="00AA12A9" w:rsidP="007E6119">
      <w:pPr>
        <w:rPr>
          <w:rFonts w:ascii="Times New Roman" w:hAnsi="Times New Roman"/>
          <w:sz w:val="28"/>
        </w:rPr>
      </w:pPr>
      <w:r w:rsidRPr="00960AE1">
        <w:rPr>
          <w:rFonts w:ascii="Times New Roman" w:hAnsi="Times New Roman"/>
          <w:sz w:val="28"/>
        </w:rPr>
        <w:t>О</w:t>
      </w:r>
      <w:r w:rsidR="00DF22EB">
        <w:rPr>
          <w:rFonts w:ascii="Times New Roman" w:hAnsi="Times New Roman"/>
          <w:sz w:val="28"/>
        </w:rPr>
        <w:t xml:space="preserve"> внесение изменений</w:t>
      </w:r>
      <w:r w:rsidRPr="00960AE1">
        <w:rPr>
          <w:rFonts w:ascii="Times New Roman" w:hAnsi="Times New Roman"/>
          <w:sz w:val="28"/>
        </w:rPr>
        <w:t xml:space="preserve"> </w:t>
      </w:r>
      <w:r w:rsidR="00DF22EB">
        <w:rPr>
          <w:rFonts w:ascii="Times New Roman" w:hAnsi="Times New Roman"/>
          <w:sz w:val="28"/>
        </w:rPr>
        <w:t xml:space="preserve">в </w:t>
      </w:r>
    </w:p>
    <w:p w:rsidR="00A57FA9" w:rsidRDefault="007E6119" w:rsidP="007E611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администрации ЕМР</w:t>
      </w:r>
    </w:p>
    <w:p w:rsidR="007E6119" w:rsidRPr="00960AE1" w:rsidRDefault="007E6119" w:rsidP="007E6119">
      <w:pPr>
        <w:rPr>
          <w:rStyle w:val="affff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/>
          <w:sz w:val="28"/>
        </w:rPr>
        <w:t>от 01.04.2019 г. № 244</w:t>
      </w:r>
    </w:p>
    <w:p w:rsidR="00EA6AF2" w:rsidRDefault="00EA6AF2" w:rsidP="00783499">
      <w:pPr>
        <w:rPr>
          <w:rStyle w:val="affff"/>
          <w:rFonts w:ascii="Times New Roman" w:hAnsi="Times New Roman" w:cs="Times New Roman"/>
          <w:i w:val="0"/>
          <w:sz w:val="28"/>
          <w:szCs w:val="28"/>
        </w:rPr>
      </w:pPr>
    </w:p>
    <w:p w:rsidR="00AA12A9" w:rsidRPr="00321A98" w:rsidRDefault="00AA12A9" w:rsidP="00783499">
      <w:pPr>
        <w:rPr>
          <w:rFonts w:ascii="Times New Roman" w:hAnsi="Times New Roman"/>
          <w:sz w:val="28"/>
        </w:rPr>
      </w:pPr>
      <w:r w:rsidRPr="00321A98">
        <w:rPr>
          <w:rFonts w:ascii="Times New Roman" w:hAnsi="Times New Roman"/>
          <w:sz w:val="28"/>
        </w:rPr>
        <w:t xml:space="preserve"> </w:t>
      </w:r>
    </w:p>
    <w:p w:rsidR="007E6119" w:rsidRDefault="00DF22EB" w:rsidP="00783499">
      <w:pPr>
        <w:pStyle w:val="affff1"/>
        <w:ind w:left="0" w:right="-4" w:firstLine="426"/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Руководствуясь </w:t>
      </w:r>
      <w:r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Федеральным законом</w:t>
      </w:r>
      <w:r w:rsidR="0093730E"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от 18 июля 2011 года №</w:t>
      </w:r>
      <w:r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93730E"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223-ФЗ «О закупках товаров, работ, услуг отдельными видами юридических лиц»</w:t>
      </w:r>
      <w:r w:rsidR="004C1864"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, Уставом Ершовского муниципального района администр</w:t>
      </w:r>
      <w:r w:rsidR="004C1864"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а</w:t>
      </w:r>
      <w:r w:rsidR="004C1864" w:rsidRPr="0078349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ция Ершовского муниципального района Саратовской области ПОСТАНОВЛЯЕТ</w:t>
      </w:r>
      <w:r w:rsidR="007E6119">
        <w:rPr>
          <w:rStyle w:val="apple-converted-space"/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:</w:t>
      </w:r>
    </w:p>
    <w:p w:rsidR="00A57FA9" w:rsidRPr="00783499" w:rsidRDefault="007E6119" w:rsidP="007E6119">
      <w:pPr>
        <w:pStyle w:val="afffd"/>
        <w:ind w:firstLine="567"/>
      </w:pP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1.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нести в 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постановление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дминистрации Ершовского муниципальн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го района Саратовской области от 01.04.2019 г. № 244 «Об утверждении т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пового Положения о закупке товаров, работ, услуг для нужд муниципал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="00DF22EB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ных учреждений, унитарных предприятий Ершовского муниципального района Саратовской области в новой редакции»</w:t>
      </w:r>
      <w:r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следующие изменения</w:t>
      </w:r>
      <w:r w:rsidR="004C1864" w:rsidRPr="0078349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B4A2C" w:rsidRPr="00783499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E6119" w:rsidRDefault="007E6119" w:rsidP="007E611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приложении:</w:t>
      </w:r>
    </w:p>
    <w:p w:rsidR="003754D1" w:rsidRDefault="007E6119" w:rsidP="007E611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54D1">
        <w:rPr>
          <w:sz w:val="28"/>
          <w:szCs w:val="28"/>
        </w:rPr>
        <w:t xml:space="preserve">ч.13 ст.15 изложить в новой редакции: </w:t>
      </w:r>
    </w:p>
    <w:p w:rsidR="003754D1" w:rsidRPr="003754D1" w:rsidRDefault="003754D1" w:rsidP="003754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54D1">
        <w:rPr>
          <w:rFonts w:ascii="Times New Roman" w:hAnsi="Times New Roman" w:cs="Times New Roman"/>
          <w:sz w:val="28"/>
          <w:szCs w:val="28"/>
        </w:rPr>
        <w:t>13. Размер обеспечения, сроки, порядок внесения денежных средств в кач</w:t>
      </w:r>
      <w:r w:rsidRPr="003754D1">
        <w:rPr>
          <w:rFonts w:ascii="Times New Roman" w:hAnsi="Times New Roman" w:cs="Times New Roman"/>
          <w:sz w:val="28"/>
          <w:szCs w:val="28"/>
        </w:rPr>
        <w:t>е</w:t>
      </w:r>
      <w:r w:rsidRPr="003754D1">
        <w:rPr>
          <w:rFonts w:ascii="Times New Roman" w:hAnsi="Times New Roman" w:cs="Times New Roman"/>
          <w:sz w:val="28"/>
          <w:szCs w:val="28"/>
        </w:rPr>
        <w:t>стве обеспеч</w:t>
      </w:r>
      <w:r w:rsidRPr="003754D1">
        <w:rPr>
          <w:rFonts w:ascii="Times New Roman" w:hAnsi="Times New Roman" w:cs="Times New Roman"/>
          <w:sz w:val="28"/>
          <w:szCs w:val="28"/>
        </w:rPr>
        <w:t>е</w:t>
      </w:r>
      <w:r w:rsidRPr="003754D1">
        <w:rPr>
          <w:rFonts w:ascii="Times New Roman" w:hAnsi="Times New Roman" w:cs="Times New Roman"/>
          <w:sz w:val="28"/>
          <w:szCs w:val="28"/>
        </w:rPr>
        <w:t>ния исполнения договора, реквизиты счета для перечисления денежных средств, срок во</w:t>
      </w:r>
      <w:r w:rsidRPr="003754D1">
        <w:rPr>
          <w:rFonts w:ascii="Times New Roman" w:hAnsi="Times New Roman" w:cs="Times New Roman"/>
          <w:sz w:val="28"/>
          <w:szCs w:val="28"/>
        </w:rPr>
        <w:t>з</w:t>
      </w:r>
      <w:r w:rsidRPr="003754D1">
        <w:rPr>
          <w:rFonts w:ascii="Times New Roman" w:hAnsi="Times New Roman" w:cs="Times New Roman"/>
          <w:sz w:val="28"/>
          <w:szCs w:val="28"/>
        </w:rPr>
        <w:t>врата денежных средств, внесенных в качестве обеспечения договора, уст</w:t>
      </w:r>
      <w:r w:rsidRPr="003754D1">
        <w:rPr>
          <w:rFonts w:ascii="Times New Roman" w:hAnsi="Times New Roman" w:cs="Times New Roman"/>
          <w:sz w:val="28"/>
          <w:szCs w:val="28"/>
        </w:rPr>
        <w:t>а</w:t>
      </w:r>
      <w:r w:rsidRPr="003754D1">
        <w:rPr>
          <w:rFonts w:ascii="Times New Roman" w:hAnsi="Times New Roman" w:cs="Times New Roman"/>
          <w:sz w:val="28"/>
          <w:szCs w:val="28"/>
        </w:rPr>
        <w:t>навливаются в документации о закупке.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44F2" w:rsidRDefault="007E6119" w:rsidP="007E611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4F2" w:rsidRPr="00372FDF">
        <w:rPr>
          <w:sz w:val="28"/>
          <w:szCs w:val="28"/>
        </w:rPr>
        <w:t xml:space="preserve"> </w:t>
      </w:r>
      <w:r w:rsidR="003754D1">
        <w:rPr>
          <w:sz w:val="28"/>
          <w:szCs w:val="28"/>
        </w:rPr>
        <w:t>ч.1 ст</w:t>
      </w:r>
      <w:r>
        <w:rPr>
          <w:sz w:val="28"/>
          <w:szCs w:val="28"/>
        </w:rPr>
        <w:t>.</w:t>
      </w:r>
      <w:r w:rsidR="003754D1">
        <w:rPr>
          <w:sz w:val="28"/>
          <w:szCs w:val="28"/>
        </w:rPr>
        <w:t xml:space="preserve"> 35 изложить в новой редакции:</w:t>
      </w:r>
    </w:p>
    <w:p w:rsidR="003754D1" w:rsidRPr="003754D1" w:rsidRDefault="003754D1" w:rsidP="003754D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>«1. Для участия в аукционе подается заявка на участие в аукционе в срок и по форме, к</w:t>
      </w:r>
      <w:r w:rsidRPr="003754D1">
        <w:rPr>
          <w:rFonts w:ascii="Times New Roman" w:hAnsi="Times New Roman" w:cs="Times New Roman"/>
          <w:sz w:val="28"/>
          <w:szCs w:val="28"/>
        </w:rPr>
        <w:t>о</w:t>
      </w:r>
      <w:r w:rsidRPr="003754D1">
        <w:rPr>
          <w:rFonts w:ascii="Times New Roman" w:hAnsi="Times New Roman" w:cs="Times New Roman"/>
          <w:sz w:val="28"/>
          <w:szCs w:val="28"/>
        </w:rPr>
        <w:t>торые установлены аукционной документацией. Заявка на участие в аукционе должна содержать сведения в соответствии с условиями аукцио</w:t>
      </w:r>
      <w:r w:rsidRPr="003754D1">
        <w:rPr>
          <w:rFonts w:ascii="Times New Roman" w:hAnsi="Times New Roman" w:cs="Times New Roman"/>
          <w:sz w:val="28"/>
          <w:szCs w:val="28"/>
        </w:rPr>
        <w:t>н</w:t>
      </w:r>
      <w:r w:rsidRPr="003754D1">
        <w:rPr>
          <w:rFonts w:ascii="Times New Roman" w:hAnsi="Times New Roman" w:cs="Times New Roman"/>
          <w:sz w:val="28"/>
          <w:szCs w:val="28"/>
        </w:rPr>
        <w:t>ной документации, в том числе:</w:t>
      </w:r>
    </w:p>
    <w:p w:rsidR="003754D1" w:rsidRPr="003754D1" w:rsidRDefault="007E6119" w:rsidP="003754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3754D1" w:rsidRPr="003754D1">
        <w:rPr>
          <w:rFonts w:ascii="Times New Roman" w:hAnsi="Times New Roman" w:cs="Times New Roman"/>
          <w:sz w:val="28"/>
          <w:szCs w:val="28"/>
        </w:rPr>
        <w:t>огласие участника аукциона на поставку товара, выполнение работы или оказание услуги на условиях, предусмотренных документацией об ау</w:t>
      </w:r>
      <w:r w:rsidR="003754D1" w:rsidRPr="003754D1">
        <w:rPr>
          <w:rFonts w:ascii="Times New Roman" w:hAnsi="Times New Roman" w:cs="Times New Roman"/>
          <w:sz w:val="28"/>
          <w:szCs w:val="28"/>
        </w:rPr>
        <w:t>к</w:t>
      </w:r>
      <w:r w:rsidR="003754D1" w:rsidRPr="003754D1">
        <w:rPr>
          <w:rFonts w:ascii="Times New Roman" w:hAnsi="Times New Roman" w:cs="Times New Roman"/>
          <w:sz w:val="28"/>
          <w:szCs w:val="28"/>
        </w:rPr>
        <w:t>ционе и не подлежащих и</w:t>
      </w:r>
      <w:r w:rsidR="003754D1" w:rsidRPr="003754D1">
        <w:rPr>
          <w:rFonts w:ascii="Times New Roman" w:hAnsi="Times New Roman" w:cs="Times New Roman"/>
          <w:sz w:val="28"/>
          <w:szCs w:val="28"/>
        </w:rPr>
        <w:t>з</w:t>
      </w:r>
      <w:r w:rsidR="003754D1" w:rsidRPr="003754D1">
        <w:rPr>
          <w:rFonts w:ascii="Times New Roman" w:hAnsi="Times New Roman" w:cs="Times New Roman"/>
          <w:sz w:val="28"/>
          <w:szCs w:val="28"/>
        </w:rPr>
        <w:t>менению по результатам проведения аукциона;</w:t>
      </w:r>
    </w:p>
    <w:p w:rsidR="003754D1" w:rsidRPr="003754D1" w:rsidRDefault="003754D1" w:rsidP="003754D1">
      <w:pPr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 xml:space="preserve">1.2. </w:t>
      </w:r>
      <w:r w:rsidR="007E6119">
        <w:rPr>
          <w:rFonts w:ascii="Times New Roman" w:hAnsi="Times New Roman" w:cs="Times New Roman"/>
          <w:sz w:val="28"/>
          <w:szCs w:val="28"/>
        </w:rPr>
        <w:t>П</w:t>
      </w:r>
      <w:r w:rsidRPr="003754D1">
        <w:rPr>
          <w:rFonts w:ascii="Times New Roman" w:hAnsi="Times New Roman" w:cs="Times New Roman"/>
          <w:sz w:val="28"/>
          <w:szCs w:val="28"/>
        </w:rPr>
        <w:t>ри осуществлении закупки товара или закупки работы, услуги, для в</w:t>
      </w:r>
      <w:r w:rsidRPr="003754D1">
        <w:rPr>
          <w:rFonts w:ascii="Times New Roman" w:hAnsi="Times New Roman" w:cs="Times New Roman"/>
          <w:sz w:val="28"/>
          <w:szCs w:val="28"/>
        </w:rPr>
        <w:t>ы</w:t>
      </w:r>
      <w:r w:rsidRPr="003754D1">
        <w:rPr>
          <w:rFonts w:ascii="Times New Roman" w:hAnsi="Times New Roman" w:cs="Times New Roman"/>
          <w:sz w:val="28"/>
          <w:szCs w:val="28"/>
        </w:rPr>
        <w:lastRenderedPageBreak/>
        <w:t>полнения, оказания которых используется товар конкретные показатели т</w:t>
      </w:r>
      <w:r w:rsidRPr="003754D1">
        <w:rPr>
          <w:rFonts w:ascii="Times New Roman" w:hAnsi="Times New Roman" w:cs="Times New Roman"/>
          <w:sz w:val="28"/>
          <w:szCs w:val="28"/>
        </w:rPr>
        <w:t>о</w:t>
      </w:r>
      <w:r w:rsidRPr="003754D1">
        <w:rPr>
          <w:rFonts w:ascii="Times New Roman" w:hAnsi="Times New Roman" w:cs="Times New Roman"/>
          <w:sz w:val="28"/>
          <w:szCs w:val="28"/>
        </w:rPr>
        <w:t>вара, соответствующие значениям, установленным документацией об аукц</w:t>
      </w:r>
      <w:r w:rsidRPr="003754D1">
        <w:rPr>
          <w:rFonts w:ascii="Times New Roman" w:hAnsi="Times New Roman" w:cs="Times New Roman"/>
          <w:sz w:val="28"/>
          <w:szCs w:val="28"/>
        </w:rPr>
        <w:t>и</w:t>
      </w:r>
      <w:r w:rsidRPr="003754D1">
        <w:rPr>
          <w:rFonts w:ascii="Times New Roman" w:hAnsi="Times New Roman" w:cs="Times New Roman"/>
          <w:sz w:val="28"/>
          <w:szCs w:val="28"/>
        </w:rPr>
        <w:t>оне, и указание на товарный знак (при наличии). Информация, предусмо</w:t>
      </w:r>
      <w:r w:rsidRPr="003754D1">
        <w:rPr>
          <w:rFonts w:ascii="Times New Roman" w:hAnsi="Times New Roman" w:cs="Times New Roman"/>
          <w:sz w:val="28"/>
          <w:szCs w:val="28"/>
        </w:rPr>
        <w:t>т</w:t>
      </w:r>
      <w:r w:rsidRPr="003754D1">
        <w:rPr>
          <w:rFonts w:ascii="Times New Roman" w:hAnsi="Times New Roman" w:cs="Times New Roman"/>
          <w:sz w:val="28"/>
          <w:szCs w:val="28"/>
        </w:rPr>
        <w:t>ренная настоящим подпунктом, включается в з</w:t>
      </w:r>
      <w:r w:rsidRPr="003754D1">
        <w:rPr>
          <w:rFonts w:ascii="Times New Roman" w:hAnsi="Times New Roman" w:cs="Times New Roman"/>
          <w:sz w:val="28"/>
          <w:szCs w:val="28"/>
        </w:rPr>
        <w:t>а</w:t>
      </w:r>
      <w:r w:rsidRPr="003754D1">
        <w:rPr>
          <w:rFonts w:ascii="Times New Roman" w:hAnsi="Times New Roman" w:cs="Times New Roman"/>
          <w:sz w:val="28"/>
          <w:szCs w:val="28"/>
        </w:rPr>
        <w:t>явку на участие в аукционе в случае отсутствия в документации об аукционе указания на това</w:t>
      </w:r>
      <w:r w:rsidRPr="003754D1">
        <w:rPr>
          <w:rFonts w:ascii="Times New Roman" w:hAnsi="Times New Roman" w:cs="Times New Roman"/>
          <w:sz w:val="28"/>
          <w:szCs w:val="28"/>
        </w:rPr>
        <w:t>р</w:t>
      </w:r>
      <w:r w:rsidRPr="003754D1">
        <w:rPr>
          <w:rFonts w:ascii="Times New Roman" w:hAnsi="Times New Roman" w:cs="Times New Roman"/>
          <w:sz w:val="28"/>
          <w:szCs w:val="28"/>
        </w:rPr>
        <w:t>ный знак или в случае, если участник закупки предлагает товар, который обозначен товарным знаком, отличным от товарного знака, указан</w:t>
      </w:r>
      <w:r w:rsidR="007E6119">
        <w:rPr>
          <w:rFonts w:ascii="Times New Roman" w:hAnsi="Times New Roman" w:cs="Times New Roman"/>
          <w:sz w:val="28"/>
          <w:szCs w:val="28"/>
        </w:rPr>
        <w:t>ного в документации об аукционе;</w:t>
      </w:r>
    </w:p>
    <w:p w:rsidR="003754D1" w:rsidRPr="003754D1" w:rsidRDefault="003754D1" w:rsidP="003754D1">
      <w:pPr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 xml:space="preserve">1.3. </w:t>
      </w:r>
      <w:r w:rsidR="007E6119">
        <w:rPr>
          <w:rFonts w:ascii="Times New Roman" w:hAnsi="Times New Roman" w:cs="Times New Roman"/>
          <w:sz w:val="28"/>
          <w:szCs w:val="28"/>
        </w:rPr>
        <w:t>Н</w:t>
      </w:r>
      <w:r w:rsidRPr="003754D1">
        <w:rPr>
          <w:rFonts w:ascii="Times New Roman" w:hAnsi="Times New Roman" w:cs="Times New Roman"/>
          <w:sz w:val="28"/>
          <w:szCs w:val="28"/>
        </w:rPr>
        <w:t>аименование страны происхождения товара;</w:t>
      </w:r>
    </w:p>
    <w:p w:rsidR="003754D1" w:rsidRPr="003754D1" w:rsidRDefault="003754D1" w:rsidP="003754D1">
      <w:pPr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>1.4. Фирменное наименование, организационно-правовая форма, почтовый адрес, адрес места нахождения, ИНН, КПП, ОГРН банковские реквизиты (для юридического л</w:t>
      </w:r>
      <w:r w:rsidRPr="003754D1">
        <w:rPr>
          <w:rFonts w:ascii="Times New Roman" w:hAnsi="Times New Roman" w:cs="Times New Roman"/>
          <w:sz w:val="28"/>
          <w:szCs w:val="28"/>
        </w:rPr>
        <w:t>и</w:t>
      </w:r>
      <w:r w:rsidRPr="003754D1">
        <w:rPr>
          <w:rFonts w:ascii="Times New Roman" w:hAnsi="Times New Roman" w:cs="Times New Roman"/>
          <w:sz w:val="28"/>
          <w:szCs w:val="28"/>
        </w:rPr>
        <w:t>ца), фамилия, имя, отчество, паспортные данные, адрес места жительства, ИНН, банковские реквизиты (для физического лица), н</w:t>
      </w:r>
      <w:r w:rsidRPr="003754D1">
        <w:rPr>
          <w:rFonts w:ascii="Times New Roman" w:hAnsi="Times New Roman" w:cs="Times New Roman"/>
          <w:sz w:val="28"/>
          <w:szCs w:val="28"/>
        </w:rPr>
        <w:t>о</w:t>
      </w:r>
      <w:r w:rsidRPr="003754D1">
        <w:rPr>
          <w:rFonts w:ascii="Times New Roman" w:hAnsi="Times New Roman" w:cs="Times New Roman"/>
          <w:sz w:val="28"/>
          <w:szCs w:val="28"/>
        </w:rPr>
        <w:t>мер контактного телефона;</w:t>
      </w:r>
    </w:p>
    <w:p w:rsidR="003754D1" w:rsidRPr="003754D1" w:rsidRDefault="003754D1" w:rsidP="003754D1">
      <w:pPr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>1.5. Документы, подтверждающие соответствие участника закупки требов</w:t>
      </w:r>
      <w:r w:rsidRPr="003754D1">
        <w:rPr>
          <w:rFonts w:ascii="Times New Roman" w:hAnsi="Times New Roman" w:cs="Times New Roman"/>
          <w:sz w:val="28"/>
          <w:szCs w:val="28"/>
        </w:rPr>
        <w:t>а</w:t>
      </w:r>
      <w:r w:rsidRPr="003754D1">
        <w:rPr>
          <w:rFonts w:ascii="Times New Roman" w:hAnsi="Times New Roman" w:cs="Times New Roman"/>
          <w:sz w:val="28"/>
          <w:szCs w:val="28"/>
        </w:rPr>
        <w:t>ниям к учас</w:t>
      </w:r>
      <w:r w:rsidRPr="003754D1">
        <w:rPr>
          <w:rFonts w:ascii="Times New Roman" w:hAnsi="Times New Roman" w:cs="Times New Roman"/>
          <w:sz w:val="28"/>
          <w:szCs w:val="28"/>
        </w:rPr>
        <w:t>т</w:t>
      </w:r>
      <w:r w:rsidRPr="003754D1">
        <w:rPr>
          <w:rFonts w:ascii="Times New Roman" w:hAnsi="Times New Roman" w:cs="Times New Roman"/>
          <w:sz w:val="28"/>
          <w:szCs w:val="28"/>
        </w:rPr>
        <w:t>никам, установленным заказчиком в аукционной документации в соответствии с пунктом 1.1 части 1 статьи 14 настоящего Положения, или копии таких документов, а также декларация о соответствии участника ау</w:t>
      </w:r>
      <w:r w:rsidRPr="003754D1">
        <w:rPr>
          <w:rFonts w:ascii="Times New Roman" w:hAnsi="Times New Roman" w:cs="Times New Roman"/>
          <w:sz w:val="28"/>
          <w:szCs w:val="28"/>
        </w:rPr>
        <w:t>к</w:t>
      </w:r>
      <w:r w:rsidRPr="003754D1">
        <w:rPr>
          <w:rFonts w:ascii="Times New Roman" w:hAnsi="Times New Roman" w:cs="Times New Roman"/>
          <w:sz w:val="28"/>
          <w:szCs w:val="28"/>
        </w:rPr>
        <w:t>циона требованиям, установленным в с</w:t>
      </w:r>
      <w:r w:rsidRPr="003754D1">
        <w:rPr>
          <w:rFonts w:ascii="Times New Roman" w:hAnsi="Times New Roman" w:cs="Times New Roman"/>
          <w:sz w:val="28"/>
          <w:szCs w:val="28"/>
        </w:rPr>
        <w:t>о</w:t>
      </w:r>
      <w:r w:rsidRPr="003754D1">
        <w:rPr>
          <w:rFonts w:ascii="Times New Roman" w:hAnsi="Times New Roman" w:cs="Times New Roman"/>
          <w:sz w:val="28"/>
          <w:szCs w:val="28"/>
        </w:rPr>
        <w:t>ответствии с пунктами 1.2-1.8 части 1 стать 14 настоящего Положения;</w:t>
      </w:r>
    </w:p>
    <w:p w:rsidR="003754D1" w:rsidRPr="003754D1" w:rsidRDefault="003754D1" w:rsidP="003754D1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>1.6. Решение об одобрении или о совершении крупной сделки либо копия т</w:t>
      </w:r>
      <w:r w:rsidRPr="003754D1">
        <w:rPr>
          <w:rFonts w:ascii="Times New Roman" w:hAnsi="Times New Roman" w:cs="Times New Roman"/>
          <w:sz w:val="28"/>
          <w:szCs w:val="28"/>
        </w:rPr>
        <w:t>а</w:t>
      </w:r>
      <w:r w:rsidRPr="003754D1">
        <w:rPr>
          <w:rFonts w:ascii="Times New Roman" w:hAnsi="Times New Roman" w:cs="Times New Roman"/>
          <w:sz w:val="28"/>
          <w:szCs w:val="28"/>
        </w:rPr>
        <w:t>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</w:t>
      </w:r>
      <w:r w:rsidRPr="003754D1">
        <w:rPr>
          <w:rFonts w:ascii="Times New Roman" w:hAnsi="Times New Roman" w:cs="Times New Roman"/>
          <w:sz w:val="28"/>
          <w:szCs w:val="28"/>
        </w:rPr>
        <w:t>и</w:t>
      </w:r>
      <w:r w:rsidRPr="003754D1">
        <w:rPr>
          <w:rFonts w:ascii="Times New Roman" w:hAnsi="Times New Roman" w:cs="Times New Roman"/>
          <w:sz w:val="28"/>
          <w:szCs w:val="28"/>
        </w:rPr>
        <w:t>тельными документами юридического лица и если для участника закупки поставка товаров, выпо</w:t>
      </w:r>
      <w:r w:rsidRPr="003754D1">
        <w:rPr>
          <w:rFonts w:ascii="Times New Roman" w:hAnsi="Times New Roman" w:cs="Times New Roman"/>
          <w:sz w:val="28"/>
          <w:szCs w:val="28"/>
        </w:rPr>
        <w:t>л</w:t>
      </w:r>
      <w:r w:rsidRPr="003754D1">
        <w:rPr>
          <w:rFonts w:ascii="Times New Roman" w:hAnsi="Times New Roman" w:cs="Times New Roman"/>
          <w:sz w:val="28"/>
          <w:szCs w:val="28"/>
        </w:rPr>
        <w:t>нение работ, оказание услуг, являющихся предметом договора, или внесение денежных средств в качестве обеспечения заявки на участие в аукционе, обеспечения и</w:t>
      </w:r>
      <w:r w:rsidRPr="003754D1">
        <w:rPr>
          <w:rFonts w:ascii="Times New Roman" w:hAnsi="Times New Roman" w:cs="Times New Roman"/>
          <w:sz w:val="28"/>
          <w:szCs w:val="28"/>
        </w:rPr>
        <w:t>с</w:t>
      </w:r>
      <w:r w:rsidRPr="003754D1">
        <w:rPr>
          <w:rFonts w:ascii="Times New Roman" w:hAnsi="Times New Roman" w:cs="Times New Roman"/>
          <w:sz w:val="28"/>
          <w:szCs w:val="28"/>
        </w:rPr>
        <w:t>полнения договора являются крупной сделкой.</w:t>
      </w:r>
    </w:p>
    <w:p w:rsidR="003754D1" w:rsidRPr="003754D1" w:rsidRDefault="003754D1" w:rsidP="003754D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>1.7. Декларация о соответствии участника аукциона критериям отнесения к субъектам м</w:t>
      </w:r>
      <w:r w:rsidRPr="003754D1">
        <w:rPr>
          <w:rFonts w:ascii="Times New Roman" w:hAnsi="Times New Roman" w:cs="Times New Roman"/>
          <w:sz w:val="28"/>
          <w:szCs w:val="28"/>
        </w:rPr>
        <w:t>а</w:t>
      </w:r>
      <w:r w:rsidRPr="003754D1">
        <w:rPr>
          <w:rFonts w:ascii="Times New Roman" w:hAnsi="Times New Roman" w:cs="Times New Roman"/>
          <w:sz w:val="28"/>
          <w:szCs w:val="28"/>
        </w:rPr>
        <w:t>лого и среднего предпринимательства, в случае установления заказчиком ограничения, предусмотренного статьей 11 настоящего Полож</w:t>
      </w:r>
      <w:r w:rsidRPr="003754D1">
        <w:rPr>
          <w:rFonts w:ascii="Times New Roman" w:hAnsi="Times New Roman" w:cs="Times New Roman"/>
          <w:sz w:val="28"/>
          <w:szCs w:val="28"/>
        </w:rPr>
        <w:t>е</w:t>
      </w:r>
      <w:r w:rsidRPr="003754D1">
        <w:rPr>
          <w:rFonts w:ascii="Times New Roman" w:hAnsi="Times New Roman" w:cs="Times New Roman"/>
          <w:sz w:val="28"/>
          <w:szCs w:val="28"/>
        </w:rPr>
        <w:t>ния;</w:t>
      </w:r>
    </w:p>
    <w:p w:rsidR="003754D1" w:rsidRPr="003754D1" w:rsidRDefault="003754D1" w:rsidP="003754D1">
      <w:pPr>
        <w:shd w:val="clear" w:color="auto" w:fill="FFFFFF"/>
        <w:tabs>
          <w:tab w:val="left" w:pos="17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>1.8. Документы, подтверждающие внесение обеспечения заявки на участие в ау</w:t>
      </w:r>
      <w:r w:rsidRPr="003754D1">
        <w:rPr>
          <w:rFonts w:ascii="Times New Roman" w:hAnsi="Times New Roman" w:cs="Times New Roman"/>
          <w:sz w:val="28"/>
          <w:szCs w:val="28"/>
        </w:rPr>
        <w:t>к</w:t>
      </w:r>
      <w:r w:rsidRPr="003754D1">
        <w:rPr>
          <w:rFonts w:ascii="Times New Roman" w:hAnsi="Times New Roman" w:cs="Times New Roman"/>
          <w:sz w:val="28"/>
          <w:szCs w:val="28"/>
        </w:rPr>
        <w:t>ционе, в случае, если в аукционной документации содержится требование на предоставления обе</w:t>
      </w:r>
      <w:r w:rsidRPr="003754D1">
        <w:rPr>
          <w:rFonts w:ascii="Times New Roman" w:hAnsi="Times New Roman" w:cs="Times New Roman"/>
          <w:sz w:val="28"/>
          <w:szCs w:val="28"/>
        </w:rPr>
        <w:t>с</w:t>
      </w:r>
      <w:r w:rsidRPr="003754D1">
        <w:rPr>
          <w:rFonts w:ascii="Times New Roman" w:hAnsi="Times New Roman" w:cs="Times New Roman"/>
          <w:sz w:val="28"/>
          <w:szCs w:val="28"/>
        </w:rPr>
        <w:t>печения заявки.</w:t>
      </w:r>
    </w:p>
    <w:p w:rsidR="003754D1" w:rsidRPr="003754D1" w:rsidRDefault="003754D1" w:rsidP="003754D1">
      <w:pPr>
        <w:shd w:val="clear" w:color="auto" w:fill="FFFFFF"/>
        <w:tabs>
          <w:tab w:val="left" w:pos="17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4D1">
        <w:rPr>
          <w:rFonts w:ascii="Times New Roman" w:hAnsi="Times New Roman" w:cs="Times New Roman"/>
          <w:sz w:val="28"/>
          <w:szCs w:val="28"/>
        </w:rPr>
        <w:t>1.9. Обладание участниками аукциона исключительными правами на объе</w:t>
      </w:r>
      <w:r w:rsidRPr="003754D1">
        <w:rPr>
          <w:rFonts w:ascii="Times New Roman" w:hAnsi="Times New Roman" w:cs="Times New Roman"/>
          <w:sz w:val="28"/>
          <w:szCs w:val="28"/>
        </w:rPr>
        <w:t>к</w:t>
      </w:r>
      <w:r w:rsidRPr="003754D1">
        <w:rPr>
          <w:rFonts w:ascii="Times New Roman" w:hAnsi="Times New Roman" w:cs="Times New Roman"/>
          <w:sz w:val="28"/>
          <w:szCs w:val="28"/>
        </w:rPr>
        <w:t>ты интеллект</w:t>
      </w:r>
      <w:r w:rsidRPr="003754D1">
        <w:rPr>
          <w:rFonts w:ascii="Times New Roman" w:hAnsi="Times New Roman" w:cs="Times New Roman"/>
          <w:sz w:val="28"/>
          <w:szCs w:val="28"/>
        </w:rPr>
        <w:t>у</w:t>
      </w:r>
      <w:r w:rsidRPr="003754D1">
        <w:rPr>
          <w:rFonts w:ascii="Times New Roman" w:hAnsi="Times New Roman" w:cs="Times New Roman"/>
          <w:sz w:val="28"/>
          <w:szCs w:val="28"/>
        </w:rPr>
        <w:t>альной собственности, если в связи с исполнением договора заказчик приобрет</w:t>
      </w:r>
      <w:r w:rsidRPr="003754D1">
        <w:rPr>
          <w:rFonts w:ascii="Times New Roman" w:hAnsi="Times New Roman" w:cs="Times New Roman"/>
          <w:sz w:val="28"/>
          <w:szCs w:val="28"/>
        </w:rPr>
        <w:t>а</w:t>
      </w:r>
      <w:r w:rsidRPr="003754D1">
        <w:rPr>
          <w:rFonts w:ascii="Times New Roman" w:hAnsi="Times New Roman" w:cs="Times New Roman"/>
          <w:sz w:val="28"/>
          <w:szCs w:val="28"/>
        </w:rPr>
        <w:t>ет права на объекты интеллектуальной собственности.</w:t>
      </w:r>
    </w:p>
    <w:p w:rsidR="003754D1" w:rsidRPr="003754D1" w:rsidRDefault="007E6119" w:rsidP="003754D1">
      <w:pPr>
        <w:shd w:val="clear" w:color="auto" w:fill="FFFFFF"/>
        <w:tabs>
          <w:tab w:val="left" w:pos="17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 Д</w:t>
      </w:r>
      <w:r w:rsidR="003754D1" w:rsidRPr="003754D1">
        <w:rPr>
          <w:rFonts w:ascii="Times New Roman" w:hAnsi="Times New Roman" w:cs="Times New Roman"/>
          <w:sz w:val="28"/>
          <w:szCs w:val="28"/>
        </w:rPr>
        <w:t>окументы, предусмотренные нормативными правовыми актами, пр</w:t>
      </w:r>
      <w:r w:rsidR="003754D1" w:rsidRPr="003754D1">
        <w:rPr>
          <w:rFonts w:ascii="Times New Roman" w:hAnsi="Times New Roman" w:cs="Times New Roman"/>
          <w:sz w:val="28"/>
          <w:szCs w:val="28"/>
        </w:rPr>
        <w:t>и</w:t>
      </w:r>
      <w:r w:rsidR="003754D1" w:rsidRPr="003754D1">
        <w:rPr>
          <w:rFonts w:ascii="Times New Roman" w:hAnsi="Times New Roman" w:cs="Times New Roman"/>
          <w:sz w:val="28"/>
          <w:szCs w:val="28"/>
        </w:rPr>
        <w:t>нятыми в соо</w:t>
      </w:r>
      <w:r w:rsidR="003754D1" w:rsidRPr="003754D1">
        <w:rPr>
          <w:rFonts w:ascii="Times New Roman" w:hAnsi="Times New Roman" w:cs="Times New Roman"/>
          <w:sz w:val="28"/>
          <w:szCs w:val="28"/>
        </w:rPr>
        <w:t>т</w:t>
      </w:r>
      <w:r w:rsidR="003754D1" w:rsidRPr="003754D1">
        <w:rPr>
          <w:rFonts w:ascii="Times New Roman" w:hAnsi="Times New Roman" w:cs="Times New Roman"/>
          <w:sz w:val="28"/>
          <w:szCs w:val="28"/>
        </w:rPr>
        <w:t>ветствии со статьей 6 настоящего Положения, в случае закупки товаров, работ, услуг, на которые распространяется действие указанных но</w:t>
      </w:r>
      <w:r w:rsidR="003754D1" w:rsidRPr="003754D1">
        <w:rPr>
          <w:rFonts w:ascii="Times New Roman" w:hAnsi="Times New Roman" w:cs="Times New Roman"/>
          <w:sz w:val="28"/>
          <w:szCs w:val="28"/>
        </w:rPr>
        <w:t>р</w:t>
      </w:r>
      <w:r w:rsidR="003754D1" w:rsidRPr="003754D1">
        <w:rPr>
          <w:rFonts w:ascii="Times New Roman" w:hAnsi="Times New Roman" w:cs="Times New Roman"/>
          <w:sz w:val="28"/>
          <w:szCs w:val="28"/>
        </w:rPr>
        <w:t>мативных правовых актов, или к</w:t>
      </w:r>
      <w:r w:rsidR="003754D1" w:rsidRPr="003754D1">
        <w:rPr>
          <w:rFonts w:ascii="Times New Roman" w:hAnsi="Times New Roman" w:cs="Times New Roman"/>
          <w:sz w:val="28"/>
          <w:szCs w:val="28"/>
        </w:rPr>
        <w:t>о</w:t>
      </w:r>
      <w:r w:rsidR="003754D1" w:rsidRPr="003754D1">
        <w:rPr>
          <w:rFonts w:ascii="Times New Roman" w:hAnsi="Times New Roman" w:cs="Times New Roman"/>
          <w:sz w:val="28"/>
          <w:szCs w:val="28"/>
        </w:rPr>
        <w:t>пии таких документов.</w:t>
      </w:r>
      <w:r w:rsidR="003754D1">
        <w:rPr>
          <w:rFonts w:ascii="Times New Roman" w:hAnsi="Times New Roman" w:cs="Times New Roman"/>
          <w:sz w:val="28"/>
          <w:szCs w:val="28"/>
        </w:rPr>
        <w:t>».</w:t>
      </w:r>
    </w:p>
    <w:p w:rsidR="003754D1" w:rsidRPr="003754D1" w:rsidRDefault="003754D1" w:rsidP="003754D1">
      <w:pPr>
        <w:pStyle w:val="p11"/>
        <w:shd w:val="clear" w:color="auto" w:fill="FFFFFF"/>
        <w:spacing w:before="0" w:beforeAutospacing="0" w:after="0" w:afterAutospacing="0"/>
        <w:ind w:firstLine="426"/>
        <w:jc w:val="both"/>
        <w:rPr>
          <w:rFonts w:ascii="Andika" w:hAnsi="Andika"/>
          <w:color w:val="666666"/>
          <w:sz w:val="28"/>
          <w:szCs w:val="28"/>
        </w:rPr>
      </w:pPr>
    </w:p>
    <w:p w:rsidR="00063EAA" w:rsidRDefault="007E6119" w:rsidP="007E6119">
      <w:pPr>
        <w:pStyle w:val="p11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rFonts w:ascii="Andika" w:hAnsi="Andika"/>
          <w:sz w:val="28"/>
          <w:szCs w:val="28"/>
        </w:rPr>
        <w:lastRenderedPageBreak/>
        <w:t>2</w:t>
      </w:r>
      <w:r w:rsidR="00A57FA9" w:rsidRPr="003754D1">
        <w:rPr>
          <w:rFonts w:ascii="Andika" w:hAnsi="Andika"/>
          <w:sz w:val="28"/>
          <w:szCs w:val="28"/>
        </w:rPr>
        <w:t>.</w:t>
      </w:r>
      <w:r w:rsidR="00A57FA9" w:rsidRPr="00A57FA9">
        <w:rPr>
          <w:rFonts w:ascii="Andika" w:hAnsi="Andika"/>
          <w:color w:val="666666"/>
          <w:sz w:val="28"/>
          <w:szCs w:val="28"/>
        </w:rPr>
        <w:t xml:space="preserve"> </w:t>
      </w:r>
      <w:r w:rsidR="00DD7452">
        <w:rPr>
          <w:sz w:val="28"/>
        </w:rPr>
        <w:t>К</w:t>
      </w:r>
      <w:r w:rsidR="00063EAA">
        <w:rPr>
          <w:sz w:val="28"/>
        </w:rPr>
        <w:t>онтроль за исполнением настоящего постановления</w:t>
      </w:r>
      <w:r w:rsidR="00DD7452">
        <w:rPr>
          <w:sz w:val="28"/>
        </w:rPr>
        <w:t xml:space="preserve"> возложить на заместителя главы администрации по социальным вопросам С.В. Малино</w:t>
      </w:r>
      <w:r w:rsidR="00DD7452">
        <w:rPr>
          <w:sz w:val="28"/>
        </w:rPr>
        <w:t>в</w:t>
      </w:r>
      <w:r w:rsidR="00DD7452">
        <w:rPr>
          <w:sz w:val="28"/>
        </w:rPr>
        <w:t>скую</w:t>
      </w:r>
      <w:r w:rsidR="00063EAA">
        <w:rPr>
          <w:sz w:val="28"/>
        </w:rPr>
        <w:t>.</w:t>
      </w:r>
    </w:p>
    <w:p w:rsidR="00063EAA" w:rsidRDefault="00063EAA" w:rsidP="0078349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3A293D" w:rsidRDefault="003A293D" w:rsidP="0078349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</w:p>
    <w:p w:rsidR="003A293D" w:rsidRDefault="003A293D" w:rsidP="00783499">
      <w:pPr>
        <w:shd w:val="clear" w:color="auto" w:fill="FFFFFF"/>
        <w:spacing w:line="315" w:lineRule="atLeast"/>
        <w:ind w:firstLine="708"/>
        <w:textAlignment w:val="baseline"/>
        <w:rPr>
          <w:rFonts w:ascii="Times New Roman" w:hAnsi="Times New Roman" w:cs="Times New Roman"/>
          <w:sz w:val="28"/>
        </w:rPr>
      </w:pPr>
    </w:p>
    <w:p w:rsidR="00783499" w:rsidRDefault="00554C7C" w:rsidP="00783499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AA12A9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0938A3">
        <w:rPr>
          <w:rFonts w:ascii="Times New Roman" w:hAnsi="Times New Roman"/>
          <w:sz w:val="28"/>
        </w:rPr>
        <w:t xml:space="preserve"> Ершовского </w:t>
      </w:r>
    </w:p>
    <w:p w:rsidR="00AA12A9" w:rsidRPr="00554C7C" w:rsidRDefault="000938A3" w:rsidP="0078349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  <w:r w:rsidR="00824DBC">
        <w:rPr>
          <w:rFonts w:ascii="Times New Roman" w:hAnsi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ab/>
      </w:r>
      <w:r w:rsidR="004F0364">
        <w:rPr>
          <w:rFonts w:ascii="Times New Roman" w:hAnsi="Times New Roman"/>
          <w:sz w:val="28"/>
        </w:rPr>
        <w:tab/>
      </w:r>
      <w:r w:rsidR="004F0364">
        <w:rPr>
          <w:rFonts w:ascii="Times New Roman" w:hAnsi="Times New Roman"/>
          <w:sz w:val="28"/>
        </w:rPr>
        <w:tab/>
      </w:r>
      <w:r w:rsidR="004F0364">
        <w:rPr>
          <w:rFonts w:ascii="Times New Roman" w:hAnsi="Times New Roman"/>
          <w:sz w:val="28"/>
        </w:rPr>
        <w:tab/>
      </w:r>
      <w:r w:rsidR="004F0364">
        <w:rPr>
          <w:rFonts w:ascii="Times New Roman" w:hAnsi="Times New Roman"/>
          <w:sz w:val="28"/>
        </w:rPr>
        <w:tab/>
      </w:r>
      <w:r w:rsidR="004F0364">
        <w:rPr>
          <w:rFonts w:ascii="Times New Roman" w:hAnsi="Times New Roman"/>
          <w:sz w:val="28"/>
        </w:rPr>
        <w:tab/>
      </w:r>
      <w:r w:rsidR="00554C7C">
        <w:rPr>
          <w:rFonts w:ascii="Times New Roman" w:hAnsi="Times New Roman"/>
          <w:sz w:val="28"/>
        </w:rPr>
        <w:t>С.А. Зубри</w:t>
      </w:r>
      <w:r w:rsidR="00554C7C">
        <w:rPr>
          <w:rFonts w:ascii="Times New Roman" w:hAnsi="Times New Roman"/>
          <w:sz w:val="28"/>
        </w:rPr>
        <w:t>ц</w:t>
      </w:r>
      <w:r w:rsidR="00554C7C">
        <w:rPr>
          <w:rFonts w:ascii="Times New Roman" w:hAnsi="Times New Roman"/>
          <w:sz w:val="28"/>
        </w:rPr>
        <w:t>кая</w:t>
      </w:r>
    </w:p>
    <w:p w:rsidR="00AA12A9" w:rsidRDefault="00AA12A9" w:rsidP="00783499">
      <w:pPr>
        <w:ind w:firstLine="708"/>
        <w:rPr>
          <w:rFonts w:ascii="Times New Roman" w:hAnsi="Times New Roman"/>
          <w:sz w:val="28"/>
        </w:rPr>
      </w:pPr>
    </w:p>
    <w:p w:rsidR="00AA12A9" w:rsidRDefault="00AA12A9" w:rsidP="00783499">
      <w:pPr>
        <w:ind w:firstLine="708"/>
        <w:rPr>
          <w:rFonts w:ascii="Times New Roman" w:hAnsi="Times New Roman"/>
          <w:sz w:val="28"/>
        </w:rPr>
      </w:pPr>
    </w:p>
    <w:p w:rsidR="00AA12A9" w:rsidRDefault="00AA12A9" w:rsidP="0078349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78349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14580" w:rsidP="000938A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783499" w:rsidRDefault="00783499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3A293D" w:rsidRDefault="003A293D" w:rsidP="00AA12A9">
      <w:pPr>
        <w:ind w:firstLine="708"/>
        <w:rPr>
          <w:rFonts w:ascii="Times New Roman" w:hAnsi="Times New Roman"/>
          <w:sz w:val="28"/>
        </w:rPr>
      </w:pPr>
    </w:p>
    <w:p w:rsidR="00E94161" w:rsidRDefault="00E94161" w:rsidP="00AA12A9">
      <w:pPr>
        <w:ind w:firstLine="708"/>
        <w:rPr>
          <w:rFonts w:ascii="Times New Roman" w:hAnsi="Times New Roman"/>
          <w:sz w:val="28"/>
        </w:rPr>
      </w:pPr>
    </w:p>
    <w:p w:rsidR="003754D1" w:rsidRDefault="003754D1" w:rsidP="00AA12A9">
      <w:pPr>
        <w:ind w:firstLine="708"/>
        <w:rPr>
          <w:rFonts w:ascii="Times New Roman" w:hAnsi="Times New Roman"/>
          <w:sz w:val="28"/>
        </w:rPr>
      </w:pPr>
    </w:p>
    <w:p w:rsidR="003754D1" w:rsidRDefault="003754D1" w:rsidP="00AA12A9">
      <w:pPr>
        <w:ind w:firstLine="708"/>
        <w:rPr>
          <w:rFonts w:ascii="Times New Roman" w:hAnsi="Times New Roman"/>
          <w:sz w:val="28"/>
        </w:rPr>
      </w:pPr>
    </w:p>
    <w:p w:rsidR="003754D1" w:rsidRDefault="003754D1" w:rsidP="00AA12A9">
      <w:pPr>
        <w:ind w:firstLine="708"/>
        <w:rPr>
          <w:rFonts w:ascii="Times New Roman" w:hAnsi="Times New Roman"/>
          <w:sz w:val="28"/>
        </w:rPr>
      </w:pPr>
    </w:p>
    <w:p w:rsidR="00EA6AF2" w:rsidRPr="003754D1" w:rsidRDefault="00EA6AF2" w:rsidP="003754D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A6AF2" w:rsidRPr="003754D1" w:rsidSect="00783499">
      <w:pgSz w:w="11904" w:h="16834" w:code="9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30" w:rsidRDefault="001D2530" w:rsidP="00DD749C">
      <w:r>
        <w:separator/>
      </w:r>
    </w:p>
  </w:endnote>
  <w:endnote w:type="continuationSeparator" w:id="0">
    <w:p w:rsidR="001D2530" w:rsidRDefault="001D2530" w:rsidP="00DD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i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30" w:rsidRDefault="001D2530" w:rsidP="00DD749C">
      <w:r>
        <w:separator/>
      </w:r>
    </w:p>
  </w:footnote>
  <w:footnote w:type="continuationSeparator" w:id="0">
    <w:p w:rsidR="001D2530" w:rsidRDefault="001D2530" w:rsidP="00DD7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C5137"/>
    <w:multiLevelType w:val="hybridMultilevel"/>
    <w:tmpl w:val="0328738A"/>
    <w:lvl w:ilvl="0" w:tplc="EFC6288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54C34DC"/>
    <w:multiLevelType w:val="hybridMultilevel"/>
    <w:tmpl w:val="5E7E962E"/>
    <w:lvl w:ilvl="0" w:tplc="AB661C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20"/>
    <w:rsid w:val="00006595"/>
    <w:rsid w:val="000068E5"/>
    <w:rsid w:val="00021AF5"/>
    <w:rsid w:val="00022FB6"/>
    <w:rsid w:val="00025674"/>
    <w:rsid w:val="00025A78"/>
    <w:rsid w:val="00027D04"/>
    <w:rsid w:val="000302D2"/>
    <w:rsid w:val="00030DD7"/>
    <w:rsid w:val="00036A44"/>
    <w:rsid w:val="000573DA"/>
    <w:rsid w:val="00057A4B"/>
    <w:rsid w:val="00062C06"/>
    <w:rsid w:val="00063EAA"/>
    <w:rsid w:val="00065A2D"/>
    <w:rsid w:val="0007281D"/>
    <w:rsid w:val="00077FDA"/>
    <w:rsid w:val="00081270"/>
    <w:rsid w:val="00081D77"/>
    <w:rsid w:val="00081E8D"/>
    <w:rsid w:val="0008275A"/>
    <w:rsid w:val="00092607"/>
    <w:rsid w:val="000938A3"/>
    <w:rsid w:val="00097D7E"/>
    <w:rsid w:val="000A0923"/>
    <w:rsid w:val="000A285C"/>
    <w:rsid w:val="000B049F"/>
    <w:rsid w:val="000B3374"/>
    <w:rsid w:val="000B7B7C"/>
    <w:rsid w:val="000C2423"/>
    <w:rsid w:val="000C6CC0"/>
    <w:rsid w:val="000D429C"/>
    <w:rsid w:val="000D6119"/>
    <w:rsid w:val="000E1A18"/>
    <w:rsid w:val="000E1A83"/>
    <w:rsid w:val="000E1EC6"/>
    <w:rsid w:val="000E6BC6"/>
    <w:rsid w:val="000F3EDA"/>
    <w:rsid w:val="000F69E9"/>
    <w:rsid w:val="000F7907"/>
    <w:rsid w:val="00102FC6"/>
    <w:rsid w:val="00110919"/>
    <w:rsid w:val="00120237"/>
    <w:rsid w:val="00121045"/>
    <w:rsid w:val="00130797"/>
    <w:rsid w:val="001314FC"/>
    <w:rsid w:val="00145275"/>
    <w:rsid w:val="00145BB2"/>
    <w:rsid w:val="00153CA7"/>
    <w:rsid w:val="001614BA"/>
    <w:rsid w:val="00174146"/>
    <w:rsid w:val="00182896"/>
    <w:rsid w:val="00183FFD"/>
    <w:rsid w:val="00185AEC"/>
    <w:rsid w:val="0019032A"/>
    <w:rsid w:val="00191B90"/>
    <w:rsid w:val="00192627"/>
    <w:rsid w:val="00194DF2"/>
    <w:rsid w:val="001978D8"/>
    <w:rsid w:val="001A25F7"/>
    <w:rsid w:val="001A2632"/>
    <w:rsid w:val="001A34C3"/>
    <w:rsid w:val="001A5AFF"/>
    <w:rsid w:val="001A60A0"/>
    <w:rsid w:val="001B4BA2"/>
    <w:rsid w:val="001B60EF"/>
    <w:rsid w:val="001B7089"/>
    <w:rsid w:val="001B7690"/>
    <w:rsid w:val="001B77F4"/>
    <w:rsid w:val="001C2185"/>
    <w:rsid w:val="001C71B1"/>
    <w:rsid w:val="001D1683"/>
    <w:rsid w:val="001D2530"/>
    <w:rsid w:val="001D26E2"/>
    <w:rsid w:val="001D494D"/>
    <w:rsid w:val="001D5767"/>
    <w:rsid w:val="001E5128"/>
    <w:rsid w:val="00206D69"/>
    <w:rsid w:val="002143E1"/>
    <w:rsid w:val="00222DAD"/>
    <w:rsid w:val="00231C54"/>
    <w:rsid w:val="0023567A"/>
    <w:rsid w:val="00236764"/>
    <w:rsid w:val="00237144"/>
    <w:rsid w:val="002414B9"/>
    <w:rsid w:val="0024175A"/>
    <w:rsid w:val="002435E0"/>
    <w:rsid w:val="0024725F"/>
    <w:rsid w:val="002670C9"/>
    <w:rsid w:val="00276239"/>
    <w:rsid w:val="00287822"/>
    <w:rsid w:val="00292602"/>
    <w:rsid w:val="00296144"/>
    <w:rsid w:val="002A0781"/>
    <w:rsid w:val="002A2D4A"/>
    <w:rsid w:val="002B5F50"/>
    <w:rsid w:val="002C3D72"/>
    <w:rsid w:val="002C7AC6"/>
    <w:rsid w:val="002C7BD2"/>
    <w:rsid w:val="002D07BE"/>
    <w:rsid w:val="002D34E0"/>
    <w:rsid w:val="002D7A50"/>
    <w:rsid w:val="002E2836"/>
    <w:rsid w:val="002E44F4"/>
    <w:rsid w:val="002E644C"/>
    <w:rsid w:val="002E65F0"/>
    <w:rsid w:val="002E761B"/>
    <w:rsid w:val="002F7DA4"/>
    <w:rsid w:val="003139F9"/>
    <w:rsid w:val="00314580"/>
    <w:rsid w:val="00315991"/>
    <w:rsid w:val="003206A7"/>
    <w:rsid w:val="0032335E"/>
    <w:rsid w:val="00333BF4"/>
    <w:rsid w:val="00346106"/>
    <w:rsid w:val="00356FFB"/>
    <w:rsid w:val="003572C5"/>
    <w:rsid w:val="0036449A"/>
    <w:rsid w:val="003644F2"/>
    <w:rsid w:val="00364E50"/>
    <w:rsid w:val="00366C66"/>
    <w:rsid w:val="0037070F"/>
    <w:rsid w:val="0037126E"/>
    <w:rsid w:val="003714A4"/>
    <w:rsid w:val="00372FDF"/>
    <w:rsid w:val="003750A8"/>
    <w:rsid w:val="003754D1"/>
    <w:rsid w:val="00385E49"/>
    <w:rsid w:val="003904A4"/>
    <w:rsid w:val="0039097F"/>
    <w:rsid w:val="003A0C6C"/>
    <w:rsid w:val="003A138D"/>
    <w:rsid w:val="003A293D"/>
    <w:rsid w:val="003A406F"/>
    <w:rsid w:val="003A45E0"/>
    <w:rsid w:val="003B0E0D"/>
    <w:rsid w:val="003B1251"/>
    <w:rsid w:val="003C44D0"/>
    <w:rsid w:val="003C54D1"/>
    <w:rsid w:val="003C625E"/>
    <w:rsid w:val="003E5875"/>
    <w:rsid w:val="003F3170"/>
    <w:rsid w:val="003F46FF"/>
    <w:rsid w:val="003F5006"/>
    <w:rsid w:val="003F61F6"/>
    <w:rsid w:val="003F658F"/>
    <w:rsid w:val="004106EC"/>
    <w:rsid w:val="00410A37"/>
    <w:rsid w:val="004141BE"/>
    <w:rsid w:val="00421832"/>
    <w:rsid w:val="004303EB"/>
    <w:rsid w:val="00433D63"/>
    <w:rsid w:val="00434028"/>
    <w:rsid w:val="00436F13"/>
    <w:rsid w:val="004452BE"/>
    <w:rsid w:val="00446115"/>
    <w:rsid w:val="00471BC7"/>
    <w:rsid w:val="00472010"/>
    <w:rsid w:val="0047219F"/>
    <w:rsid w:val="0047542C"/>
    <w:rsid w:val="00480AB6"/>
    <w:rsid w:val="00484875"/>
    <w:rsid w:val="00490E39"/>
    <w:rsid w:val="00495745"/>
    <w:rsid w:val="00496D19"/>
    <w:rsid w:val="004A41C3"/>
    <w:rsid w:val="004A433E"/>
    <w:rsid w:val="004A4DA0"/>
    <w:rsid w:val="004B2F41"/>
    <w:rsid w:val="004B3E42"/>
    <w:rsid w:val="004C1864"/>
    <w:rsid w:val="004D58F4"/>
    <w:rsid w:val="004D6A6F"/>
    <w:rsid w:val="004E284F"/>
    <w:rsid w:val="004E2BD6"/>
    <w:rsid w:val="004E5CC8"/>
    <w:rsid w:val="004F0364"/>
    <w:rsid w:val="004F065D"/>
    <w:rsid w:val="004F0E17"/>
    <w:rsid w:val="004F40C5"/>
    <w:rsid w:val="004F44E6"/>
    <w:rsid w:val="004F7432"/>
    <w:rsid w:val="00504653"/>
    <w:rsid w:val="005049F4"/>
    <w:rsid w:val="00521688"/>
    <w:rsid w:val="00523D10"/>
    <w:rsid w:val="00525845"/>
    <w:rsid w:val="00532C2D"/>
    <w:rsid w:val="005360C2"/>
    <w:rsid w:val="00537716"/>
    <w:rsid w:val="00540641"/>
    <w:rsid w:val="00540EDF"/>
    <w:rsid w:val="0054731A"/>
    <w:rsid w:val="00547421"/>
    <w:rsid w:val="00547C17"/>
    <w:rsid w:val="00550FB9"/>
    <w:rsid w:val="0055441A"/>
    <w:rsid w:val="00554C7C"/>
    <w:rsid w:val="00561077"/>
    <w:rsid w:val="00566C90"/>
    <w:rsid w:val="00567916"/>
    <w:rsid w:val="00570391"/>
    <w:rsid w:val="00580C30"/>
    <w:rsid w:val="005813EE"/>
    <w:rsid w:val="0059496B"/>
    <w:rsid w:val="005A26D7"/>
    <w:rsid w:val="005A662F"/>
    <w:rsid w:val="005B4A2C"/>
    <w:rsid w:val="005B6784"/>
    <w:rsid w:val="005C0F86"/>
    <w:rsid w:val="005C1539"/>
    <w:rsid w:val="005D0D61"/>
    <w:rsid w:val="005D1537"/>
    <w:rsid w:val="005D2F17"/>
    <w:rsid w:val="005D45C1"/>
    <w:rsid w:val="005D4B75"/>
    <w:rsid w:val="005D51BE"/>
    <w:rsid w:val="005D58FA"/>
    <w:rsid w:val="005E05E5"/>
    <w:rsid w:val="005E140A"/>
    <w:rsid w:val="005E5341"/>
    <w:rsid w:val="005F2681"/>
    <w:rsid w:val="005F6946"/>
    <w:rsid w:val="00611A49"/>
    <w:rsid w:val="00612EBA"/>
    <w:rsid w:val="00615E42"/>
    <w:rsid w:val="00642235"/>
    <w:rsid w:val="006563EA"/>
    <w:rsid w:val="00662D5B"/>
    <w:rsid w:val="00665969"/>
    <w:rsid w:val="00665CCC"/>
    <w:rsid w:val="00674A04"/>
    <w:rsid w:val="006763D4"/>
    <w:rsid w:val="00690E74"/>
    <w:rsid w:val="006A096E"/>
    <w:rsid w:val="006A5014"/>
    <w:rsid w:val="006A551E"/>
    <w:rsid w:val="006A5557"/>
    <w:rsid w:val="006A5BD6"/>
    <w:rsid w:val="006B51E3"/>
    <w:rsid w:val="006B733B"/>
    <w:rsid w:val="006B7546"/>
    <w:rsid w:val="006B7D7A"/>
    <w:rsid w:val="006C1C24"/>
    <w:rsid w:val="006C3E04"/>
    <w:rsid w:val="006C5228"/>
    <w:rsid w:val="006E54FB"/>
    <w:rsid w:val="006F3B80"/>
    <w:rsid w:val="0070068C"/>
    <w:rsid w:val="00702A2A"/>
    <w:rsid w:val="007061D3"/>
    <w:rsid w:val="0071371E"/>
    <w:rsid w:val="00723AA6"/>
    <w:rsid w:val="007303F3"/>
    <w:rsid w:val="00746A0E"/>
    <w:rsid w:val="0075540B"/>
    <w:rsid w:val="00755CB7"/>
    <w:rsid w:val="00762D63"/>
    <w:rsid w:val="00773E01"/>
    <w:rsid w:val="0077536A"/>
    <w:rsid w:val="00776688"/>
    <w:rsid w:val="00783499"/>
    <w:rsid w:val="007839D8"/>
    <w:rsid w:val="00793C29"/>
    <w:rsid w:val="007A7CFB"/>
    <w:rsid w:val="007B33D6"/>
    <w:rsid w:val="007B6847"/>
    <w:rsid w:val="007B6B96"/>
    <w:rsid w:val="007B7A78"/>
    <w:rsid w:val="007C0FA7"/>
    <w:rsid w:val="007D080C"/>
    <w:rsid w:val="007D22DF"/>
    <w:rsid w:val="007D249C"/>
    <w:rsid w:val="007D2F0E"/>
    <w:rsid w:val="007D490F"/>
    <w:rsid w:val="007D4B95"/>
    <w:rsid w:val="007D590E"/>
    <w:rsid w:val="007E19FF"/>
    <w:rsid w:val="007E6119"/>
    <w:rsid w:val="007E705B"/>
    <w:rsid w:val="007E7BCD"/>
    <w:rsid w:val="007F204D"/>
    <w:rsid w:val="007F338E"/>
    <w:rsid w:val="007F7A9C"/>
    <w:rsid w:val="00804386"/>
    <w:rsid w:val="0080684A"/>
    <w:rsid w:val="0081194A"/>
    <w:rsid w:val="008126AA"/>
    <w:rsid w:val="00820289"/>
    <w:rsid w:val="00820843"/>
    <w:rsid w:val="00824DBC"/>
    <w:rsid w:val="00825507"/>
    <w:rsid w:val="008301C7"/>
    <w:rsid w:val="0084663F"/>
    <w:rsid w:val="00855DE7"/>
    <w:rsid w:val="00877A1F"/>
    <w:rsid w:val="008805FE"/>
    <w:rsid w:val="0088533C"/>
    <w:rsid w:val="00885A44"/>
    <w:rsid w:val="00885E5D"/>
    <w:rsid w:val="008944DF"/>
    <w:rsid w:val="008C10B1"/>
    <w:rsid w:val="008C695E"/>
    <w:rsid w:val="008F2831"/>
    <w:rsid w:val="008F3E12"/>
    <w:rsid w:val="008F5940"/>
    <w:rsid w:val="0090216B"/>
    <w:rsid w:val="009052CF"/>
    <w:rsid w:val="00912302"/>
    <w:rsid w:val="00913527"/>
    <w:rsid w:val="00914B3B"/>
    <w:rsid w:val="00921754"/>
    <w:rsid w:val="009224FC"/>
    <w:rsid w:val="00933210"/>
    <w:rsid w:val="00933522"/>
    <w:rsid w:val="0093730E"/>
    <w:rsid w:val="00943262"/>
    <w:rsid w:val="00943A03"/>
    <w:rsid w:val="00960AE1"/>
    <w:rsid w:val="00974702"/>
    <w:rsid w:val="00974E06"/>
    <w:rsid w:val="0097763F"/>
    <w:rsid w:val="00980ACD"/>
    <w:rsid w:val="00980F73"/>
    <w:rsid w:val="00983969"/>
    <w:rsid w:val="00983DE9"/>
    <w:rsid w:val="00986CF1"/>
    <w:rsid w:val="00986F51"/>
    <w:rsid w:val="009878E3"/>
    <w:rsid w:val="00991229"/>
    <w:rsid w:val="009916D5"/>
    <w:rsid w:val="009A19AC"/>
    <w:rsid w:val="009A2BE3"/>
    <w:rsid w:val="009A48E9"/>
    <w:rsid w:val="009A5F42"/>
    <w:rsid w:val="009B1E23"/>
    <w:rsid w:val="009B43DB"/>
    <w:rsid w:val="009D00C9"/>
    <w:rsid w:val="009D2CAB"/>
    <w:rsid w:val="009E5597"/>
    <w:rsid w:val="009E7289"/>
    <w:rsid w:val="009E7F4B"/>
    <w:rsid w:val="009F2F73"/>
    <w:rsid w:val="009F43E5"/>
    <w:rsid w:val="009F7E1F"/>
    <w:rsid w:val="00A143BA"/>
    <w:rsid w:val="00A23188"/>
    <w:rsid w:val="00A2701A"/>
    <w:rsid w:val="00A27A3F"/>
    <w:rsid w:val="00A5321B"/>
    <w:rsid w:val="00A57FA9"/>
    <w:rsid w:val="00A64D65"/>
    <w:rsid w:val="00A7350A"/>
    <w:rsid w:val="00A87E70"/>
    <w:rsid w:val="00A93422"/>
    <w:rsid w:val="00A93A0C"/>
    <w:rsid w:val="00A95D77"/>
    <w:rsid w:val="00A974E1"/>
    <w:rsid w:val="00AA12A9"/>
    <w:rsid w:val="00AA204A"/>
    <w:rsid w:val="00AA3333"/>
    <w:rsid w:val="00AA38FF"/>
    <w:rsid w:val="00AB4349"/>
    <w:rsid w:val="00AC5C62"/>
    <w:rsid w:val="00AD756D"/>
    <w:rsid w:val="00AE41E7"/>
    <w:rsid w:val="00AE6D92"/>
    <w:rsid w:val="00AF0DC6"/>
    <w:rsid w:val="00AF7801"/>
    <w:rsid w:val="00B00047"/>
    <w:rsid w:val="00B000DC"/>
    <w:rsid w:val="00B0072D"/>
    <w:rsid w:val="00B07FA8"/>
    <w:rsid w:val="00B11941"/>
    <w:rsid w:val="00B205AB"/>
    <w:rsid w:val="00B24B8C"/>
    <w:rsid w:val="00B2506B"/>
    <w:rsid w:val="00B46C35"/>
    <w:rsid w:val="00B51C60"/>
    <w:rsid w:val="00B53E49"/>
    <w:rsid w:val="00B57384"/>
    <w:rsid w:val="00B65D09"/>
    <w:rsid w:val="00B71445"/>
    <w:rsid w:val="00B74C79"/>
    <w:rsid w:val="00B7634F"/>
    <w:rsid w:val="00B91F34"/>
    <w:rsid w:val="00B96F7F"/>
    <w:rsid w:val="00B970EE"/>
    <w:rsid w:val="00B97229"/>
    <w:rsid w:val="00B975F9"/>
    <w:rsid w:val="00BA5374"/>
    <w:rsid w:val="00BA7300"/>
    <w:rsid w:val="00BB2CE2"/>
    <w:rsid w:val="00BB3C62"/>
    <w:rsid w:val="00BB4954"/>
    <w:rsid w:val="00BB74FF"/>
    <w:rsid w:val="00BC2BBC"/>
    <w:rsid w:val="00BC3D66"/>
    <w:rsid w:val="00BD0CA8"/>
    <w:rsid w:val="00BD6A9B"/>
    <w:rsid w:val="00BE46A8"/>
    <w:rsid w:val="00BE7E4C"/>
    <w:rsid w:val="00BF1DC9"/>
    <w:rsid w:val="00C04DA9"/>
    <w:rsid w:val="00C13049"/>
    <w:rsid w:val="00C245C7"/>
    <w:rsid w:val="00C27619"/>
    <w:rsid w:val="00C34DA9"/>
    <w:rsid w:val="00C34EEC"/>
    <w:rsid w:val="00C352A6"/>
    <w:rsid w:val="00C43BA2"/>
    <w:rsid w:val="00C444A9"/>
    <w:rsid w:val="00C44690"/>
    <w:rsid w:val="00C45CFB"/>
    <w:rsid w:val="00C50637"/>
    <w:rsid w:val="00C51647"/>
    <w:rsid w:val="00C51F27"/>
    <w:rsid w:val="00C521BE"/>
    <w:rsid w:val="00C53620"/>
    <w:rsid w:val="00C5467B"/>
    <w:rsid w:val="00C62911"/>
    <w:rsid w:val="00C676F7"/>
    <w:rsid w:val="00C67C69"/>
    <w:rsid w:val="00C73B5D"/>
    <w:rsid w:val="00C74980"/>
    <w:rsid w:val="00C814E8"/>
    <w:rsid w:val="00C90F74"/>
    <w:rsid w:val="00C97766"/>
    <w:rsid w:val="00CA3814"/>
    <w:rsid w:val="00CA384B"/>
    <w:rsid w:val="00CA5AA2"/>
    <w:rsid w:val="00CA7254"/>
    <w:rsid w:val="00CB1E9C"/>
    <w:rsid w:val="00CB5FEB"/>
    <w:rsid w:val="00CB66A4"/>
    <w:rsid w:val="00CC3877"/>
    <w:rsid w:val="00CC7E4A"/>
    <w:rsid w:val="00CE1552"/>
    <w:rsid w:val="00CE6A06"/>
    <w:rsid w:val="00CE733A"/>
    <w:rsid w:val="00CF3B01"/>
    <w:rsid w:val="00D00E26"/>
    <w:rsid w:val="00D14BCE"/>
    <w:rsid w:val="00D226AA"/>
    <w:rsid w:val="00D271DE"/>
    <w:rsid w:val="00D30538"/>
    <w:rsid w:val="00D364CF"/>
    <w:rsid w:val="00D41F82"/>
    <w:rsid w:val="00D43E60"/>
    <w:rsid w:val="00D54FC6"/>
    <w:rsid w:val="00D566E9"/>
    <w:rsid w:val="00D574FE"/>
    <w:rsid w:val="00D57A3F"/>
    <w:rsid w:val="00D61151"/>
    <w:rsid w:val="00D64FA4"/>
    <w:rsid w:val="00D66D2C"/>
    <w:rsid w:val="00D67969"/>
    <w:rsid w:val="00D727C1"/>
    <w:rsid w:val="00D7440B"/>
    <w:rsid w:val="00D779B7"/>
    <w:rsid w:val="00D812F4"/>
    <w:rsid w:val="00D832EC"/>
    <w:rsid w:val="00DA0DE6"/>
    <w:rsid w:val="00DA289E"/>
    <w:rsid w:val="00DA6FC1"/>
    <w:rsid w:val="00DB613A"/>
    <w:rsid w:val="00DD1537"/>
    <w:rsid w:val="00DD45A9"/>
    <w:rsid w:val="00DD7452"/>
    <w:rsid w:val="00DD749C"/>
    <w:rsid w:val="00DE0783"/>
    <w:rsid w:val="00DE1704"/>
    <w:rsid w:val="00DE42A7"/>
    <w:rsid w:val="00DE5B45"/>
    <w:rsid w:val="00DF1191"/>
    <w:rsid w:val="00DF22EB"/>
    <w:rsid w:val="00DF2673"/>
    <w:rsid w:val="00DF4C59"/>
    <w:rsid w:val="00DF4FFF"/>
    <w:rsid w:val="00E009FF"/>
    <w:rsid w:val="00E02AA8"/>
    <w:rsid w:val="00E13618"/>
    <w:rsid w:val="00E13873"/>
    <w:rsid w:val="00E16ADC"/>
    <w:rsid w:val="00E20F00"/>
    <w:rsid w:val="00E26B38"/>
    <w:rsid w:val="00E31DBE"/>
    <w:rsid w:val="00E32B70"/>
    <w:rsid w:val="00E3467E"/>
    <w:rsid w:val="00E346BF"/>
    <w:rsid w:val="00E34E4A"/>
    <w:rsid w:val="00E53F1C"/>
    <w:rsid w:val="00E56477"/>
    <w:rsid w:val="00E615B8"/>
    <w:rsid w:val="00E624BC"/>
    <w:rsid w:val="00E67042"/>
    <w:rsid w:val="00E830B6"/>
    <w:rsid w:val="00E86713"/>
    <w:rsid w:val="00E9072A"/>
    <w:rsid w:val="00E91799"/>
    <w:rsid w:val="00E92EF5"/>
    <w:rsid w:val="00E94161"/>
    <w:rsid w:val="00E97136"/>
    <w:rsid w:val="00EA1F55"/>
    <w:rsid w:val="00EA2A85"/>
    <w:rsid w:val="00EA6AF2"/>
    <w:rsid w:val="00EB00CE"/>
    <w:rsid w:val="00EB392B"/>
    <w:rsid w:val="00EC404F"/>
    <w:rsid w:val="00EC5239"/>
    <w:rsid w:val="00ED2A29"/>
    <w:rsid w:val="00ED33AA"/>
    <w:rsid w:val="00ED5CA8"/>
    <w:rsid w:val="00EF1F53"/>
    <w:rsid w:val="00F0148A"/>
    <w:rsid w:val="00F11F31"/>
    <w:rsid w:val="00F13F2E"/>
    <w:rsid w:val="00F15C96"/>
    <w:rsid w:val="00F174F4"/>
    <w:rsid w:val="00F23E8A"/>
    <w:rsid w:val="00F242D0"/>
    <w:rsid w:val="00F27399"/>
    <w:rsid w:val="00F32655"/>
    <w:rsid w:val="00F33274"/>
    <w:rsid w:val="00F439DF"/>
    <w:rsid w:val="00F43E71"/>
    <w:rsid w:val="00F44071"/>
    <w:rsid w:val="00F4636F"/>
    <w:rsid w:val="00F503C3"/>
    <w:rsid w:val="00F52BAC"/>
    <w:rsid w:val="00F53F39"/>
    <w:rsid w:val="00F5763B"/>
    <w:rsid w:val="00F74FAE"/>
    <w:rsid w:val="00F80FAF"/>
    <w:rsid w:val="00F81A77"/>
    <w:rsid w:val="00F82584"/>
    <w:rsid w:val="00F82FEA"/>
    <w:rsid w:val="00F93D69"/>
    <w:rsid w:val="00F95665"/>
    <w:rsid w:val="00F95DD6"/>
    <w:rsid w:val="00FA02F2"/>
    <w:rsid w:val="00FA752E"/>
    <w:rsid w:val="00FB14C9"/>
    <w:rsid w:val="00FB21E1"/>
    <w:rsid w:val="00FB7C1A"/>
    <w:rsid w:val="00FC5653"/>
    <w:rsid w:val="00FC5D6E"/>
    <w:rsid w:val="00FD2348"/>
    <w:rsid w:val="00FE3C0E"/>
    <w:rsid w:val="00FE6A95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ListParagraph">
    <w:name w:val="List Paragraph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2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Emphasis"/>
    <w:basedOn w:val="a0"/>
    <w:qFormat/>
    <w:locked/>
    <w:rsid w:val="00A57FA9"/>
    <w:rPr>
      <w:i/>
      <w:iCs/>
    </w:rPr>
  </w:style>
  <w:style w:type="paragraph" w:customStyle="1" w:styleId="p11">
    <w:name w:val="p11"/>
    <w:basedOn w:val="a"/>
    <w:rsid w:val="00A57F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unhideWhenUsed/>
    <w:rsid w:val="00A93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422"/>
  </w:style>
  <w:style w:type="paragraph" w:customStyle="1" w:styleId="affff1">
    <w:name w:val="Информация об изменениях"/>
    <w:basedOn w:val="a"/>
    <w:next w:val="a"/>
    <w:uiPriority w:val="99"/>
    <w:rsid w:val="003F61F6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ListParagraph">
    <w:name w:val="List Paragraph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2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unhideWhenUsed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tecenter">
    <w:name w:val="rtecenter"/>
    <w:basedOn w:val="a"/>
    <w:rsid w:val="00A27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3A406F"/>
    <w:rPr>
      <w:sz w:val="22"/>
      <w:szCs w:val="22"/>
    </w:rPr>
  </w:style>
  <w:style w:type="table" w:styleId="afffe">
    <w:name w:val="Table Elegant"/>
    <w:basedOn w:val="a1"/>
    <w:rsid w:val="00BA5374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">
    <w:name w:val="Emphasis"/>
    <w:basedOn w:val="a0"/>
    <w:qFormat/>
    <w:locked/>
    <w:rsid w:val="00A57FA9"/>
    <w:rPr>
      <w:i/>
      <w:iCs/>
    </w:rPr>
  </w:style>
  <w:style w:type="paragraph" w:customStyle="1" w:styleId="p11">
    <w:name w:val="p11"/>
    <w:basedOn w:val="a"/>
    <w:rsid w:val="00A57F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unhideWhenUsed/>
    <w:rsid w:val="00A934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3422"/>
  </w:style>
  <w:style w:type="paragraph" w:customStyle="1" w:styleId="affff1">
    <w:name w:val="Информация об изменениях"/>
    <w:basedOn w:val="a"/>
    <w:next w:val="a"/>
    <w:uiPriority w:val="99"/>
    <w:rsid w:val="003F61F6"/>
    <w:pPr>
      <w:spacing w:before="180"/>
      <w:ind w:left="360" w:right="360"/>
      <w:jc w:val="both"/>
    </w:pPr>
    <w:rPr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B7A4D-0CC8-456C-B6A8-09381744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Чипиго О.Н</cp:lastModifiedBy>
  <cp:revision>2</cp:revision>
  <cp:lastPrinted>2019-05-29T07:50:00Z</cp:lastPrinted>
  <dcterms:created xsi:type="dcterms:W3CDTF">2019-05-30T10:59:00Z</dcterms:created>
  <dcterms:modified xsi:type="dcterms:W3CDTF">2019-05-30T10:59:00Z</dcterms:modified>
</cp:coreProperties>
</file>