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E" w:rsidRDefault="0083418D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3668BE" w:rsidRDefault="003668BE">
      <w:pPr>
        <w:keepNext/>
        <w:jc w:val="center"/>
      </w:pPr>
    </w:p>
    <w:p w:rsidR="003668BE" w:rsidRDefault="00A95F2B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668BE" w:rsidRDefault="00A95F2B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3668BE" w:rsidRDefault="00A95F2B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3668BE" w:rsidRDefault="003668BE">
      <w:pPr>
        <w:jc w:val="center"/>
        <w:rPr>
          <w:b/>
          <w:sz w:val="24"/>
        </w:rPr>
      </w:pPr>
    </w:p>
    <w:p w:rsidR="003668BE" w:rsidRDefault="00A95F2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3668BE" w:rsidRDefault="003668BE">
      <w:pPr>
        <w:jc w:val="center"/>
        <w:rPr>
          <w:sz w:val="22"/>
        </w:rPr>
      </w:pPr>
    </w:p>
    <w:p w:rsidR="003668BE" w:rsidRPr="00A95F2B" w:rsidRDefault="00A95F2B">
      <w:pPr>
        <w:rPr>
          <w:sz w:val="22"/>
        </w:rPr>
      </w:pPr>
      <w:r>
        <w:rPr>
          <w:sz w:val="22"/>
        </w:rPr>
        <w:t>От _</w:t>
      </w:r>
      <w:r w:rsidR="008F0E8C">
        <w:rPr>
          <w:sz w:val="22"/>
          <w:u w:val="single"/>
        </w:rPr>
        <w:t>05.07.2022г.</w:t>
      </w:r>
      <w:r>
        <w:rPr>
          <w:sz w:val="22"/>
        </w:rPr>
        <w:t>__№_</w:t>
      </w:r>
      <w:r w:rsidR="008F0E8C">
        <w:rPr>
          <w:sz w:val="22"/>
          <w:u w:val="single"/>
        </w:rPr>
        <w:t>711</w:t>
      </w:r>
      <w:r>
        <w:rPr>
          <w:sz w:val="22"/>
        </w:rPr>
        <w:t>___</w:t>
      </w:r>
    </w:p>
    <w:p w:rsidR="003668BE" w:rsidRDefault="00A95F2B">
      <w:pPr>
        <w:rPr>
          <w:sz w:val="22"/>
          <w:u w:val="single"/>
        </w:rPr>
      </w:pPr>
      <w:r>
        <w:rPr>
          <w:sz w:val="22"/>
        </w:rPr>
        <w:t xml:space="preserve">            г. Ершов</w:t>
      </w:r>
    </w:p>
    <w:p w:rsidR="00A95F2B" w:rsidRDefault="00A95F2B">
      <w:pPr>
        <w:pStyle w:val="af5"/>
        <w:tabs>
          <w:tab w:val="left" w:pos="709"/>
          <w:tab w:val="left" w:pos="5290"/>
        </w:tabs>
        <w:ind w:right="4190" w:firstLine="0"/>
        <w:rPr>
          <w:szCs w:val="26"/>
          <w:lang w:eastAsia="ar-SA"/>
        </w:rPr>
      </w:pPr>
    </w:p>
    <w:p w:rsidR="003668BE" w:rsidRDefault="00A95F2B">
      <w:pPr>
        <w:pStyle w:val="af5"/>
        <w:tabs>
          <w:tab w:val="left" w:pos="709"/>
          <w:tab w:val="left" w:pos="5290"/>
        </w:tabs>
        <w:ind w:right="4190" w:firstLine="0"/>
        <w:rPr>
          <w:szCs w:val="28"/>
        </w:rPr>
      </w:pPr>
      <w:r>
        <w:rPr>
          <w:szCs w:val="26"/>
          <w:lang w:eastAsia="ar-SA"/>
        </w:rPr>
        <w:t xml:space="preserve">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szCs w:val="26"/>
          <w:lang w:eastAsia="ar-SA"/>
        </w:rPr>
        <w:t>Новорепинского</w:t>
      </w:r>
      <w:proofErr w:type="spellEnd"/>
      <w:r>
        <w:rPr>
          <w:szCs w:val="26"/>
          <w:lang w:eastAsia="ar-SA"/>
        </w:rPr>
        <w:t xml:space="preserve"> муниципального образования </w:t>
      </w:r>
      <w:proofErr w:type="spellStart"/>
      <w:r>
        <w:rPr>
          <w:szCs w:val="26"/>
          <w:lang w:eastAsia="ar-SA"/>
        </w:rPr>
        <w:t>Ершовского</w:t>
      </w:r>
      <w:proofErr w:type="spellEnd"/>
      <w:r>
        <w:rPr>
          <w:szCs w:val="26"/>
          <w:lang w:eastAsia="ar-SA"/>
        </w:rPr>
        <w:t xml:space="preserve"> муниципального района Саратовской области</w:t>
      </w:r>
    </w:p>
    <w:p w:rsidR="003668BE" w:rsidRDefault="003668BE">
      <w:pPr>
        <w:pStyle w:val="af5"/>
        <w:ind w:firstLine="0"/>
        <w:rPr>
          <w:szCs w:val="28"/>
        </w:rPr>
      </w:pPr>
    </w:p>
    <w:p w:rsidR="003668BE" w:rsidRDefault="00A95F2B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В соответствии со статьей 33 Градостроительного кодекса Российской Федерации, Уставом Ершовского муниципального района Саратовской области, </w:t>
      </w:r>
      <w:r>
        <w:rPr>
          <w:rFonts w:eastAsia="Arial"/>
          <w:sz w:val="28"/>
          <w:szCs w:val="26"/>
          <w:lang w:bidi="en-US"/>
        </w:rPr>
        <w:t xml:space="preserve">Положением о публичных слушаниях в </w:t>
      </w:r>
      <w:proofErr w:type="spellStart"/>
      <w:r>
        <w:rPr>
          <w:rFonts w:eastAsia="Arial"/>
          <w:sz w:val="28"/>
          <w:szCs w:val="26"/>
          <w:lang w:bidi="en-US"/>
        </w:rPr>
        <w:t>Ершовском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муниципальном районе, утвержденным решением Районного Собрания от 27 марта 2017 года N 54-296, администрация Ершовского муниципального района ПОСТАНОВЛЯЕТ: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bookmarkStart w:id="0" w:name="sub_1"/>
      <w:r>
        <w:rPr>
          <w:rFonts w:eastAsia="Arial CYR"/>
          <w:sz w:val="28"/>
          <w:szCs w:val="26"/>
          <w:lang w:bidi="en-US"/>
        </w:rPr>
        <w:t xml:space="preserve">1. Провести публичные слушания по проекту внесения изменений в 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ЕМР Саратовской области.</w:t>
      </w:r>
    </w:p>
    <w:bookmarkEnd w:id="0"/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2. Назначить организатором публичных слушаний комиссию в составе:</w:t>
      </w:r>
    </w:p>
    <w:p w:rsidR="003668BE" w:rsidRDefault="00A95F2B" w:rsidP="00A95F2B">
      <w:pPr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председателя комиссии – Сучкову Любовь Ивановну, заместителя главы администрации Ершовского муниципального района;</w:t>
      </w:r>
    </w:p>
    <w:p w:rsidR="003668BE" w:rsidRDefault="00A95F2B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заместителя председателя комиссии - Целик Вадима Викторовича, начальника отдела строительства, архитектуры, и благоустройства, администрации Ершовского муниципального района;</w:t>
      </w:r>
    </w:p>
    <w:p w:rsidR="003668BE" w:rsidRDefault="00A95F2B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секретаря комиссии – Смирнову Татьяну Васильевну,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3668BE" w:rsidRDefault="00A95F2B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членов комиссии – </w:t>
      </w:r>
      <w:proofErr w:type="spellStart"/>
      <w:r>
        <w:rPr>
          <w:rFonts w:eastAsia="Arial"/>
          <w:sz w:val="28"/>
          <w:szCs w:val="26"/>
          <w:lang w:bidi="en-US"/>
        </w:rPr>
        <w:t>Головатову</w:t>
      </w:r>
      <w:proofErr w:type="spellEnd"/>
      <w:r>
        <w:rPr>
          <w:rFonts w:eastAsia="Arial"/>
          <w:sz w:val="28"/>
          <w:szCs w:val="26"/>
          <w:lang w:bidi="en-US"/>
        </w:rPr>
        <w:t xml:space="preserve"> Ольгу Викторовну, начальника   отдела правового обеспечения администрации Ершовского муниципального района.</w:t>
      </w:r>
      <w:bookmarkStart w:id="1" w:name="sub_3"/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3. Граждане, проживающие на территории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hyperlink w:anchor="sub_1000" w:history="1">
        <w:r w:rsidRPr="00A95F2B">
          <w:rPr>
            <w:rStyle w:val="ac"/>
            <w:color w:val="000000" w:themeColor="text1"/>
            <w:sz w:val="28"/>
            <w:szCs w:val="26"/>
            <w:u w:val="none"/>
            <w:lang w:bidi="en-US"/>
          </w:rPr>
          <w:t>проекта</w:t>
        </w:r>
      </w:hyperlink>
      <w:r>
        <w:rPr>
          <w:rFonts w:eastAsia="Arial CYR"/>
          <w:sz w:val="28"/>
          <w:szCs w:val="26"/>
          <w:lang w:bidi="en-US"/>
        </w:rPr>
        <w:t xml:space="preserve"> 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lastRenderedPageBreak/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посредством:</w:t>
      </w:r>
      <w:bookmarkEnd w:id="1"/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- непосредственного участия в публичных слушаниях.</w:t>
      </w:r>
    </w:p>
    <w:p w:rsidR="003668BE" w:rsidRDefault="00A95F2B">
      <w:pPr>
        <w:ind w:firstLine="720"/>
        <w:jc w:val="both"/>
        <w:rPr>
          <w:rFonts w:eastAsia="Arial"/>
          <w:sz w:val="28"/>
          <w:szCs w:val="26"/>
        </w:rPr>
      </w:pPr>
      <w:bookmarkStart w:id="2" w:name="sub_4"/>
      <w:r>
        <w:rPr>
          <w:rFonts w:eastAsia="Arial CYR"/>
          <w:sz w:val="28"/>
          <w:szCs w:val="26"/>
          <w:lang w:bidi="en-US"/>
        </w:rPr>
        <w:t xml:space="preserve">4. Организатору публичных слушаний в целях разъяснения положений </w:t>
      </w:r>
      <w:hyperlink w:anchor="sub_1000" w:history="1">
        <w:r w:rsidRPr="00A95F2B">
          <w:rPr>
            <w:rStyle w:val="ac"/>
            <w:color w:val="000000" w:themeColor="text1"/>
            <w:sz w:val="28"/>
            <w:szCs w:val="26"/>
            <w:u w:val="none"/>
            <w:lang w:bidi="en-US"/>
          </w:rPr>
          <w:t>проекта</w:t>
        </w:r>
      </w:hyperlink>
      <w:r>
        <w:rPr>
          <w:sz w:val="28"/>
          <w:szCs w:val="26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организовать </w:t>
      </w:r>
      <w:bookmarkEnd w:id="2"/>
      <w:r>
        <w:rPr>
          <w:rFonts w:eastAsia="Arial"/>
          <w:sz w:val="28"/>
          <w:szCs w:val="26"/>
          <w:lang w:bidi="en-US"/>
        </w:rPr>
        <w:t>демонстрацию материалов и чертежи проекта в рабочие дни с 9.00 до 17.00 со дня вступления в силу настоящего постановления до 1 августа 2022 года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 выступления разработчика проекта в средствах массовой информации.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1 августа  2022 года по рабочим дням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 w:rsidR="00F57AB3">
        <w:rPr>
          <w:rFonts w:eastAsia="Arial CYR"/>
          <w:sz w:val="28"/>
          <w:szCs w:val="26"/>
          <w:lang w:bidi="en-US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района, замечания и предложения по указанному </w:t>
      </w:r>
      <w:hyperlink w:anchor="sub_1000" w:history="1">
        <w:r w:rsidRPr="00F57AB3">
          <w:rPr>
            <w:rStyle w:val="ac"/>
            <w:color w:val="000000" w:themeColor="text1"/>
            <w:sz w:val="28"/>
            <w:szCs w:val="26"/>
            <w:u w:val="none"/>
            <w:lang w:bidi="en-US"/>
          </w:rPr>
          <w:t>проекту</w:t>
        </w:r>
      </w:hyperlink>
      <w:r>
        <w:rPr>
          <w:rFonts w:eastAsia="Arial CYR"/>
          <w:sz w:val="28"/>
          <w:szCs w:val="26"/>
          <w:lang w:bidi="en-US"/>
        </w:rPr>
        <w:t>, задать вопросы разработчику проекта и экспертам.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bookmarkStart w:id="3" w:name="sub_6"/>
      <w:r>
        <w:rPr>
          <w:rFonts w:eastAsia="Arial CYR"/>
          <w:sz w:val="28"/>
          <w:szCs w:val="26"/>
          <w:lang w:bidi="en-US"/>
        </w:rPr>
        <w:t>6. Провести публичные слушания 8 августа 2022 года в 10.00 часов в здании сельского дома культуры  "СДК" (</w:t>
      </w:r>
      <w:proofErr w:type="spellStart"/>
      <w:r>
        <w:rPr>
          <w:rFonts w:eastAsia="Arial CYR"/>
          <w:sz w:val="28"/>
          <w:szCs w:val="26"/>
          <w:lang w:bidi="en-US"/>
        </w:rPr>
        <w:t>Ершовский</w:t>
      </w:r>
      <w:proofErr w:type="spellEnd"/>
      <w:r>
        <w:rPr>
          <w:rFonts w:eastAsia="Arial CYR"/>
          <w:sz w:val="28"/>
          <w:szCs w:val="26"/>
          <w:lang w:bidi="en-US"/>
        </w:rPr>
        <w:t xml:space="preserve"> район, село Орлов Гай, ул.Кривошеева, д7).</w:t>
      </w:r>
    </w:p>
    <w:bookmarkEnd w:id="3"/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7. Все представленные участниками публичных слушаний замечания и предложения по </w:t>
      </w:r>
      <w:hyperlink w:anchor="sub_1000" w:history="1">
        <w:r w:rsidRPr="00F57AB3">
          <w:rPr>
            <w:rStyle w:val="ac"/>
            <w:color w:val="000000" w:themeColor="text1"/>
            <w:sz w:val="28"/>
            <w:szCs w:val="26"/>
            <w:u w:val="none"/>
            <w:lang w:bidi="en-US"/>
          </w:rPr>
          <w:t>проекту</w:t>
        </w:r>
      </w:hyperlink>
      <w:r w:rsidR="00F57AB3">
        <w:rPr>
          <w:sz w:val="28"/>
          <w:szCs w:val="26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отражаются в заключении о результатах публичных слушаний, составляемом организатором публичных слушаний.</w:t>
      </w:r>
    </w:p>
    <w:p w:rsidR="003668BE" w:rsidRDefault="00A95F2B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8. Заключение о результатах публичных слушаний представляется Главе Ершовского муниципального района и учитывается в качестве рекомендаций при утверждении </w:t>
      </w:r>
      <w:hyperlink w:anchor="sub_1000" w:history="1">
        <w:r w:rsidRPr="00D85FA7">
          <w:rPr>
            <w:rStyle w:val="ac"/>
            <w:color w:val="000000" w:themeColor="text1"/>
            <w:sz w:val="28"/>
            <w:szCs w:val="26"/>
            <w:u w:val="none"/>
            <w:lang w:bidi="en-US"/>
          </w:rPr>
          <w:t>проекта</w:t>
        </w:r>
      </w:hyperlink>
      <w:r w:rsidR="00D85FA7">
        <w:rPr>
          <w:sz w:val="28"/>
          <w:szCs w:val="26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</w:t>
      </w:r>
      <w:r>
        <w:rPr>
          <w:rFonts w:eastAsia="Arial CYR"/>
          <w:sz w:val="28"/>
          <w:szCs w:val="26"/>
          <w:lang w:bidi="en-US"/>
        </w:rPr>
        <w:lastRenderedPageBreak/>
        <w:t xml:space="preserve">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Саратовской области.</w:t>
      </w:r>
    </w:p>
    <w:p w:rsidR="003668BE" w:rsidRDefault="00A95F2B">
      <w:pPr>
        <w:jc w:val="both"/>
        <w:rPr>
          <w:rFonts w:eastAsia="Arial"/>
          <w:sz w:val="28"/>
          <w:szCs w:val="26"/>
        </w:rPr>
      </w:pPr>
      <w:r>
        <w:rPr>
          <w:sz w:val="28"/>
          <w:szCs w:val="26"/>
          <w:lang w:eastAsia="ar-SA"/>
        </w:rPr>
        <w:t xml:space="preserve"> 9. Настоящее постановление вступает в силу со дня опубликования на официальном сайте администрации Ершовского муниципального района.</w:t>
      </w:r>
    </w:p>
    <w:p w:rsidR="003668BE" w:rsidRDefault="003668BE">
      <w:pPr>
        <w:rPr>
          <w:sz w:val="28"/>
        </w:rPr>
      </w:pPr>
    </w:p>
    <w:p w:rsidR="00D85FA7" w:rsidRDefault="00D85FA7">
      <w:pPr>
        <w:rPr>
          <w:sz w:val="28"/>
          <w:szCs w:val="28"/>
        </w:rPr>
      </w:pPr>
    </w:p>
    <w:p w:rsidR="00DE17CA" w:rsidRDefault="00A95F2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p w:rsidR="00DE17CA" w:rsidRPr="00DE17CA" w:rsidRDefault="00DE17CA" w:rsidP="00DE17CA">
      <w:pPr>
        <w:rPr>
          <w:sz w:val="28"/>
          <w:szCs w:val="28"/>
        </w:rPr>
      </w:pPr>
    </w:p>
    <w:p w:rsidR="00DE17CA" w:rsidRDefault="00DE17CA" w:rsidP="00DE17CA">
      <w:pPr>
        <w:rPr>
          <w:sz w:val="28"/>
          <w:szCs w:val="28"/>
        </w:rPr>
      </w:pPr>
    </w:p>
    <w:p w:rsidR="00DE17CA" w:rsidRDefault="00DE17CA" w:rsidP="00DE17CA">
      <w:pPr>
        <w:rPr>
          <w:sz w:val="28"/>
          <w:szCs w:val="28"/>
        </w:rPr>
      </w:pPr>
    </w:p>
    <w:sectPr w:rsidR="00DE17CA" w:rsidSect="003668BE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B3" w:rsidRDefault="00F57AB3">
      <w:r>
        <w:separator/>
      </w:r>
    </w:p>
  </w:endnote>
  <w:endnote w:type="continuationSeparator" w:id="1">
    <w:p w:rsidR="00F57AB3" w:rsidRDefault="00F5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B3" w:rsidRDefault="00F57AB3">
      <w:r>
        <w:separator/>
      </w:r>
    </w:p>
  </w:footnote>
  <w:footnote w:type="continuationSeparator" w:id="1">
    <w:p w:rsidR="00F57AB3" w:rsidRDefault="00F57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E66"/>
    <w:multiLevelType w:val="hybridMultilevel"/>
    <w:tmpl w:val="D0C6D466"/>
    <w:lvl w:ilvl="0" w:tplc="F50450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9885A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63703B8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EE582E4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97E23E5C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A578816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0024B0F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8EF498E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76F61CBC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">
    <w:nsid w:val="56647226"/>
    <w:multiLevelType w:val="hybridMultilevel"/>
    <w:tmpl w:val="F40AD3A8"/>
    <w:lvl w:ilvl="0" w:tplc="5F301606">
      <w:start w:val="4"/>
      <w:numFmt w:val="decimal"/>
      <w:lvlText w:val="%1."/>
      <w:lvlJc w:val="left"/>
      <w:pPr>
        <w:ind w:left="720" w:hanging="360"/>
      </w:pPr>
    </w:lvl>
    <w:lvl w:ilvl="1" w:tplc="64F8FA98">
      <w:start w:val="1"/>
      <w:numFmt w:val="lowerLetter"/>
      <w:lvlText w:val="%2."/>
      <w:lvlJc w:val="left"/>
      <w:pPr>
        <w:ind w:left="1440" w:hanging="360"/>
      </w:pPr>
    </w:lvl>
    <w:lvl w:ilvl="2" w:tplc="4376703E">
      <w:start w:val="1"/>
      <w:numFmt w:val="lowerRoman"/>
      <w:lvlText w:val="%3."/>
      <w:lvlJc w:val="right"/>
      <w:pPr>
        <w:ind w:left="2160" w:hanging="180"/>
      </w:pPr>
    </w:lvl>
    <w:lvl w:ilvl="3" w:tplc="5A1C7D9C">
      <w:start w:val="1"/>
      <w:numFmt w:val="decimal"/>
      <w:lvlText w:val="%4."/>
      <w:lvlJc w:val="left"/>
      <w:pPr>
        <w:ind w:left="2880" w:hanging="360"/>
      </w:pPr>
    </w:lvl>
    <w:lvl w:ilvl="4" w:tplc="5D38884A">
      <w:start w:val="1"/>
      <w:numFmt w:val="lowerLetter"/>
      <w:lvlText w:val="%5."/>
      <w:lvlJc w:val="left"/>
      <w:pPr>
        <w:ind w:left="3600" w:hanging="360"/>
      </w:pPr>
    </w:lvl>
    <w:lvl w:ilvl="5" w:tplc="F0BE3D12">
      <w:start w:val="1"/>
      <w:numFmt w:val="lowerRoman"/>
      <w:lvlText w:val="%6."/>
      <w:lvlJc w:val="right"/>
      <w:pPr>
        <w:ind w:left="4320" w:hanging="180"/>
      </w:pPr>
    </w:lvl>
    <w:lvl w:ilvl="6" w:tplc="4A201D2C">
      <w:start w:val="1"/>
      <w:numFmt w:val="decimal"/>
      <w:lvlText w:val="%7."/>
      <w:lvlJc w:val="left"/>
      <w:pPr>
        <w:ind w:left="5040" w:hanging="360"/>
      </w:pPr>
    </w:lvl>
    <w:lvl w:ilvl="7" w:tplc="73CE435E">
      <w:start w:val="1"/>
      <w:numFmt w:val="lowerLetter"/>
      <w:lvlText w:val="%8."/>
      <w:lvlJc w:val="left"/>
      <w:pPr>
        <w:ind w:left="5760" w:hanging="360"/>
      </w:pPr>
    </w:lvl>
    <w:lvl w:ilvl="8" w:tplc="B88673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8BE"/>
    <w:rsid w:val="003668BE"/>
    <w:rsid w:val="007308BF"/>
    <w:rsid w:val="007D20D9"/>
    <w:rsid w:val="0083418D"/>
    <w:rsid w:val="008F0E8C"/>
    <w:rsid w:val="00A95F2B"/>
    <w:rsid w:val="00D85FA7"/>
    <w:rsid w:val="00DE17CA"/>
    <w:rsid w:val="00F5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E"/>
  </w:style>
  <w:style w:type="paragraph" w:styleId="1">
    <w:name w:val="heading 1"/>
    <w:basedOn w:val="a"/>
    <w:next w:val="a"/>
    <w:rsid w:val="003668B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3668B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3668B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668B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668B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668B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668B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668B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668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668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668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668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668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668B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668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668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668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668B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668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668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668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3668BE"/>
    <w:pPr>
      <w:ind w:left="720"/>
      <w:contextualSpacing/>
    </w:pPr>
  </w:style>
  <w:style w:type="paragraph" w:styleId="a4">
    <w:name w:val="No Spacing"/>
    <w:uiPriority w:val="1"/>
    <w:qFormat/>
    <w:rsid w:val="003668BE"/>
  </w:style>
  <w:style w:type="paragraph" w:styleId="a5">
    <w:name w:val="Title"/>
    <w:link w:val="a6"/>
    <w:uiPriority w:val="10"/>
    <w:qFormat/>
    <w:rsid w:val="003668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668BE"/>
    <w:rPr>
      <w:sz w:val="48"/>
      <w:szCs w:val="48"/>
    </w:rPr>
  </w:style>
  <w:style w:type="paragraph" w:styleId="a7">
    <w:name w:val="Subtitle"/>
    <w:link w:val="a8"/>
    <w:uiPriority w:val="11"/>
    <w:qFormat/>
    <w:rsid w:val="003668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668BE"/>
    <w:rPr>
      <w:sz w:val="24"/>
      <w:szCs w:val="24"/>
    </w:rPr>
  </w:style>
  <w:style w:type="paragraph" w:styleId="20">
    <w:name w:val="Quote"/>
    <w:link w:val="21"/>
    <w:uiPriority w:val="29"/>
    <w:qFormat/>
    <w:rsid w:val="003668B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3668BE"/>
    <w:rPr>
      <w:i/>
    </w:rPr>
  </w:style>
  <w:style w:type="paragraph" w:styleId="a9">
    <w:name w:val="Intense Quote"/>
    <w:link w:val="aa"/>
    <w:uiPriority w:val="30"/>
    <w:qFormat/>
    <w:rsid w:val="003668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668BE"/>
    <w:rPr>
      <w:i/>
    </w:rPr>
  </w:style>
  <w:style w:type="paragraph" w:customStyle="1" w:styleId="Header">
    <w:name w:val="Header"/>
    <w:link w:val="HeaderChar"/>
    <w:uiPriority w:val="99"/>
    <w:unhideWhenUsed/>
    <w:rsid w:val="003668B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668BE"/>
  </w:style>
  <w:style w:type="paragraph" w:customStyle="1" w:styleId="Footer">
    <w:name w:val="Footer"/>
    <w:link w:val="CaptionChar"/>
    <w:uiPriority w:val="99"/>
    <w:unhideWhenUsed/>
    <w:rsid w:val="003668B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668BE"/>
  </w:style>
  <w:style w:type="paragraph" w:customStyle="1" w:styleId="Caption">
    <w:name w:val="Caption"/>
    <w:uiPriority w:val="35"/>
    <w:semiHidden/>
    <w:unhideWhenUsed/>
    <w:qFormat/>
    <w:rsid w:val="003668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668BE"/>
  </w:style>
  <w:style w:type="table" w:styleId="ab">
    <w:name w:val="Table Grid"/>
    <w:uiPriority w:val="59"/>
    <w:rsid w:val="0036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668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668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3668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3668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668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3668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3668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668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3668B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668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3668BE"/>
    <w:rPr>
      <w:color w:val="000080"/>
      <w:u w:val="single"/>
    </w:rPr>
  </w:style>
  <w:style w:type="paragraph" w:styleId="ad">
    <w:name w:val="footnote text"/>
    <w:link w:val="ae"/>
    <w:uiPriority w:val="99"/>
    <w:semiHidden/>
    <w:unhideWhenUsed/>
    <w:rsid w:val="003668B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668BE"/>
    <w:rPr>
      <w:sz w:val="18"/>
    </w:rPr>
  </w:style>
  <w:style w:type="character" w:styleId="af">
    <w:name w:val="footnote reference"/>
    <w:uiPriority w:val="99"/>
    <w:unhideWhenUsed/>
    <w:rsid w:val="003668B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668BE"/>
  </w:style>
  <w:style w:type="character" w:customStyle="1" w:styleId="af1">
    <w:name w:val="Текст концевой сноски Знак"/>
    <w:link w:val="af0"/>
    <w:uiPriority w:val="99"/>
    <w:rsid w:val="003668BE"/>
    <w:rPr>
      <w:sz w:val="20"/>
    </w:rPr>
  </w:style>
  <w:style w:type="character" w:styleId="af2">
    <w:name w:val="endnote reference"/>
    <w:uiPriority w:val="99"/>
    <w:semiHidden/>
    <w:unhideWhenUsed/>
    <w:rsid w:val="003668BE"/>
    <w:rPr>
      <w:vertAlign w:val="superscript"/>
    </w:rPr>
  </w:style>
  <w:style w:type="paragraph" w:styleId="10">
    <w:name w:val="toc 1"/>
    <w:uiPriority w:val="39"/>
    <w:unhideWhenUsed/>
    <w:rsid w:val="003668BE"/>
    <w:pPr>
      <w:spacing w:after="57"/>
    </w:pPr>
  </w:style>
  <w:style w:type="paragraph" w:styleId="22">
    <w:name w:val="toc 2"/>
    <w:uiPriority w:val="39"/>
    <w:unhideWhenUsed/>
    <w:rsid w:val="003668BE"/>
    <w:pPr>
      <w:spacing w:after="57"/>
      <w:ind w:left="283"/>
    </w:pPr>
  </w:style>
  <w:style w:type="paragraph" w:styleId="30">
    <w:name w:val="toc 3"/>
    <w:uiPriority w:val="39"/>
    <w:unhideWhenUsed/>
    <w:rsid w:val="003668BE"/>
    <w:pPr>
      <w:spacing w:after="57"/>
      <w:ind w:left="567"/>
    </w:pPr>
  </w:style>
  <w:style w:type="paragraph" w:styleId="4">
    <w:name w:val="toc 4"/>
    <w:uiPriority w:val="39"/>
    <w:unhideWhenUsed/>
    <w:rsid w:val="003668BE"/>
    <w:pPr>
      <w:spacing w:after="57"/>
      <w:ind w:left="850"/>
    </w:pPr>
  </w:style>
  <w:style w:type="paragraph" w:styleId="5">
    <w:name w:val="toc 5"/>
    <w:uiPriority w:val="39"/>
    <w:unhideWhenUsed/>
    <w:rsid w:val="003668BE"/>
    <w:pPr>
      <w:spacing w:after="57"/>
      <w:ind w:left="1134"/>
    </w:pPr>
  </w:style>
  <w:style w:type="paragraph" w:styleId="6">
    <w:name w:val="toc 6"/>
    <w:uiPriority w:val="39"/>
    <w:unhideWhenUsed/>
    <w:rsid w:val="003668BE"/>
    <w:pPr>
      <w:spacing w:after="57"/>
      <w:ind w:left="1417"/>
    </w:pPr>
  </w:style>
  <w:style w:type="paragraph" w:styleId="7">
    <w:name w:val="toc 7"/>
    <w:uiPriority w:val="39"/>
    <w:unhideWhenUsed/>
    <w:rsid w:val="003668BE"/>
    <w:pPr>
      <w:spacing w:after="57"/>
      <w:ind w:left="1701"/>
    </w:pPr>
  </w:style>
  <w:style w:type="paragraph" w:styleId="8">
    <w:name w:val="toc 8"/>
    <w:uiPriority w:val="39"/>
    <w:unhideWhenUsed/>
    <w:rsid w:val="003668BE"/>
    <w:pPr>
      <w:spacing w:after="57"/>
      <w:ind w:left="1984"/>
    </w:pPr>
  </w:style>
  <w:style w:type="paragraph" w:styleId="9">
    <w:name w:val="toc 9"/>
    <w:uiPriority w:val="39"/>
    <w:unhideWhenUsed/>
    <w:rsid w:val="003668BE"/>
    <w:pPr>
      <w:spacing w:after="57"/>
      <w:ind w:left="2268"/>
    </w:pPr>
  </w:style>
  <w:style w:type="paragraph" w:styleId="af3">
    <w:name w:val="TOC Heading"/>
    <w:uiPriority w:val="39"/>
    <w:unhideWhenUsed/>
    <w:rsid w:val="003668BE"/>
  </w:style>
  <w:style w:type="paragraph" w:styleId="af4">
    <w:name w:val="table of figures"/>
    <w:uiPriority w:val="99"/>
    <w:unhideWhenUsed/>
    <w:rsid w:val="003668BE"/>
  </w:style>
  <w:style w:type="paragraph" w:styleId="af5">
    <w:name w:val="Body Text Indent"/>
    <w:basedOn w:val="a"/>
    <w:rsid w:val="003668BE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2022-07-06T10:40:00Z</dcterms:created>
  <dcterms:modified xsi:type="dcterms:W3CDTF">2022-07-08T06:13:00Z</dcterms:modified>
</cp:coreProperties>
</file>