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C54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proofErr w:type="spellStart"/>
      <w:r w:rsidR="00076F2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Новорепинского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</w:t>
      </w:r>
      <w:r w:rsidR="00FD3E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076F29" w:rsidRDefault="00341B40" w:rsidP="0007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ршов                                                                                          2</w:t>
      </w:r>
      <w:r w:rsidR="00FD3E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марта 202</w:t>
      </w:r>
      <w:r w:rsidR="00FD3E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076F29" w:rsidRPr="00076F29" w:rsidRDefault="00076F29" w:rsidP="0007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</w:t>
      </w:r>
      <w:r w:rsidRPr="002F7584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Pr="002F7584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подготовлено </w:t>
      </w:r>
      <w:r w:rsidR="00A84BA5">
        <w:rPr>
          <w:rFonts w:ascii="Times New Roman" w:hAnsi="Times New Roman" w:cs="Times New Roman"/>
          <w:sz w:val="28"/>
          <w:szCs w:val="28"/>
        </w:rPr>
        <w:t>к</w:t>
      </w:r>
      <w:r w:rsidRPr="002F7584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</w:t>
      </w:r>
      <w:proofErr w:type="spellStart"/>
      <w:r w:rsidRPr="002F758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19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Новорепинском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МО от </w:t>
      </w:r>
      <w:r>
        <w:rPr>
          <w:rFonts w:ascii="Times New Roman" w:hAnsi="Times New Roman" w:cs="Times New Roman"/>
          <w:sz w:val="28"/>
          <w:szCs w:val="28"/>
        </w:rPr>
        <w:t>06.12</w:t>
      </w:r>
      <w:r w:rsidRPr="002F758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758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75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F7584">
        <w:rPr>
          <w:rFonts w:ascii="Times New Roman" w:hAnsi="Times New Roman" w:cs="Times New Roman"/>
          <w:sz w:val="28"/>
          <w:szCs w:val="28"/>
        </w:rPr>
        <w:t xml:space="preserve">, пункта 1.3. Соглашения о передаче </w:t>
      </w:r>
      <w:r w:rsidR="00A84BA5">
        <w:rPr>
          <w:rFonts w:ascii="Times New Roman" w:hAnsi="Times New Roman" w:cs="Times New Roman"/>
          <w:sz w:val="28"/>
          <w:szCs w:val="28"/>
        </w:rPr>
        <w:t>к</w:t>
      </w:r>
      <w:r w:rsidRPr="002F7584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Pr="002F758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2F75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№4 от 01.11.2014г.</w:t>
      </w:r>
    </w:p>
    <w:p w:rsidR="00076F29" w:rsidRPr="00E319BE" w:rsidRDefault="00076F29" w:rsidP="00076F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076F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proofErr w:type="spellStart"/>
      <w:r w:rsidR="00076F29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F23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proofErr w:type="spellStart"/>
      <w:r w:rsidR="00076F29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076F29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076F29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внешней проверки выступает администрация </w:t>
      </w:r>
      <w:proofErr w:type="spellStart"/>
      <w:r w:rsidR="00076F29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Проверка проведена </w:t>
      </w:r>
      <w:r w:rsidR="005774A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бюджетным законодательством и запросом </w:t>
      </w:r>
      <w:r w:rsidR="005774A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>10.</w:t>
      </w:r>
      <w:r w:rsidRPr="00833F69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Pr="00126772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76F29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5774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33F6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23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774A3">
        <w:rPr>
          <w:rFonts w:ascii="Times New Roman" w:hAnsi="Times New Roman" w:cs="Times New Roman"/>
          <w:color w:val="000000"/>
          <w:sz w:val="28"/>
          <w:szCs w:val="28"/>
        </w:rPr>
        <w:t>6-2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="00076F29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 xml:space="preserve"> 07.06.2022г. №12-41, от 01.08.2022г. №13-47, от 18.08.2022г. №14-48, от 20.09.2022г. №15-50, от 23.12.2022г. №21-65, от 29.12.2022г. №22-70, от 15.02.2022г. №8-27, от 17.03.2022г. №9-32</w:t>
      </w:r>
      <w:proofErr w:type="gramEnd"/>
      <w:r w:rsidR="00FD3E4A">
        <w:rPr>
          <w:rFonts w:ascii="Times New Roman" w:hAnsi="Times New Roman" w:cs="Times New Roman"/>
          <w:color w:val="000000"/>
          <w:sz w:val="28"/>
          <w:szCs w:val="28"/>
        </w:rPr>
        <w:t>, от 25.10.2022г. №16-51, от 31.10.2022г. №17-57, от 23.11.2022г. №18-59, от 30.11.2022г. №19-63, от 05.12.2022г. №20-64</w:t>
      </w:r>
      <w:r w:rsidR="00FC493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</w:t>
      </w:r>
      <w:r w:rsidR="00FD3E4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95125F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512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125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что </w:t>
      </w:r>
      <w:r w:rsidRPr="00FD3E4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срокам,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Решением о бюджете на соответствующий 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отчетности, использование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6575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31E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1E7">
        <w:rPr>
          <w:rFonts w:ascii="Times New Roman" w:hAnsi="Times New Roman" w:cs="Times New Roman"/>
          <w:color w:val="000000"/>
          <w:sz w:val="28"/>
          <w:szCs w:val="28"/>
        </w:rPr>
        <w:t xml:space="preserve">и электронном виде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83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6B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426BE5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426BE5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>активы за счёт бюджетной деятельности у</w:t>
      </w:r>
      <w:r w:rsidR="000721F8">
        <w:rPr>
          <w:rFonts w:ascii="Times New Roman" w:hAnsi="Times New Roman" w:cs="Times New Roman"/>
          <w:sz w:val="28"/>
          <w:szCs w:val="28"/>
        </w:rPr>
        <w:t>меньшились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426BE5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  </w:t>
      </w:r>
      <w:r w:rsidR="000721F8">
        <w:rPr>
          <w:rFonts w:ascii="Times New Roman" w:hAnsi="Times New Roman" w:cs="Times New Roman"/>
          <w:sz w:val="28"/>
          <w:szCs w:val="28"/>
        </w:rPr>
        <w:t>467,1</w:t>
      </w:r>
      <w:r w:rsidRPr="00F825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0721F8">
        <w:rPr>
          <w:rFonts w:ascii="Times New Roman" w:hAnsi="Times New Roman" w:cs="Times New Roman"/>
          <w:sz w:val="28"/>
          <w:szCs w:val="28"/>
        </w:rPr>
        <w:t>6884,9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  <w:r w:rsidR="000721F8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0721F8">
        <w:rPr>
          <w:rFonts w:ascii="Times New Roman" w:hAnsi="Times New Roman" w:cs="Times New Roman"/>
          <w:sz w:val="28"/>
          <w:szCs w:val="28"/>
        </w:rPr>
        <w:t>1388,3</w:t>
      </w:r>
      <w:r w:rsidR="0076131B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0721F8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0721F8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0721F8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0721F8">
        <w:rPr>
          <w:rFonts w:ascii="Times New Roman" w:hAnsi="Times New Roman" w:cs="Times New Roman"/>
          <w:sz w:val="28"/>
          <w:szCs w:val="28"/>
        </w:rPr>
        <w:t>471,8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</w:t>
      </w:r>
      <w:r w:rsidR="0076131B">
        <w:rPr>
          <w:rFonts w:ascii="Times New Roman" w:hAnsi="Times New Roman" w:cs="Times New Roman"/>
          <w:sz w:val="28"/>
          <w:szCs w:val="28"/>
        </w:rPr>
        <w:t>–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0721F8">
        <w:rPr>
          <w:rFonts w:ascii="Times New Roman" w:hAnsi="Times New Roman" w:cs="Times New Roman"/>
          <w:sz w:val="28"/>
          <w:szCs w:val="28"/>
        </w:rPr>
        <w:t>2,8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(на уровне 20</w:t>
      </w:r>
      <w:r w:rsidR="004F32B3">
        <w:rPr>
          <w:rFonts w:ascii="Times New Roman" w:hAnsi="Times New Roman" w:cs="Times New Roman"/>
          <w:sz w:val="28"/>
          <w:szCs w:val="28"/>
        </w:rPr>
        <w:t>2</w:t>
      </w:r>
      <w:r w:rsidR="000721F8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0721F8">
        <w:rPr>
          <w:rFonts w:ascii="Times New Roman" w:hAnsi="Times New Roman" w:cs="Times New Roman"/>
          <w:sz w:val="28"/>
          <w:szCs w:val="28"/>
        </w:rPr>
        <w:t>646,5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 ( у</w:t>
      </w:r>
      <w:r w:rsidR="0076131B">
        <w:rPr>
          <w:rFonts w:ascii="Times New Roman" w:hAnsi="Times New Roman" w:cs="Times New Roman"/>
          <w:sz w:val="28"/>
          <w:szCs w:val="28"/>
        </w:rPr>
        <w:t>величение</w:t>
      </w:r>
      <w:r w:rsidR="00DE6DA3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на </w:t>
      </w:r>
      <w:r w:rsidR="000721F8">
        <w:rPr>
          <w:rFonts w:ascii="Times New Roman" w:hAnsi="Times New Roman" w:cs="Times New Roman"/>
          <w:sz w:val="28"/>
          <w:szCs w:val="28"/>
        </w:rPr>
        <w:t>7,8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нефинансовые активы имущества казны – </w:t>
      </w:r>
      <w:r w:rsidR="000721F8">
        <w:rPr>
          <w:rFonts w:ascii="Times New Roman" w:hAnsi="Times New Roman" w:cs="Times New Roman"/>
          <w:sz w:val="28"/>
          <w:szCs w:val="28"/>
        </w:rPr>
        <w:t>4180,3</w:t>
      </w:r>
      <w:r w:rsidR="00DE6DA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E6DA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6DA3">
        <w:rPr>
          <w:rFonts w:ascii="Times New Roman" w:hAnsi="Times New Roman" w:cs="Times New Roman"/>
          <w:sz w:val="28"/>
          <w:szCs w:val="28"/>
        </w:rPr>
        <w:t>уб.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A291A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</w:t>
      </w:r>
      <w:r w:rsidR="00EF070C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EF070C">
        <w:rPr>
          <w:rFonts w:ascii="Times New Roman" w:hAnsi="Times New Roman" w:cs="Times New Roman"/>
          <w:sz w:val="28"/>
          <w:szCs w:val="28"/>
        </w:rPr>
        <w:t>525,3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DE6DA3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44120">
        <w:rPr>
          <w:rFonts w:ascii="Times New Roman" w:hAnsi="Times New Roman" w:cs="Times New Roman"/>
          <w:sz w:val="28"/>
          <w:szCs w:val="28"/>
        </w:rPr>
        <w:t>12</w:t>
      </w:r>
      <w:r w:rsidR="00EF070C">
        <w:rPr>
          <w:rFonts w:ascii="Times New Roman" w:hAnsi="Times New Roman" w:cs="Times New Roman"/>
          <w:sz w:val="28"/>
          <w:szCs w:val="28"/>
        </w:rPr>
        <w:t>513,7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сложились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7A3F91">
        <w:rPr>
          <w:rFonts w:ascii="Times New Roman" w:hAnsi="Times New Roman" w:cs="Times New Roman"/>
          <w:sz w:val="28"/>
          <w:szCs w:val="28"/>
        </w:rPr>
        <w:t xml:space="preserve">вложения в финансовые активы </w:t>
      </w:r>
      <w:r w:rsidRPr="00F825AB">
        <w:rPr>
          <w:rFonts w:ascii="Times New Roman" w:hAnsi="Times New Roman" w:cs="Times New Roman"/>
          <w:sz w:val="28"/>
          <w:szCs w:val="28"/>
        </w:rPr>
        <w:t>и по состоянию на 01.01.202</w:t>
      </w:r>
      <w:r w:rsidR="00EF070C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7A3F91">
        <w:rPr>
          <w:rFonts w:ascii="Times New Roman" w:hAnsi="Times New Roman" w:cs="Times New Roman"/>
          <w:sz w:val="28"/>
          <w:szCs w:val="28"/>
        </w:rPr>
        <w:t xml:space="preserve"> </w:t>
      </w:r>
      <w:r w:rsidR="00EF070C">
        <w:rPr>
          <w:rFonts w:ascii="Times New Roman" w:hAnsi="Times New Roman" w:cs="Times New Roman"/>
          <w:sz w:val="28"/>
          <w:szCs w:val="28"/>
        </w:rPr>
        <w:t>6,4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Финансовые активы в виде дебиторской задолженности по</w:t>
      </w:r>
      <w:r w:rsidR="007A3F91">
        <w:rPr>
          <w:rFonts w:ascii="Times New Roman" w:hAnsi="Times New Roman" w:cs="Times New Roman"/>
          <w:sz w:val="28"/>
          <w:szCs w:val="28"/>
        </w:rPr>
        <w:t xml:space="preserve"> выплатам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EF070C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EF070C">
        <w:rPr>
          <w:rFonts w:ascii="Times New Roman" w:hAnsi="Times New Roman" w:cs="Times New Roman"/>
          <w:sz w:val="28"/>
          <w:szCs w:val="28"/>
        </w:rPr>
        <w:t>6,4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EF070C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F070C">
        <w:rPr>
          <w:rFonts w:ascii="Times New Roman" w:hAnsi="Times New Roman" w:cs="Times New Roman"/>
          <w:sz w:val="28"/>
          <w:szCs w:val="28"/>
        </w:rPr>
        <w:t>10,8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EF070C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F070C">
        <w:rPr>
          <w:rFonts w:ascii="Times New Roman" w:hAnsi="Times New Roman" w:cs="Times New Roman"/>
          <w:sz w:val="28"/>
          <w:szCs w:val="28"/>
        </w:rPr>
        <w:t>6891,4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EF070C">
        <w:rPr>
          <w:rFonts w:ascii="Times New Roman" w:hAnsi="Times New Roman" w:cs="Times New Roman"/>
          <w:sz w:val="28"/>
          <w:szCs w:val="28"/>
        </w:rPr>
        <w:t>6532,6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числится: осн</w:t>
      </w:r>
      <w:r w:rsidR="00CF46C6">
        <w:rPr>
          <w:rFonts w:ascii="Times New Roman" w:hAnsi="Times New Roman" w:cs="Times New Roman"/>
          <w:sz w:val="28"/>
          <w:szCs w:val="28"/>
        </w:rPr>
        <w:t xml:space="preserve">овные средства в эксплуатации – </w:t>
      </w:r>
      <w:r w:rsidR="00EF070C">
        <w:rPr>
          <w:rFonts w:ascii="Times New Roman" w:hAnsi="Times New Roman" w:cs="Times New Roman"/>
          <w:sz w:val="28"/>
          <w:szCs w:val="28"/>
        </w:rPr>
        <w:t>299,5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EF07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EF07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EF07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07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F07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A95AA7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19005,5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</w:t>
      </w:r>
      <w:r w:rsidR="00B43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99,4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5AA7">
        <w:rPr>
          <w:rFonts w:ascii="Times New Roman" w:hAnsi="Times New Roman" w:cs="Times New Roman"/>
          <w:color w:val="000000"/>
          <w:sz w:val="28"/>
          <w:szCs w:val="28"/>
        </w:rPr>
        <w:t>18944,3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A95A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A95A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A95AA7">
        <w:rPr>
          <w:rFonts w:ascii="Times New Roman" w:hAnsi="Times New Roman" w:cs="Times New Roman"/>
          <w:color w:val="000000"/>
          <w:sz w:val="28"/>
          <w:szCs w:val="28"/>
        </w:rPr>
        <w:t>61,2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A95A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spellStart"/>
      <w:r w:rsidR="00F622F8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F62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A95AA7">
        <w:rPr>
          <w:rFonts w:ascii="Times New Roman" w:hAnsi="Times New Roman" w:cs="Times New Roman"/>
          <w:color w:val="000000"/>
          <w:sz w:val="28"/>
          <w:szCs w:val="28"/>
        </w:rPr>
        <w:t>2,6</w:t>
      </w:r>
      <w:r w:rsidR="005C7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A95A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A95AA7"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="005C78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Согласно требованиям п.п. 151-174 Инструкции №191н пояснительная записка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к отчёту об исполнении бюджета представлена по форме 0503160.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E93F0F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spellStart"/>
      <w:r w:rsidR="00E93F0F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proofErr w:type="spellStart"/>
      <w:r w:rsidR="00E93F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Новорепинского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A95A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proofErr w:type="spellStart"/>
      <w:r w:rsidR="00E93F0F">
        <w:rPr>
          <w:rFonts w:ascii="Times New Roman" w:hAnsi="Times New Roman" w:cs="Times New Roman"/>
          <w:color w:val="0D0D0D"/>
          <w:sz w:val="28"/>
          <w:szCs w:val="28"/>
        </w:rPr>
        <w:t>Новорепинского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proofErr w:type="spellStart"/>
      <w:r w:rsidR="00E93F0F">
        <w:rPr>
          <w:rFonts w:ascii="Times New Roman" w:hAnsi="Times New Roman" w:cs="Times New Roman"/>
          <w:color w:val="0D0D0D"/>
          <w:sz w:val="28"/>
          <w:szCs w:val="28"/>
        </w:rPr>
        <w:t>Новорепинского</w:t>
      </w:r>
      <w:proofErr w:type="spellEnd"/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0A1D52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FD5BB5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0A1D52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FD5BB5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FD5BB5">
        <w:rPr>
          <w:rFonts w:ascii="Times New Roman" w:hAnsi="Times New Roman" w:cs="Times New Roman"/>
          <w:color w:val="0D0D0D"/>
          <w:sz w:val="28"/>
          <w:szCs w:val="28"/>
        </w:rPr>
        <w:t>6</w:t>
      </w:r>
      <w:r w:rsidR="00E93F0F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FD5BB5">
        <w:rPr>
          <w:rFonts w:ascii="Times New Roman" w:hAnsi="Times New Roman" w:cs="Times New Roman"/>
          <w:color w:val="0D0D0D"/>
          <w:sz w:val="28"/>
          <w:szCs w:val="28"/>
        </w:rPr>
        <w:t>21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proofErr w:type="spellStart"/>
      <w:r w:rsidR="00E93F0F">
        <w:rPr>
          <w:rFonts w:ascii="Times New Roman" w:hAnsi="Times New Roman" w:cs="Times New Roman"/>
          <w:color w:val="0D0D0D"/>
          <w:sz w:val="28"/>
          <w:szCs w:val="28"/>
        </w:rPr>
        <w:t>Новорепинского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FD5BB5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FD5BB5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FD5BB5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CF6338">
        <w:rPr>
          <w:rFonts w:ascii="Times New Roman" w:hAnsi="Times New Roman" w:cs="Times New Roman"/>
          <w:color w:val="0D0D0D"/>
          <w:sz w:val="28"/>
          <w:szCs w:val="28"/>
        </w:rPr>
        <w:t>16610,0</w:t>
      </w:r>
      <w:r w:rsidR="00E93F0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CF6338">
        <w:rPr>
          <w:rFonts w:ascii="Times New Roman" w:hAnsi="Times New Roman" w:cs="Times New Roman"/>
          <w:color w:val="0D0D0D"/>
          <w:sz w:val="28"/>
          <w:szCs w:val="28"/>
        </w:rPr>
        <w:t xml:space="preserve">16610,0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Дефицит бюджета составляет 0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В течение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CF6338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 в данное решение вносились изменения.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F102F">
        <w:rPr>
          <w:rFonts w:ascii="Times New Roman" w:hAnsi="Times New Roman" w:cs="Times New Roman"/>
          <w:color w:val="0D0D0D"/>
          <w:sz w:val="28"/>
          <w:szCs w:val="28"/>
        </w:rPr>
        <w:t>на</w:t>
      </w:r>
      <w:proofErr w:type="gramEnd"/>
    </w:p>
    <w:p w:rsidR="009F102F" w:rsidRPr="009F102F" w:rsidRDefault="00CF6338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2050,9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12,3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%. Расходной части бюджета увеличилась на </w:t>
      </w:r>
      <w:r>
        <w:rPr>
          <w:rFonts w:ascii="Times New Roman" w:hAnsi="Times New Roman" w:cs="Times New Roman"/>
          <w:color w:val="0D0D0D"/>
          <w:sz w:val="28"/>
          <w:szCs w:val="28"/>
        </w:rPr>
        <w:t>2502,4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D0D0D"/>
          <w:sz w:val="28"/>
          <w:szCs w:val="28"/>
        </w:rPr>
        <w:t>15,1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CF6338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CF6338">
        <w:rPr>
          <w:rFonts w:ascii="Times New Roman" w:hAnsi="Times New Roman" w:cs="Times New Roman"/>
          <w:color w:val="0D0D0D"/>
          <w:sz w:val="28"/>
          <w:szCs w:val="28"/>
        </w:rPr>
        <w:t>18660,9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CF6338">
        <w:rPr>
          <w:rFonts w:ascii="Times New Roman" w:hAnsi="Times New Roman" w:cs="Times New Roman"/>
          <w:color w:val="0D0D0D"/>
          <w:sz w:val="28"/>
          <w:szCs w:val="28"/>
        </w:rPr>
        <w:t>19112,4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9C538B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CF6338">
        <w:rPr>
          <w:rFonts w:ascii="Times New Roman" w:hAnsi="Times New Roman" w:cs="Times New Roman"/>
          <w:color w:val="0D0D0D"/>
          <w:sz w:val="28"/>
          <w:szCs w:val="28"/>
        </w:rPr>
        <w:t>451,5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F63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 </w:t>
      </w:r>
      <w:r w:rsidR="00CF6338">
        <w:rPr>
          <w:rFonts w:ascii="Times New Roman" w:hAnsi="Times New Roman" w:cs="Times New Roman"/>
          <w:color w:val="000000"/>
          <w:sz w:val="28"/>
          <w:szCs w:val="28"/>
        </w:rPr>
        <w:t>19228,6</w:t>
      </w:r>
      <w:r w:rsidR="009E3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CF6338">
        <w:rPr>
          <w:rFonts w:ascii="Times New Roman" w:hAnsi="Times New Roman" w:cs="Times New Roman"/>
          <w:color w:val="000000"/>
          <w:sz w:val="28"/>
          <w:szCs w:val="28"/>
        </w:rPr>
        <w:t>103,0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9E3E8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F6338">
        <w:rPr>
          <w:rFonts w:ascii="Times New Roman" w:hAnsi="Times New Roman" w:cs="Times New Roman"/>
          <w:color w:val="000000"/>
          <w:sz w:val="28"/>
          <w:szCs w:val="28"/>
        </w:rPr>
        <w:t>8944,1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CF6338">
        <w:rPr>
          <w:rFonts w:ascii="Times New Roman" w:hAnsi="Times New Roman" w:cs="Times New Roman"/>
          <w:color w:val="000000"/>
          <w:sz w:val="28"/>
          <w:szCs w:val="28"/>
        </w:rPr>
        <w:t>99,1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33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9F102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F6338">
        <w:rPr>
          <w:rFonts w:ascii="Times New Roman" w:hAnsi="Times New Roman" w:cs="Times New Roman"/>
          <w:sz w:val="28"/>
          <w:szCs w:val="28"/>
        </w:rPr>
        <w:t xml:space="preserve">284,5 </w:t>
      </w:r>
      <w:r w:rsidR="00E16128">
        <w:rPr>
          <w:rFonts w:ascii="Times New Roman" w:hAnsi="Times New Roman" w:cs="Times New Roman"/>
          <w:sz w:val="28"/>
          <w:szCs w:val="28"/>
        </w:rPr>
        <w:t>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CF6338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proofErr w:type="spellStart"/>
      <w:r w:rsidR="00E654A8">
        <w:rPr>
          <w:rFonts w:ascii="Times New Roman" w:hAnsi="Times New Roman" w:cs="Times New Roman"/>
          <w:b/>
          <w:sz w:val="28"/>
          <w:szCs w:val="28"/>
        </w:rPr>
        <w:t>Новорепинского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</w:t>
      </w:r>
      <w:r w:rsidR="00CF6338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F102F" w:rsidRPr="00ED164F" w:rsidRDefault="00CF6338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F6338">
        <w:rPr>
          <w:rFonts w:ascii="Times New Roman" w:hAnsi="Times New Roman" w:cs="Times New Roman"/>
          <w:sz w:val="28"/>
          <w:szCs w:val="28"/>
        </w:rPr>
        <w:t>Табл.1,</w:t>
      </w:r>
      <w:r w:rsidR="009F102F" w:rsidRPr="00CF6338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="009F102F"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102F"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89358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16610,0</w:t>
            </w:r>
          </w:p>
        </w:tc>
        <w:tc>
          <w:tcPr>
            <w:tcW w:w="1418" w:type="dxa"/>
          </w:tcPr>
          <w:p w:rsidR="00144DED" w:rsidRDefault="0089358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18660,9</w:t>
            </w:r>
          </w:p>
        </w:tc>
        <w:tc>
          <w:tcPr>
            <w:tcW w:w="1275" w:type="dxa"/>
          </w:tcPr>
          <w:p w:rsidR="00144DED" w:rsidRDefault="0089358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19228,6</w:t>
            </w:r>
          </w:p>
        </w:tc>
        <w:tc>
          <w:tcPr>
            <w:tcW w:w="1070" w:type="dxa"/>
          </w:tcPr>
          <w:p w:rsidR="00144DED" w:rsidRDefault="0089358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589" w:type="dxa"/>
          </w:tcPr>
          <w:p w:rsidR="00144DED" w:rsidRDefault="0089358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+2050,9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89358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8023,7</w:t>
            </w:r>
          </w:p>
        </w:tc>
        <w:tc>
          <w:tcPr>
            <w:tcW w:w="1418" w:type="dxa"/>
          </w:tcPr>
          <w:p w:rsidR="00144DED" w:rsidRDefault="0089358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8602,3</w:t>
            </w:r>
          </w:p>
        </w:tc>
        <w:tc>
          <w:tcPr>
            <w:tcW w:w="1275" w:type="dxa"/>
          </w:tcPr>
          <w:p w:rsidR="00144DED" w:rsidRDefault="0089358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9170,0</w:t>
            </w:r>
          </w:p>
        </w:tc>
        <w:tc>
          <w:tcPr>
            <w:tcW w:w="1070" w:type="dxa"/>
          </w:tcPr>
          <w:p w:rsidR="00144DED" w:rsidRDefault="0089358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1589" w:type="dxa"/>
          </w:tcPr>
          <w:p w:rsidR="00144DED" w:rsidRDefault="00893589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+578,4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69475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8586,3</w:t>
            </w:r>
          </w:p>
        </w:tc>
        <w:tc>
          <w:tcPr>
            <w:tcW w:w="1418" w:type="dxa"/>
          </w:tcPr>
          <w:p w:rsidR="00144DED" w:rsidRDefault="00694753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10058,6</w:t>
            </w:r>
          </w:p>
        </w:tc>
        <w:tc>
          <w:tcPr>
            <w:tcW w:w="1275" w:type="dxa"/>
          </w:tcPr>
          <w:p w:rsidR="00B466AE" w:rsidRDefault="0069475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10058,6</w:t>
            </w:r>
          </w:p>
        </w:tc>
        <w:tc>
          <w:tcPr>
            <w:tcW w:w="1070" w:type="dxa"/>
          </w:tcPr>
          <w:p w:rsidR="00144DED" w:rsidRDefault="00694753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694753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+1472,3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B82E35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16610,0</w:t>
            </w:r>
          </w:p>
        </w:tc>
        <w:tc>
          <w:tcPr>
            <w:tcW w:w="1418" w:type="dxa"/>
          </w:tcPr>
          <w:p w:rsidR="00144DED" w:rsidRDefault="00B82E3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19112,4</w:t>
            </w:r>
          </w:p>
        </w:tc>
        <w:tc>
          <w:tcPr>
            <w:tcW w:w="1275" w:type="dxa"/>
          </w:tcPr>
          <w:p w:rsidR="00144DED" w:rsidRDefault="00B82E3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18944,1</w:t>
            </w:r>
          </w:p>
        </w:tc>
        <w:tc>
          <w:tcPr>
            <w:tcW w:w="1070" w:type="dxa"/>
          </w:tcPr>
          <w:p w:rsidR="00144DED" w:rsidRDefault="00B82E3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589" w:type="dxa"/>
          </w:tcPr>
          <w:p w:rsidR="00144DED" w:rsidRDefault="00B82E3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+2502,4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B82E3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B82E3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-451,5</w:t>
            </w:r>
          </w:p>
        </w:tc>
        <w:tc>
          <w:tcPr>
            <w:tcW w:w="1275" w:type="dxa"/>
          </w:tcPr>
          <w:p w:rsidR="00867AD5" w:rsidRDefault="00B82E3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+284,5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AED" w:rsidRDefault="00C16AED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633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885C17">
        <w:rPr>
          <w:rFonts w:ascii="Times New Roman" w:hAnsi="Times New Roman" w:cs="Times New Roman"/>
          <w:sz w:val="28"/>
          <w:szCs w:val="28"/>
        </w:rPr>
        <w:t>2</w:t>
      </w:r>
      <w:r w:rsidR="00B82E35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B82E35">
        <w:rPr>
          <w:rFonts w:ascii="Times New Roman" w:hAnsi="Times New Roman" w:cs="Times New Roman"/>
          <w:sz w:val="28"/>
          <w:szCs w:val="28"/>
        </w:rPr>
        <w:t>9170,0</w:t>
      </w:r>
      <w:r w:rsidR="00885C17">
        <w:rPr>
          <w:rFonts w:ascii="Times New Roman" w:hAnsi="Times New Roman" w:cs="Times New Roman"/>
          <w:sz w:val="28"/>
          <w:szCs w:val="28"/>
        </w:rPr>
        <w:t xml:space="preserve"> </w:t>
      </w:r>
      <w:r w:rsidR="000945D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B82E35">
        <w:rPr>
          <w:rFonts w:ascii="Times New Roman" w:hAnsi="Times New Roman" w:cs="Times New Roman"/>
          <w:sz w:val="28"/>
          <w:szCs w:val="28"/>
        </w:rPr>
        <w:t>10058,6</w:t>
      </w:r>
      <w:r w:rsidR="009001B2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proofErr w:type="spellStart"/>
      <w:r w:rsidR="009001B2">
        <w:rPr>
          <w:rFonts w:ascii="Times New Roman" w:hAnsi="Times New Roman" w:cs="Times New Roman"/>
          <w:b/>
          <w:sz w:val="28"/>
          <w:szCs w:val="28"/>
        </w:rPr>
        <w:t>Новорепинского</w:t>
      </w:r>
      <w:proofErr w:type="spellEnd"/>
      <w:r w:rsidR="00900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</w:t>
      </w:r>
      <w:r w:rsidR="00893589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6A18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6A18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8023,7</w:t>
            </w:r>
          </w:p>
        </w:tc>
        <w:tc>
          <w:tcPr>
            <w:tcW w:w="1134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8602,3</w:t>
            </w:r>
          </w:p>
        </w:tc>
        <w:tc>
          <w:tcPr>
            <w:tcW w:w="1134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9170,0</w:t>
            </w:r>
          </w:p>
        </w:tc>
        <w:tc>
          <w:tcPr>
            <w:tcW w:w="1559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+578,6</w:t>
            </w:r>
          </w:p>
        </w:tc>
        <w:tc>
          <w:tcPr>
            <w:tcW w:w="1276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1099" w:type="dxa"/>
          </w:tcPr>
          <w:p w:rsidR="00C80913" w:rsidRDefault="00BC7C91" w:rsidP="003F6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7961,0</w:t>
            </w:r>
          </w:p>
        </w:tc>
        <w:tc>
          <w:tcPr>
            <w:tcW w:w="1134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7957,6</w:t>
            </w:r>
          </w:p>
        </w:tc>
        <w:tc>
          <w:tcPr>
            <w:tcW w:w="1134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8693,2</w:t>
            </w:r>
          </w:p>
        </w:tc>
        <w:tc>
          <w:tcPr>
            <w:tcW w:w="1559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-3,4</w:t>
            </w:r>
          </w:p>
        </w:tc>
        <w:tc>
          <w:tcPr>
            <w:tcW w:w="1276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099" w:type="dxa"/>
          </w:tcPr>
          <w:p w:rsidR="00C80913" w:rsidRDefault="00867AAE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94,8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1374,3</w:t>
            </w:r>
          </w:p>
        </w:tc>
        <w:tc>
          <w:tcPr>
            <w:tcW w:w="1134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1610,9</w:t>
            </w:r>
          </w:p>
        </w:tc>
        <w:tc>
          <w:tcPr>
            <w:tcW w:w="1134" w:type="dxa"/>
          </w:tcPr>
          <w:p w:rsidR="00C80913" w:rsidRPr="00CD69C2" w:rsidRDefault="00C1282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1735,0</w:t>
            </w:r>
          </w:p>
        </w:tc>
        <w:tc>
          <w:tcPr>
            <w:tcW w:w="1559" w:type="dxa"/>
          </w:tcPr>
          <w:p w:rsidR="00C80913" w:rsidRPr="00CD69C2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+236,6</w:t>
            </w:r>
          </w:p>
        </w:tc>
        <w:tc>
          <w:tcPr>
            <w:tcW w:w="1276" w:type="dxa"/>
          </w:tcPr>
          <w:p w:rsidR="00C80913" w:rsidRPr="00CD69C2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099" w:type="dxa"/>
          </w:tcPr>
          <w:p w:rsidR="00C80913" w:rsidRPr="008B2E2C" w:rsidRDefault="005C11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73249" w:rsidTr="00E23417">
        <w:tc>
          <w:tcPr>
            <w:tcW w:w="2235" w:type="dxa"/>
          </w:tcPr>
          <w:p w:rsidR="00F73249" w:rsidRPr="00FC36CB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134" w:type="dxa"/>
          </w:tcPr>
          <w:p w:rsidR="00F73249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3236,7</w:t>
            </w:r>
          </w:p>
        </w:tc>
        <w:tc>
          <w:tcPr>
            <w:tcW w:w="1134" w:type="dxa"/>
          </w:tcPr>
          <w:p w:rsidR="00F73249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34" w:type="dxa"/>
          </w:tcPr>
          <w:p w:rsidR="00F73249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3766,9</w:t>
            </w:r>
          </w:p>
        </w:tc>
        <w:tc>
          <w:tcPr>
            <w:tcW w:w="1559" w:type="dxa"/>
          </w:tcPr>
          <w:p w:rsidR="00F73249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+350,0</w:t>
            </w:r>
          </w:p>
        </w:tc>
        <w:tc>
          <w:tcPr>
            <w:tcW w:w="1276" w:type="dxa"/>
          </w:tcPr>
          <w:p w:rsidR="00F73249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99" w:type="dxa"/>
          </w:tcPr>
          <w:p w:rsidR="00F73249" w:rsidRPr="008B2E2C" w:rsidRDefault="005C11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9001B2" w:rsidTr="00E23417">
        <w:tc>
          <w:tcPr>
            <w:tcW w:w="2235" w:type="dxa"/>
          </w:tcPr>
          <w:p w:rsidR="009001B2" w:rsidRPr="00FC36CB" w:rsidRDefault="009001B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9001B2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9001B2" w:rsidRPr="00CD69C2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9001B2" w:rsidRPr="00CD69C2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1559" w:type="dxa"/>
          </w:tcPr>
          <w:p w:rsidR="009001B2" w:rsidRPr="00CD69C2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01B2" w:rsidRPr="00CD69C2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099" w:type="dxa"/>
          </w:tcPr>
          <w:p w:rsidR="009001B2" w:rsidRPr="008B2E2C" w:rsidRDefault="005C11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F73249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3030,0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2460,0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2875,5</w:t>
            </w:r>
          </w:p>
        </w:tc>
        <w:tc>
          <w:tcPr>
            <w:tcW w:w="1559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-570,0</w:t>
            </w:r>
          </w:p>
        </w:tc>
        <w:tc>
          <w:tcPr>
            <w:tcW w:w="1276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1099" w:type="dxa"/>
          </w:tcPr>
          <w:p w:rsidR="00C80913" w:rsidRPr="008B2E2C" w:rsidRDefault="005C11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559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-20,0</w:t>
            </w:r>
          </w:p>
        </w:tc>
        <w:tc>
          <w:tcPr>
            <w:tcW w:w="1276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C80913" w:rsidRPr="008B2E2C" w:rsidRDefault="005C11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644,7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  <w:tc>
          <w:tcPr>
            <w:tcW w:w="1559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+582,0</w:t>
            </w:r>
          </w:p>
        </w:tc>
        <w:tc>
          <w:tcPr>
            <w:tcW w:w="1276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099" w:type="dxa"/>
          </w:tcPr>
          <w:p w:rsidR="00C80913" w:rsidRPr="00270A9D" w:rsidRDefault="005C11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8586,3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10058,6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10058,6</w:t>
            </w:r>
          </w:p>
        </w:tc>
        <w:tc>
          <w:tcPr>
            <w:tcW w:w="1559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+1472,3</w:t>
            </w:r>
          </w:p>
        </w:tc>
        <w:tc>
          <w:tcPr>
            <w:tcW w:w="1276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5C11B0" w:rsidP="00487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1559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1276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5C11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C2077" w:rsidTr="00E23417">
        <w:tc>
          <w:tcPr>
            <w:tcW w:w="2235" w:type="dxa"/>
          </w:tcPr>
          <w:p w:rsidR="004C2077" w:rsidRPr="00B044B5" w:rsidRDefault="004C2077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</w:tcPr>
          <w:p w:rsidR="004C2077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8193,0</w:t>
            </w:r>
          </w:p>
        </w:tc>
        <w:tc>
          <w:tcPr>
            <w:tcW w:w="1134" w:type="dxa"/>
          </w:tcPr>
          <w:p w:rsidR="004C2077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9399,3</w:t>
            </w:r>
          </w:p>
        </w:tc>
        <w:tc>
          <w:tcPr>
            <w:tcW w:w="1134" w:type="dxa"/>
          </w:tcPr>
          <w:p w:rsidR="004C2077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9399,3</w:t>
            </w:r>
          </w:p>
        </w:tc>
        <w:tc>
          <w:tcPr>
            <w:tcW w:w="1559" w:type="dxa"/>
          </w:tcPr>
          <w:p w:rsidR="004C2077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+1206,3</w:t>
            </w:r>
          </w:p>
        </w:tc>
        <w:tc>
          <w:tcPr>
            <w:tcW w:w="1276" w:type="dxa"/>
          </w:tcPr>
          <w:p w:rsidR="004C2077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4C2077" w:rsidRPr="008B2E2C" w:rsidRDefault="005C11B0" w:rsidP="005C1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+23,7</w:t>
            </w:r>
          </w:p>
        </w:tc>
        <w:tc>
          <w:tcPr>
            <w:tcW w:w="1276" w:type="dxa"/>
          </w:tcPr>
          <w:p w:rsidR="00C80913" w:rsidRPr="00CD69C2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5C11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30D16" w:rsidTr="00E23417">
        <w:tc>
          <w:tcPr>
            <w:tcW w:w="2235" w:type="dxa"/>
          </w:tcPr>
          <w:p w:rsidR="00D30D16" w:rsidRPr="00B044B5" w:rsidRDefault="00D47952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D30D16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30D16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D30D16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D30D16" w:rsidRDefault="005A026A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+250,0</w:t>
            </w:r>
          </w:p>
        </w:tc>
        <w:tc>
          <w:tcPr>
            <w:tcW w:w="1276" w:type="dxa"/>
          </w:tcPr>
          <w:p w:rsidR="00D30D16" w:rsidRDefault="001576E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D30D16" w:rsidRDefault="005C11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601FA3" w:rsidRDefault="001576E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A3">
              <w:rPr>
                <w:rFonts w:ascii="Times New Roman" w:hAnsi="Times New Roman" w:cs="Times New Roman"/>
                <w:b/>
                <w:sz w:val="24"/>
                <w:szCs w:val="24"/>
              </w:rPr>
              <w:t>16610,0</w:t>
            </w:r>
          </w:p>
        </w:tc>
        <w:tc>
          <w:tcPr>
            <w:tcW w:w="1134" w:type="dxa"/>
          </w:tcPr>
          <w:p w:rsidR="00C80913" w:rsidRPr="00601FA3" w:rsidRDefault="001576E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A3">
              <w:rPr>
                <w:rFonts w:ascii="Times New Roman" w:hAnsi="Times New Roman" w:cs="Times New Roman"/>
                <w:b/>
                <w:sz w:val="24"/>
                <w:szCs w:val="24"/>
              </w:rPr>
              <w:t>18660,9</w:t>
            </w:r>
          </w:p>
        </w:tc>
        <w:tc>
          <w:tcPr>
            <w:tcW w:w="1134" w:type="dxa"/>
          </w:tcPr>
          <w:p w:rsidR="00C80913" w:rsidRPr="00601FA3" w:rsidRDefault="001576E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A3">
              <w:rPr>
                <w:rFonts w:ascii="Times New Roman" w:hAnsi="Times New Roman" w:cs="Times New Roman"/>
                <w:b/>
                <w:sz w:val="24"/>
                <w:szCs w:val="24"/>
              </w:rPr>
              <w:t>19228,6</w:t>
            </w:r>
          </w:p>
        </w:tc>
        <w:tc>
          <w:tcPr>
            <w:tcW w:w="1559" w:type="dxa"/>
          </w:tcPr>
          <w:p w:rsidR="00C80913" w:rsidRPr="00601FA3" w:rsidRDefault="001576E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A3">
              <w:rPr>
                <w:rFonts w:ascii="Times New Roman" w:hAnsi="Times New Roman" w:cs="Times New Roman"/>
                <w:b/>
                <w:sz w:val="24"/>
                <w:szCs w:val="24"/>
              </w:rPr>
              <w:t>+2050,9</w:t>
            </w:r>
          </w:p>
        </w:tc>
        <w:tc>
          <w:tcPr>
            <w:tcW w:w="1276" w:type="dxa"/>
          </w:tcPr>
          <w:p w:rsidR="00C80913" w:rsidRPr="00601FA3" w:rsidRDefault="001576E8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A3"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099" w:type="dxa"/>
          </w:tcPr>
          <w:p w:rsidR="00C80913" w:rsidRPr="00601FA3" w:rsidRDefault="005C11B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FA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Анализ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601FA3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1735,0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107,7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1610,9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601FA3" w:rsidRDefault="00601FA3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6212">
        <w:rPr>
          <w:rFonts w:ascii="Times New Roman" w:hAnsi="Times New Roman" w:cs="Times New Roman"/>
          <w:i/>
          <w:color w:val="000000"/>
          <w:sz w:val="28"/>
          <w:szCs w:val="28"/>
        </w:rPr>
        <w:t>Акцизы по подакцизным товарам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г. исполнены в объеме 3766,9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 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 xml:space="preserve"> или 105,0 %, при сумме утвержденных бюджетных назначений 3586,7 тыс.рублей.</w:t>
      </w:r>
    </w:p>
    <w:p w:rsidR="00B16B69" w:rsidRPr="00B16B69" w:rsidRDefault="00B16B6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6B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Единый сельскохозяйственный налог </w:t>
      </w: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302,5</w:t>
      </w:r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 при плане 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300,0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 и составляет 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100,8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2875,5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2460,0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116,9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27170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13,4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r w:rsidR="00E271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387C04" w:rsidRDefault="00FD53EE" w:rsidP="00387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>налог</w:t>
      </w:r>
      <w:r w:rsidR="00387C0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66212">
        <w:rPr>
          <w:rFonts w:ascii="Times New Roman" w:hAnsi="Times New Roman" w:cs="Times New Roman"/>
          <w:color w:val="000000"/>
          <w:sz w:val="28"/>
          <w:szCs w:val="28"/>
        </w:rPr>
        <w:t>акцизы 43,3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8A39DF">
        <w:rPr>
          <w:rFonts w:ascii="Times New Roman" w:hAnsi="Times New Roman" w:cs="Times New Roman"/>
          <w:color w:val="000000"/>
          <w:sz w:val="28"/>
          <w:szCs w:val="28"/>
        </w:rPr>
        <w:t>3766,9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</w:t>
      </w:r>
      <w:r w:rsidR="00E0377F">
        <w:rPr>
          <w:rFonts w:ascii="Times New Roman" w:hAnsi="Times New Roman" w:cs="Times New Roman"/>
          <w:color w:val="000000"/>
          <w:sz w:val="28"/>
          <w:szCs w:val="28"/>
        </w:rPr>
        <w:t xml:space="preserve">налог на </w:t>
      </w:r>
      <w:r w:rsidR="008A39DF">
        <w:rPr>
          <w:rFonts w:ascii="Times New Roman" w:hAnsi="Times New Roman" w:cs="Times New Roman"/>
          <w:color w:val="000000"/>
          <w:sz w:val="28"/>
          <w:szCs w:val="28"/>
        </w:rPr>
        <w:t>имущество 116,9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8A39DF">
        <w:rPr>
          <w:rFonts w:ascii="Times New Roman" w:hAnsi="Times New Roman" w:cs="Times New Roman"/>
          <w:color w:val="000000"/>
          <w:sz w:val="28"/>
          <w:szCs w:val="28"/>
        </w:rPr>
        <w:t>2875,5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387C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8A39DF">
        <w:rPr>
          <w:rFonts w:ascii="Times New Roman" w:hAnsi="Times New Roman" w:cs="Times New Roman"/>
          <w:color w:val="000000"/>
          <w:sz w:val="28"/>
          <w:szCs w:val="28"/>
        </w:rPr>
        <w:t>10058,6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FD53EE" w:rsidRPr="00FD53EE" w:rsidRDefault="00FD53EE" w:rsidP="00387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плановых бюджетных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назначениях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39DF">
        <w:rPr>
          <w:rFonts w:ascii="Times New Roman" w:hAnsi="Times New Roman" w:cs="Times New Roman"/>
          <w:color w:val="000000"/>
          <w:sz w:val="28"/>
          <w:szCs w:val="28"/>
        </w:rPr>
        <w:t>10058,6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8A39DF">
        <w:rPr>
          <w:rFonts w:ascii="Times New Roman" w:hAnsi="Times New Roman" w:cs="Times New Roman"/>
          <w:color w:val="000000"/>
          <w:sz w:val="28"/>
          <w:szCs w:val="28"/>
        </w:rPr>
        <w:t>145,7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8A39DF">
        <w:rPr>
          <w:rFonts w:ascii="Times New Roman" w:hAnsi="Times New Roman" w:cs="Times New Roman"/>
          <w:color w:val="0D0D0D"/>
          <w:sz w:val="28"/>
          <w:szCs w:val="28"/>
        </w:rPr>
        <w:t>1,4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5775C1" w:rsidRDefault="00FD53EE" w:rsidP="00577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исполнена в объеме </w:t>
      </w:r>
    </w:p>
    <w:p w:rsidR="00FD53EE" w:rsidRDefault="008A39DF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263,6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>на территориях, где отсутствуют военные комиссариаты</w:t>
      </w:r>
      <w:r w:rsidR="005775C1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FD53EE"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 </w:t>
      </w:r>
      <w:r w:rsidR="005775C1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Default="00B25FD5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5FD5">
        <w:rPr>
          <w:rFonts w:ascii="Times New Roman" w:hAnsi="Times New Roman" w:cs="Times New Roman"/>
          <w:i/>
          <w:color w:val="0D0D0D"/>
          <w:sz w:val="28"/>
          <w:szCs w:val="28"/>
        </w:rPr>
        <w:t>Субсидии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 w:rsidR="008A39DF">
        <w:rPr>
          <w:rFonts w:ascii="Times New Roman" w:hAnsi="Times New Roman" w:cs="Times New Roman"/>
          <w:color w:val="000000"/>
          <w:sz w:val="28"/>
          <w:szCs w:val="28"/>
        </w:rPr>
        <w:t>9399,3</w:t>
      </w:r>
      <w:r w:rsidR="002E5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B29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имеют целевое назначение, исполнены в объеме 100% и переданы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463B29" w:rsidRPr="00FD53EE" w:rsidRDefault="00463B29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3B29">
        <w:rPr>
          <w:rFonts w:ascii="Times New Roman" w:hAnsi="Times New Roman" w:cs="Times New Roman"/>
          <w:i/>
          <w:color w:val="000000"/>
          <w:sz w:val="28"/>
          <w:szCs w:val="28"/>
        </w:rPr>
        <w:t>Прочие безвозмездные перечисления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исполнены в сумме </w:t>
      </w:r>
      <w:r w:rsidR="008A39DF">
        <w:rPr>
          <w:rFonts w:ascii="Times New Roman" w:hAnsi="Times New Roman" w:cs="Times New Roman"/>
          <w:color w:val="000000"/>
          <w:sz w:val="28"/>
          <w:szCs w:val="28"/>
        </w:rPr>
        <w:t>250,0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 w:rsidR="002E5816">
        <w:rPr>
          <w:rFonts w:ascii="Times New Roman" w:hAnsi="Times New Roman" w:cs="Times New Roman"/>
          <w:color w:val="000000"/>
          <w:sz w:val="28"/>
          <w:szCs w:val="28"/>
        </w:rPr>
        <w:t>100,0</w:t>
      </w:r>
      <w:r>
        <w:rPr>
          <w:rFonts w:ascii="Times New Roman" w:hAnsi="Times New Roman" w:cs="Times New Roman"/>
          <w:color w:val="000000"/>
          <w:sz w:val="28"/>
          <w:szCs w:val="28"/>
        </w:rPr>
        <w:t>%  к плановым.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8A39DF">
        <w:rPr>
          <w:rFonts w:ascii="Times New Roman" w:hAnsi="Times New Roman" w:cs="Times New Roman"/>
          <w:color w:val="0D0D0D"/>
          <w:sz w:val="28"/>
          <w:szCs w:val="28"/>
        </w:rPr>
        <w:t>52,3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8A39DF">
        <w:rPr>
          <w:rFonts w:ascii="Times New Roman" w:hAnsi="Times New Roman" w:cs="Times New Roman"/>
          <w:color w:val="0D0D0D"/>
          <w:sz w:val="28"/>
          <w:szCs w:val="28"/>
        </w:rPr>
        <w:t>93,5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</w:t>
      </w:r>
      <w:r w:rsidR="008A39DF">
        <w:rPr>
          <w:rFonts w:ascii="Times New Roman" w:hAnsi="Times New Roman" w:cs="Times New Roman"/>
          <w:color w:val="0D0D0D"/>
          <w:sz w:val="28"/>
          <w:szCs w:val="28"/>
        </w:rPr>
        <w:t>ю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A39DF">
        <w:rPr>
          <w:rFonts w:ascii="Times New Roman" w:hAnsi="Times New Roman" w:cs="Times New Roman"/>
          <w:color w:val="0D0D0D"/>
          <w:sz w:val="28"/>
          <w:szCs w:val="28"/>
        </w:rPr>
        <w:t>субсидии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A39DF">
        <w:rPr>
          <w:rFonts w:ascii="Times New Roman" w:hAnsi="Times New Roman" w:cs="Times New Roman"/>
          <w:color w:val="0D0D0D"/>
          <w:sz w:val="28"/>
          <w:szCs w:val="28"/>
        </w:rPr>
        <w:t>9399,3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A39D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proofErr w:type="spellStart"/>
      <w:r w:rsidR="00463B29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8A39DF">
        <w:rPr>
          <w:rFonts w:ascii="Times New Roman" w:hAnsi="Times New Roman" w:cs="Times New Roman"/>
          <w:color w:val="000000"/>
          <w:sz w:val="28"/>
          <w:szCs w:val="28"/>
        </w:rPr>
        <w:t>19228,6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8A39DF">
        <w:rPr>
          <w:rFonts w:ascii="Times New Roman" w:hAnsi="Times New Roman" w:cs="Times New Roman"/>
          <w:color w:val="000000"/>
          <w:sz w:val="28"/>
          <w:szCs w:val="28"/>
        </w:rPr>
        <w:t>103,0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2E58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A5D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6532EA">
        <w:rPr>
          <w:rFonts w:ascii="Times New Roman" w:hAnsi="Times New Roman" w:cs="Times New Roman"/>
          <w:sz w:val="28"/>
          <w:szCs w:val="28"/>
        </w:rPr>
        <w:t>Расходы бюджета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691A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65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5D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65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5A5D3D">
        <w:rPr>
          <w:rFonts w:ascii="Times New Roman" w:hAnsi="Times New Roman" w:cs="Times New Roman"/>
          <w:color w:val="000000"/>
          <w:sz w:val="28"/>
          <w:szCs w:val="28"/>
        </w:rPr>
        <w:t>19112,4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5A5D3D">
        <w:rPr>
          <w:rFonts w:ascii="Times New Roman" w:hAnsi="Times New Roman" w:cs="Times New Roman"/>
          <w:color w:val="000000"/>
          <w:sz w:val="28"/>
          <w:szCs w:val="28"/>
        </w:rPr>
        <w:t>18944,1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5A5D3D">
        <w:rPr>
          <w:rFonts w:ascii="Times New Roman" w:hAnsi="Times New Roman" w:cs="Times New Roman"/>
          <w:color w:val="000000"/>
          <w:sz w:val="28"/>
          <w:szCs w:val="28"/>
        </w:rPr>
        <w:t>99,1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5A5D3D">
        <w:rPr>
          <w:rFonts w:ascii="Times New Roman" w:hAnsi="Times New Roman" w:cs="Times New Roman"/>
          <w:color w:val="0D0D0D"/>
          <w:sz w:val="28"/>
          <w:szCs w:val="28"/>
        </w:rPr>
        <w:t>2502,4</w:t>
      </w:r>
      <w:r w:rsidR="00F422A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5A5D3D">
        <w:rPr>
          <w:rFonts w:ascii="Times New Roman" w:hAnsi="Times New Roman" w:cs="Times New Roman"/>
          <w:color w:val="0D0D0D"/>
          <w:sz w:val="28"/>
          <w:szCs w:val="28"/>
        </w:rPr>
        <w:t>15,1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</w:t>
      </w:r>
      <w:r w:rsidR="005A5D3D">
        <w:rPr>
          <w:rFonts w:ascii="Times New Roman" w:hAnsi="Times New Roman" w:cs="Times New Roman"/>
          <w:b/>
          <w:sz w:val="28"/>
          <w:szCs w:val="28"/>
        </w:rPr>
        <w:t>2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p w:rsidR="005A5D3D" w:rsidRPr="005A5D3D" w:rsidRDefault="005A5D3D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A5D3D">
        <w:rPr>
          <w:rFonts w:ascii="Times New Roman" w:hAnsi="Times New Roman" w:cs="Times New Roman"/>
          <w:sz w:val="28"/>
          <w:szCs w:val="28"/>
        </w:rPr>
        <w:t>Табл.3 (тыс</w:t>
      </w:r>
      <w:proofErr w:type="gramStart"/>
      <w:r w:rsidRPr="005A5D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5D3D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287" w:type="dxa"/>
        <w:tblLayout w:type="fixed"/>
        <w:tblLook w:val="04A0"/>
      </w:tblPr>
      <w:tblGrid>
        <w:gridCol w:w="675"/>
        <w:gridCol w:w="2268"/>
        <w:gridCol w:w="1134"/>
        <w:gridCol w:w="1134"/>
        <w:gridCol w:w="1134"/>
        <w:gridCol w:w="1134"/>
        <w:gridCol w:w="851"/>
        <w:gridCol w:w="957"/>
      </w:tblGrid>
      <w:tr w:rsidR="007E22A7" w:rsidTr="008A2092">
        <w:tc>
          <w:tcPr>
            <w:tcW w:w="675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851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7E22A7" w:rsidRDefault="007E22A7" w:rsidP="005A5D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5A5D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7E22A7" w:rsidTr="008A2092">
        <w:tc>
          <w:tcPr>
            <w:tcW w:w="675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7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8A2092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7E22A7" w:rsidRPr="003670E8" w:rsidRDefault="002B40D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16610,0</w:t>
            </w:r>
          </w:p>
        </w:tc>
        <w:tc>
          <w:tcPr>
            <w:tcW w:w="1134" w:type="dxa"/>
          </w:tcPr>
          <w:p w:rsidR="007E22A7" w:rsidRPr="003670E8" w:rsidRDefault="002B40D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19112,4</w:t>
            </w:r>
          </w:p>
        </w:tc>
        <w:tc>
          <w:tcPr>
            <w:tcW w:w="1134" w:type="dxa"/>
          </w:tcPr>
          <w:p w:rsidR="007E22A7" w:rsidRPr="003670E8" w:rsidRDefault="002B40D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18944,1</w:t>
            </w:r>
          </w:p>
        </w:tc>
        <w:tc>
          <w:tcPr>
            <w:tcW w:w="1134" w:type="dxa"/>
          </w:tcPr>
          <w:p w:rsidR="007E22A7" w:rsidRPr="003670E8" w:rsidRDefault="002B40D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+2502,4</w:t>
            </w:r>
          </w:p>
        </w:tc>
        <w:tc>
          <w:tcPr>
            <w:tcW w:w="851" w:type="dxa"/>
          </w:tcPr>
          <w:p w:rsidR="007E22A7" w:rsidRPr="003670E8" w:rsidRDefault="002B40D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957" w:type="dxa"/>
          </w:tcPr>
          <w:p w:rsidR="00D009E6" w:rsidRPr="003670E8" w:rsidRDefault="002B40D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8A2092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E22A7" w:rsidRPr="00CD69C2" w:rsidRDefault="001A57F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4036,8</w:t>
            </w:r>
          </w:p>
        </w:tc>
        <w:tc>
          <w:tcPr>
            <w:tcW w:w="1134" w:type="dxa"/>
          </w:tcPr>
          <w:p w:rsidR="007E22A7" w:rsidRPr="00CD69C2" w:rsidRDefault="001A57F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4261,4</w:t>
            </w:r>
          </w:p>
        </w:tc>
        <w:tc>
          <w:tcPr>
            <w:tcW w:w="1134" w:type="dxa"/>
          </w:tcPr>
          <w:p w:rsidR="007E22A7" w:rsidRPr="00CD69C2" w:rsidRDefault="001A57F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4129,5</w:t>
            </w:r>
          </w:p>
        </w:tc>
        <w:tc>
          <w:tcPr>
            <w:tcW w:w="1134" w:type="dxa"/>
          </w:tcPr>
          <w:p w:rsidR="007E22A7" w:rsidRPr="00CD69C2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+224,6</w:t>
            </w:r>
          </w:p>
        </w:tc>
        <w:tc>
          <w:tcPr>
            <w:tcW w:w="851" w:type="dxa"/>
          </w:tcPr>
          <w:p w:rsidR="007E22A7" w:rsidRPr="00CD69C2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957" w:type="dxa"/>
          </w:tcPr>
          <w:p w:rsidR="007E22A7" w:rsidRPr="00D009E6" w:rsidRDefault="003C3F3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21,8</w:t>
            </w:r>
          </w:p>
        </w:tc>
      </w:tr>
      <w:tr w:rsidR="007E22A7" w:rsidTr="008A2092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</w:t>
            </w:r>
          </w:p>
        </w:tc>
        <w:tc>
          <w:tcPr>
            <w:tcW w:w="1134" w:type="dxa"/>
          </w:tcPr>
          <w:p w:rsidR="007E22A7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1031,7</w:t>
            </w:r>
          </w:p>
        </w:tc>
        <w:tc>
          <w:tcPr>
            <w:tcW w:w="1134" w:type="dxa"/>
          </w:tcPr>
          <w:p w:rsidR="007E22A7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1117,9</w:t>
            </w:r>
          </w:p>
        </w:tc>
        <w:tc>
          <w:tcPr>
            <w:tcW w:w="1134" w:type="dxa"/>
          </w:tcPr>
          <w:p w:rsidR="007E22A7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1116,8</w:t>
            </w:r>
          </w:p>
        </w:tc>
        <w:tc>
          <w:tcPr>
            <w:tcW w:w="1134" w:type="dxa"/>
          </w:tcPr>
          <w:p w:rsidR="007E22A7" w:rsidRPr="00CD69C2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+86,2</w:t>
            </w:r>
          </w:p>
        </w:tc>
        <w:tc>
          <w:tcPr>
            <w:tcW w:w="851" w:type="dxa"/>
          </w:tcPr>
          <w:p w:rsidR="007E22A7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57" w:type="dxa"/>
          </w:tcPr>
          <w:p w:rsidR="007E22A7" w:rsidRPr="00644861" w:rsidRDefault="003C3F36" w:rsidP="00367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E73793" w:rsidTr="008A2092">
        <w:tc>
          <w:tcPr>
            <w:tcW w:w="675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1134" w:type="dxa"/>
          </w:tcPr>
          <w:p w:rsidR="00E73793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2979,1</w:t>
            </w:r>
          </w:p>
        </w:tc>
        <w:tc>
          <w:tcPr>
            <w:tcW w:w="1134" w:type="dxa"/>
          </w:tcPr>
          <w:p w:rsidR="00E73793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3143,5</w:t>
            </w:r>
          </w:p>
        </w:tc>
        <w:tc>
          <w:tcPr>
            <w:tcW w:w="1134" w:type="dxa"/>
          </w:tcPr>
          <w:p w:rsidR="00E73793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3012,7</w:t>
            </w:r>
          </w:p>
        </w:tc>
        <w:tc>
          <w:tcPr>
            <w:tcW w:w="1134" w:type="dxa"/>
          </w:tcPr>
          <w:p w:rsidR="00E73793" w:rsidRPr="00CD69C2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+164,4</w:t>
            </w:r>
          </w:p>
        </w:tc>
        <w:tc>
          <w:tcPr>
            <w:tcW w:w="851" w:type="dxa"/>
          </w:tcPr>
          <w:p w:rsidR="00E73793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57" w:type="dxa"/>
          </w:tcPr>
          <w:p w:rsidR="00E73793" w:rsidRPr="00D009E6" w:rsidRDefault="003C3F36" w:rsidP="00367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7E22A7" w:rsidTr="008A2092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34" w:type="dxa"/>
          </w:tcPr>
          <w:p w:rsidR="007E22A7" w:rsidRPr="00CD69C2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</w:tcPr>
          <w:p w:rsidR="007E22A7" w:rsidRPr="00CD69C2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</w:tcPr>
          <w:p w:rsidR="007E22A7" w:rsidRPr="00CD69C2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134" w:type="dxa"/>
          </w:tcPr>
          <w:p w:rsidR="007E22A7" w:rsidRPr="00CD69C2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+23,7</w:t>
            </w:r>
          </w:p>
        </w:tc>
        <w:tc>
          <w:tcPr>
            <w:tcW w:w="851" w:type="dxa"/>
          </w:tcPr>
          <w:p w:rsidR="007E22A7" w:rsidRPr="00CD69C2" w:rsidRDefault="00CE4BC5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7E22A7" w:rsidRPr="00D009E6" w:rsidRDefault="003C3F3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7E22A7" w:rsidTr="008A2092">
        <w:tc>
          <w:tcPr>
            <w:tcW w:w="675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11429,7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11779,7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11759,1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+350,0</w:t>
            </w:r>
          </w:p>
        </w:tc>
        <w:tc>
          <w:tcPr>
            <w:tcW w:w="851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57" w:type="dxa"/>
          </w:tcPr>
          <w:p w:rsidR="007E22A7" w:rsidRPr="00D009E6" w:rsidRDefault="003C3F3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62,1</w:t>
            </w:r>
          </w:p>
        </w:tc>
      </w:tr>
      <w:tr w:rsidR="007E22A7" w:rsidTr="008A2092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2654,1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2638,3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+1904,1</w:t>
            </w:r>
          </w:p>
        </w:tc>
        <w:tc>
          <w:tcPr>
            <w:tcW w:w="851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57" w:type="dxa"/>
          </w:tcPr>
          <w:p w:rsidR="007E22A7" w:rsidRPr="00D009E6" w:rsidRDefault="003C3F3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</w:tr>
      <w:tr w:rsidR="007E22A7" w:rsidTr="008A2092">
        <w:tc>
          <w:tcPr>
            <w:tcW w:w="675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153,6</w:t>
            </w:r>
          </w:p>
        </w:tc>
        <w:tc>
          <w:tcPr>
            <w:tcW w:w="1134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E22A7" w:rsidRPr="00CD69C2" w:rsidRDefault="008A2092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7E22A7" w:rsidRPr="00D009E6" w:rsidRDefault="003C3F36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Раздел 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9F0016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4129,5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96,9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4261,4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21,8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9F0016">
        <w:rPr>
          <w:rFonts w:ascii="Times New Roman" w:hAnsi="Times New Roman" w:cs="Times New Roman"/>
          <w:color w:val="000000"/>
          <w:sz w:val="28"/>
          <w:szCs w:val="28"/>
        </w:rPr>
        <w:t>1116,8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4A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016">
        <w:rPr>
          <w:rFonts w:ascii="Times New Roman" w:hAnsi="Times New Roman" w:cs="Times New Roman"/>
          <w:color w:val="000000"/>
          <w:sz w:val="28"/>
          <w:szCs w:val="28"/>
        </w:rPr>
        <w:t>99,9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запланированных бюджетных назначений </w:t>
      </w:r>
      <w:r w:rsidR="009F0016">
        <w:rPr>
          <w:rFonts w:ascii="Times New Roman" w:hAnsi="Times New Roman" w:cs="Times New Roman"/>
          <w:color w:val="000000"/>
          <w:sz w:val="28"/>
          <w:szCs w:val="28"/>
        </w:rPr>
        <w:t>1117,9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тыс.руб.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9F0016">
        <w:rPr>
          <w:rFonts w:ascii="Times New Roman" w:hAnsi="Times New Roman" w:cs="Times New Roman"/>
          <w:color w:val="000000"/>
          <w:sz w:val="28"/>
          <w:szCs w:val="28"/>
        </w:rPr>
        <w:t>27,0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9F0016">
        <w:rPr>
          <w:rFonts w:ascii="Times New Roman" w:hAnsi="Times New Roman" w:cs="Times New Roman"/>
          <w:sz w:val="28"/>
          <w:szCs w:val="28"/>
        </w:rPr>
        <w:t>3143,5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F0016">
        <w:rPr>
          <w:rFonts w:ascii="Times New Roman" w:hAnsi="Times New Roman" w:cs="Times New Roman"/>
          <w:sz w:val="28"/>
          <w:szCs w:val="28"/>
        </w:rPr>
        <w:t>3012,7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9F0016">
        <w:rPr>
          <w:rFonts w:ascii="Times New Roman" w:hAnsi="Times New Roman" w:cs="Times New Roman"/>
          <w:sz w:val="28"/>
          <w:szCs w:val="28"/>
        </w:rPr>
        <w:t>95,8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«</w:t>
      </w:r>
      <w:r w:rsidR="009F0016">
        <w:rPr>
          <w:rFonts w:ascii="Times New Roman" w:hAnsi="Times New Roman" w:cs="Times New Roman"/>
          <w:sz w:val="28"/>
          <w:szCs w:val="28"/>
        </w:rPr>
        <w:t>М</w:t>
      </w:r>
      <w:r w:rsidRPr="00FD53EE">
        <w:rPr>
          <w:rFonts w:ascii="Times New Roman" w:hAnsi="Times New Roman" w:cs="Times New Roman"/>
          <w:sz w:val="28"/>
          <w:szCs w:val="28"/>
        </w:rPr>
        <w:t xml:space="preserve">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A45357">
        <w:rPr>
          <w:rFonts w:ascii="Times New Roman" w:hAnsi="Times New Roman" w:cs="Times New Roman"/>
          <w:sz w:val="28"/>
          <w:szCs w:val="28"/>
        </w:rPr>
        <w:t>2</w:t>
      </w:r>
      <w:r w:rsidR="009F0016">
        <w:rPr>
          <w:rFonts w:ascii="Times New Roman" w:hAnsi="Times New Roman" w:cs="Times New Roman"/>
          <w:sz w:val="28"/>
          <w:szCs w:val="28"/>
        </w:rPr>
        <w:t>63,6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9F0016">
        <w:rPr>
          <w:rFonts w:ascii="Times New Roman" w:hAnsi="Times New Roman" w:cs="Times New Roman"/>
          <w:sz w:val="28"/>
          <w:szCs w:val="28"/>
        </w:rPr>
        <w:t>99,6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CF6E6F">
        <w:rPr>
          <w:rFonts w:ascii="Times New Roman" w:hAnsi="Times New Roman" w:cs="Times New Roman"/>
          <w:sz w:val="28"/>
          <w:szCs w:val="28"/>
        </w:rPr>
        <w:t>одного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 w:rsidR="00CF6E6F">
        <w:rPr>
          <w:rFonts w:ascii="Times New Roman" w:hAnsi="Times New Roman" w:cs="Times New Roman"/>
          <w:sz w:val="28"/>
          <w:szCs w:val="28"/>
        </w:rPr>
        <w:t>а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lastRenderedPageBreak/>
        <w:t>- подраздел 0409 «Дорожное хозяйство» предусматривает реализацию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C4B63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</w:t>
      </w:r>
      <w:proofErr w:type="spellStart"/>
      <w:r w:rsidR="009E6F5E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E26028">
        <w:rPr>
          <w:rFonts w:ascii="Times New Roman" w:hAnsi="Times New Roman" w:cs="Times New Roman"/>
          <w:sz w:val="28"/>
          <w:szCs w:val="28"/>
        </w:rPr>
        <w:t xml:space="preserve"> МО</w:t>
      </w:r>
      <w:r w:rsidR="006C4B63">
        <w:rPr>
          <w:rFonts w:ascii="Times New Roman" w:hAnsi="Times New Roman" w:cs="Times New Roman"/>
          <w:sz w:val="28"/>
          <w:szCs w:val="28"/>
        </w:rPr>
        <w:t xml:space="preserve">»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</w:t>
      </w:r>
      <w:r w:rsidR="0062464F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62464F">
        <w:rPr>
          <w:rFonts w:ascii="Times New Roman" w:hAnsi="Times New Roman" w:cs="Times New Roman"/>
          <w:sz w:val="28"/>
          <w:szCs w:val="28"/>
        </w:rPr>
        <w:t>11779,7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E26028">
        <w:rPr>
          <w:rFonts w:ascii="Times New Roman" w:hAnsi="Times New Roman" w:cs="Times New Roman"/>
          <w:sz w:val="28"/>
          <w:szCs w:val="28"/>
        </w:rPr>
        <w:t>100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В данный раздел входит два подраздела: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0502 «Коммунальное хозяйство» исполнение составило </w:t>
      </w:r>
      <w:r w:rsidR="0062464F">
        <w:rPr>
          <w:sz w:val="28"/>
          <w:szCs w:val="28"/>
        </w:rPr>
        <w:t>1676,5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800148">
        <w:rPr>
          <w:sz w:val="28"/>
          <w:szCs w:val="28"/>
        </w:rPr>
        <w:t>100</w:t>
      </w:r>
      <w:r w:rsidRPr="00B46460">
        <w:rPr>
          <w:sz w:val="28"/>
          <w:szCs w:val="28"/>
        </w:rPr>
        <w:t xml:space="preserve">% от уточненных бюджетных назначений; 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- по подразделу 0503 «Благоустройство» расходные обязательства исполнены в объеме </w:t>
      </w:r>
      <w:r w:rsidR="0062464F">
        <w:rPr>
          <w:sz w:val="28"/>
          <w:szCs w:val="28"/>
        </w:rPr>
        <w:t>961,8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62464F">
        <w:rPr>
          <w:sz w:val="28"/>
          <w:szCs w:val="28"/>
        </w:rPr>
        <w:t>98,4</w:t>
      </w:r>
      <w:r w:rsidRPr="00B46460">
        <w:rPr>
          <w:sz w:val="28"/>
          <w:szCs w:val="28"/>
        </w:rPr>
        <w:t xml:space="preserve">% от суммы утвержденных бюджетных назначений. 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10 «Социальная политика»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 xml:space="preserve">Раздел «Социальная политика» предусматривается финансирование мероприятий в рамках подраздела 1001 «Пенсионное обеспечение», по данному подразделу исполнение составило </w:t>
      </w:r>
      <w:r w:rsidR="00E16F28">
        <w:rPr>
          <w:sz w:val="28"/>
          <w:szCs w:val="28"/>
        </w:rPr>
        <w:t>153,6</w:t>
      </w:r>
      <w:r w:rsidR="008864C9">
        <w:rPr>
          <w:sz w:val="28"/>
          <w:szCs w:val="28"/>
        </w:rPr>
        <w:t>тыс.</w:t>
      </w:r>
      <w:r w:rsidRPr="00B46460">
        <w:rPr>
          <w:sz w:val="28"/>
          <w:szCs w:val="28"/>
        </w:rPr>
        <w:t xml:space="preserve"> руб</w:t>
      </w:r>
      <w:r w:rsidR="008864C9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или 100% от ут</w:t>
      </w:r>
      <w:r w:rsidR="00473141">
        <w:rPr>
          <w:sz w:val="28"/>
          <w:szCs w:val="28"/>
        </w:rPr>
        <w:t>вержденных бюджетных назначений.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FD31E5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</w:t>
      </w:r>
      <w:r w:rsidR="00FD3442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FD3442">
        <w:rPr>
          <w:rFonts w:ascii="Times New Roman" w:hAnsi="Times New Roman" w:cs="Times New Roman"/>
          <w:sz w:val="28"/>
          <w:szCs w:val="28"/>
        </w:rPr>
        <w:t>четыре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86D38">
        <w:rPr>
          <w:rFonts w:ascii="Times New Roman" w:hAnsi="Times New Roman" w:cs="Times New Roman"/>
          <w:sz w:val="28"/>
          <w:szCs w:val="28"/>
        </w:rPr>
        <w:t>х</w:t>
      </w:r>
      <w:r w:rsidRPr="002F79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E7A4A">
        <w:rPr>
          <w:rFonts w:ascii="Times New Roman" w:hAnsi="Times New Roman" w:cs="Times New Roman"/>
          <w:sz w:val="28"/>
          <w:szCs w:val="28"/>
        </w:rPr>
        <w:t>. В 202</w:t>
      </w:r>
      <w:r w:rsidR="00FD3442">
        <w:rPr>
          <w:rFonts w:ascii="Times New Roman" w:hAnsi="Times New Roman" w:cs="Times New Roman"/>
          <w:sz w:val="28"/>
          <w:szCs w:val="28"/>
        </w:rPr>
        <w:t>2</w:t>
      </w:r>
      <w:r w:rsidR="00FE7A4A">
        <w:rPr>
          <w:rFonts w:ascii="Times New Roman" w:hAnsi="Times New Roman" w:cs="Times New Roman"/>
          <w:sz w:val="28"/>
          <w:szCs w:val="28"/>
        </w:rPr>
        <w:t xml:space="preserve">г. запланировано  </w:t>
      </w:r>
      <w:r w:rsidR="00FD3442">
        <w:rPr>
          <w:rFonts w:ascii="Times New Roman" w:hAnsi="Times New Roman" w:cs="Times New Roman"/>
          <w:sz w:val="28"/>
          <w:szCs w:val="28"/>
        </w:rPr>
        <w:t>14587,4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FD3442">
        <w:rPr>
          <w:rFonts w:ascii="Times New Roman" w:hAnsi="Times New Roman" w:cs="Times New Roman"/>
          <w:sz w:val="28"/>
          <w:szCs w:val="28"/>
        </w:rPr>
        <w:t>14551,0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FB3034">
        <w:rPr>
          <w:rFonts w:ascii="Times New Roman" w:hAnsi="Times New Roman" w:cs="Times New Roman"/>
          <w:sz w:val="28"/>
          <w:szCs w:val="28"/>
        </w:rPr>
        <w:t>99,</w:t>
      </w:r>
      <w:r w:rsidR="00FD3442">
        <w:rPr>
          <w:rFonts w:ascii="Times New Roman" w:hAnsi="Times New Roman" w:cs="Times New Roman"/>
          <w:sz w:val="28"/>
          <w:szCs w:val="28"/>
        </w:rPr>
        <w:t>8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BC0290">
        <w:rPr>
          <w:rFonts w:ascii="Times New Roman" w:hAnsi="Times New Roman" w:cs="Times New Roman"/>
          <w:sz w:val="28"/>
          <w:szCs w:val="28"/>
        </w:rPr>
        <w:t xml:space="preserve">Обеспечение населения доступным жильем и развитие жилищной коммунальной инфраструктуры муниципального образования </w:t>
      </w:r>
      <w:r w:rsidR="00241316">
        <w:rPr>
          <w:rFonts w:ascii="Times New Roman" w:hAnsi="Times New Roman" w:cs="Times New Roman"/>
          <w:sz w:val="28"/>
          <w:szCs w:val="28"/>
        </w:rPr>
        <w:t>на</w:t>
      </w:r>
      <w:r w:rsidR="00BC0290">
        <w:rPr>
          <w:rFonts w:ascii="Times New Roman" w:hAnsi="Times New Roman" w:cs="Times New Roman"/>
          <w:sz w:val="28"/>
          <w:szCs w:val="28"/>
        </w:rPr>
        <w:t xml:space="preserve"> 20</w:t>
      </w:r>
      <w:r w:rsidR="00FB3034">
        <w:rPr>
          <w:rFonts w:ascii="Times New Roman" w:hAnsi="Times New Roman" w:cs="Times New Roman"/>
          <w:sz w:val="28"/>
          <w:szCs w:val="28"/>
        </w:rPr>
        <w:t>21</w:t>
      </w:r>
      <w:r w:rsidR="00241316">
        <w:rPr>
          <w:rFonts w:ascii="Times New Roman" w:hAnsi="Times New Roman" w:cs="Times New Roman"/>
          <w:sz w:val="28"/>
          <w:szCs w:val="28"/>
        </w:rPr>
        <w:t>-20</w:t>
      </w:r>
      <w:r w:rsidR="00FB3034">
        <w:rPr>
          <w:rFonts w:ascii="Times New Roman" w:hAnsi="Times New Roman" w:cs="Times New Roman"/>
          <w:sz w:val="28"/>
          <w:szCs w:val="28"/>
        </w:rPr>
        <w:t>25</w:t>
      </w:r>
      <w:r w:rsidR="00BC02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7917">
        <w:rPr>
          <w:rFonts w:ascii="Times New Roman" w:hAnsi="Times New Roman" w:cs="Times New Roman"/>
          <w:sz w:val="28"/>
          <w:szCs w:val="28"/>
        </w:rPr>
        <w:t>». На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FD3442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запланировано </w:t>
      </w:r>
      <w:r w:rsidR="00FD3442">
        <w:rPr>
          <w:rFonts w:ascii="Times New Roman" w:hAnsi="Times New Roman" w:cs="Times New Roman"/>
          <w:sz w:val="28"/>
          <w:szCs w:val="28"/>
        </w:rPr>
        <w:t>1676,5</w:t>
      </w:r>
      <w:r w:rsidR="00241316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241316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FD3442">
        <w:rPr>
          <w:rFonts w:ascii="Times New Roman" w:hAnsi="Times New Roman" w:cs="Times New Roman"/>
          <w:sz w:val="28"/>
          <w:szCs w:val="28"/>
        </w:rPr>
        <w:t>1676,5</w:t>
      </w:r>
      <w:r w:rsidR="002413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413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1316"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FB3034">
        <w:rPr>
          <w:rFonts w:ascii="Times New Roman" w:hAnsi="Times New Roman" w:cs="Times New Roman"/>
          <w:sz w:val="28"/>
          <w:szCs w:val="28"/>
        </w:rPr>
        <w:t>100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B3034">
        <w:rPr>
          <w:rFonts w:ascii="Times New Roman" w:hAnsi="Times New Roman" w:cs="Times New Roman"/>
          <w:sz w:val="28"/>
          <w:szCs w:val="28"/>
        </w:rPr>
        <w:t>на</w:t>
      </w:r>
      <w:r w:rsidR="007C2BAC">
        <w:rPr>
          <w:rFonts w:ascii="Times New Roman" w:hAnsi="Times New Roman" w:cs="Times New Roman"/>
          <w:sz w:val="28"/>
          <w:szCs w:val="28"/>
        </w:rPr>
        <w:t xml:space="preserve"> 2</w:t>
      </w:r>
      <w:r w:rsidR="00BC0290">
        <w:rPr>
          <w:rFonts w:ascii="Times New Roman" w:hAnsi="Times New Roman" w:cs="Times New Roman"/>
          <w:sz w:val="28"/>
          <w:szCs w:val="28"/>
        </w:rPr>
        <w:t>0</w:t>
      </w:r>
      <w:r w:rsidR="00FD3442">
        <w:rPr>
          <w:rFonts w:ascii="Times New Roman" w:hAnsi="Times New Roman" w:cs="Times New Roman"/>
          <w:sz w:val="28"/>
          <w:szCs w:val="28"/>
        </w:rPr>
        <w:t>22</w:t>
      </w:r>
      <w:r w:rsidR="00FB3034">
        <w:rPr>
          <w:rFonts w:ascii="Times New Roman" w:hAnsi="Times New Roman" w:cs="Times New Roman"/>
          <w:sz w:val="28"/>
          <w:szCs w:val="28"/>
        </w:rPr>
        <w:t>-202</w:t>
      </w:r>
      <w:r w:rsidR="00FD3442">
        <w:rPr>
          <w:rFonts w:ascii="Times New Roman" w:hAnsi="Times New Roman" w:cs="Times New Roman"/>
          <w:sz w:val="28"/>
          <w:szCs w:val="28"/>
        </w:rPr>
        <w:t>4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FD3442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B3034">
        <w:rPr>
          <w:rFonts w:ascii="Times New Roman" w:hAnsi="Times New Roman" w:cs="Times New Roman"/>
          <w:sz w:val="28"/>
          <w:szCs w:val="28"/>
        </w:rPr>
        <w:t>1</w:t>
      </w:r>
      <w:r w:rsidR="00FD3442">
        <w:rPr>
          <w:rFonts w:ascii="Times New Roman" w:hAnsi="Times New Roman" w:cs="Times New Roman"/>
          <w:sz w:val="28"/>
          <w:szCs w:val="28"/>
        </w:rPr>
        <w:t>1779,7</w:t>
      </w:r>
      <w:r w:rsidR="00F86D38">
        <w:rPr>
          <w:rFonts w:ascii="Times New Roman" w:hAnsi="Times New Roman" w:cs="Times New Roman"/>
          <w:sz w:val="28"/>
          <w:szCs w:val="28"/>
        </w:rPr>
        <w:t xml:space="preserve"> </w:t>
      </w:r>
      <w:r w:rsidR="00BC02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0290"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7C2BAC">
        <w:rPr>
          <w:rFonts w:ascii="Times New Roman" w:hAnsi="Times New Roman" w:cs="Times New Roman"/>
          <w:sz w:val="28"/>
          <w:szCs w:val="28"/>
        </w:rPr>
        <w:t xml:space="preserve"> </w:t>
      </w:r>
      <w:r w:rsidR="00FD3442">
        <w:rPr>
          <w:rFonts w:ascii="Times New Roman" w:hAnsi="Times New Roman" w:cs="Times New Roman"/>
          <w:sz w:val="28"/>
          <w:szCs w:val="28"/>
        </w:rPr>
        <w:t>99,8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 20</w:t>
      </w:r>
      <w:r w:rsidR="00FD3442">
        <w:rPr>
          <w:rFonts w:ascii="Times New Roman" w:hAnsi="Times New Roman" w:cs="Times New Roman"/>
          <w:sz w:val="28"/>
          <w:szCs w:val="28"/>
        </w:rPr>
        <w:t>22</w:t>
      </w:r>
      <w:r w:rsidR="007C2BAC">
        <w:rPr>
          <w:rFonts w:ascii="Times New Roman" w:hAnsi="Times New Roman" w:cs="Times New Roman"/>
          <w:sz w:val="28"/>
          <w:szCs w:val="28"/>
        </w:rPr>
        <w:t>-202</w:t>
      </w:r>
      <w:r w:rsidR="00FD3442">
        <w:rPr>
          <w:rFonts w:ascii="Times New Roman" w:hAnsi="Times New Roman" w:cs="Times New Roman"/>
          <w:sz w:val="28"/>
          <w:szCs w:val="28"/>
        </w:rPr>
        <w:t>4</w:t>
      </w:r>
      <w:r w:rsidR="007C2BAC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3442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D3442">
        <w:rPr>
          <w:rFonts w:ascii="Times New Roman" w:hAnsi="Times New Roman" w:cs="Times New Roman"/>
          <w:sz w:val="28"/>
          <w:szCs w:val="28"/>
        </w:rPr>
        <w:t>977,6</w:t>
      </w:r>
      <w:r w:rsidRPr="002F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F79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7917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7C2BAC">
        <w:rPr>
          <w:rFonts w:ascii="Times New Roman" w:hAnsi="Times New Roman" w:cs="Times New Roman"/>
          <w:sz w:val="28"/>
          <w:szCs w:val="28"/>
        </w:rPr>
        <w:t xml:space="preserve"> </w:t>
      </w:r>
      <w:r w:rsidR="00FD3442">
        <w:rPr>
          <w:rFonts w:ascii="Times New Roman" w:hAnsi="Times New Roman" w:cs="Times New Roman"/>
          <w:sz w:val="28"/>
          <w:szCs w:val="28"/>
        </w:rPr>
        <w:t>961,8</w:t>
      </w:r>
      <w:r w:rsidR="007C2BAC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="00E027FC">
        <w:rPr>
          <w:rFonts w:ascii="Times New Roman" w:hAnsi="Times New Roman" w:cs="Times New Roman"/>
          <w:sz w:val="28"/>
          <w:szCs w:val="28"/>
        </w:rPr>
        <w:t>98,4</w:t>
      </w:r>
      <w:r w:rsidRPr="002F7917">
        <w:rPr>
          <w:rFonts w:ascii="Times New Roman" w:hAnsi="Times New Roman" w:cs="Times New Roman"/>
          <w:sz w:val="28"/>
          <w:szCs w:val="28"/>
        </w:rPr>
        <w:t>%.</w:t>
      </w:r>
    </w:p>
    <w:p w:rsidR="00BC0290" w:rsidRDefault="00214E05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</w:t>
      </w:r>
      <w:r w:rsidR="00BC0290" w:rsidRPr="002F7917">
        <w:rPr>
          <w:rFonts w:ascii="Times New Roman" w:hAnsi="Times New Roman" w:cs="Times New Roman"/>
          <w:sz w:val="28"/>
          <w:szCs w:val="28"/>
        </w:rPr>
        <w:t>программы «</w:t>
      </w:r>
      <w:r w:rsidR="00FE7A4A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муниципального образования </w:t>
      </w:r>
      <w:r w:rsidR="00023787">
        <w:rPr>
          <w:rFonts w:ascii="Times New Roman" w:hAnsi="Times New Roman" w:cs="Times New Roman"/>
          <w:sz w:val="28"/>
          <w:szCs w:val="28"/>
        </w:rPr>
        <w:t>20</w:t>
      </w:r>
      <w:r w:rsidR="00FB3034">
        <w:rPr>
          <w:rFonts w:ascii="Times New Roman" w:hAnsi="Times New Roman" w:cs="Times New Roman"/>
          <w:sz w:val="28"/>
          <w:szCs w:val="28"/>
        </w:rPr>
        <w:t>21</w:t>
      </w:r>
      <w:r w:rsidR="00023787">
        <w:rPr>
          <w:rFonts w:ascii="Times New Roman" w:hAnsi="Times New Roman" w:cs="Times New Roman"/>
          <w:sz w:val="28"/>
          <w:szCs w:val="28"/>
        </w:rPr>
        <w:t>-</w:t>
      </w:r>
      <w:r w:rsidR="00FE7A4A">
        <w:rPr>
          <w:rFonts w:ascii="Times New Roman" w:hAnsi="Times New Roman" w:cs="Times New Roman"/>
          <w:sz w:val="28"/>
          <w:szCs w:val="28"/>
        </w:rPr>
        <w:t>202</w:t>
      </w:r>
      <w:r w:rsidR="00FB3034">
        <w:rPr>
          <w:rFonts w:ascii="Times New Roman" w:hAnsi="Times New Roman" w:cs="Times New Roman"/>
          <w:sz w:val="28"/>
          <w:szCs w:val="28"/>
        </w:rPr>
        <w:t>5</w:t>
      </w:r>
      <w:r w:rsidR="00FE7A4A">
        <w:rPr>
          <w:rFonts w:ascii="Times New Roman" w:hAnsi="Times New Roman" w:cs="Times New Roman"/>
          <w:sz w:val="28"/>
          <w:szCs w:val="28"/>
        </w:rPr>
        <w:t>г.</w:t>
      </w:r>
      <w:r w:rsidR="00BC0290"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E027FC">
        <w:rPr>
          <w:rFonts w:ascii="Times New Roman" w:hAnsi="Times New Roman" w:cs="Times New Roman"/>
          <w:sz w:val="28"/>
          <w:szCs w:val="28"/>
        </w:rPr>
        <w:t>2</w:t>
      </w:r>
      <w:r w:rsidR="00BC0290"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7A4A">
        <w:rPr>
          <w:rFonts w:ascii="Times New Roman" w:hAnsi="Times New Roman" w:cs="Times New Roman"/>
          <w:sz w:val="28"/>
          <w:szCs w:val="28"/>
        </w:rPr>
        <w:t xml:space="preserve"> </w:t>
      </w:r>
      <w:r w:rsidR="00BC0290" w:rsidRPr="002F7917">
        <w:rPr>
          <w:rFonts w:ascii="Times New Roman" w:hAnsi="Times New Roman" w:cs="Times New Roman"/>
          <w:sz w:val="28"/>
          <w:szCs w:val="28"/>
        </w:rPr>
        <w:t>запланировано</w:t>
      </w:r>
      <w:r w:rsidR="00F86D38">
        <w:rPr>
          <w:rFonts w:ascii="Times New Roman" w:hAnsi="Times New Roman" w:cs="Times New Roman"/>
          <w:sz w:val="28"/>
          <w:szCs w:val="28"/>
        </w:rPr>
        <w:t xml:space="preserve"> </w:t>
      </w:r>
      <w:r w:rsidR="00E027FC">
        <w:rPr>
          <w:rFonts w:ascii="Times New Roman" w:hAnsi="Times New Roman" w:cs="Times New Roman"/>
          <w:sz w:val="28"/>
          <w:szCs w:val="28"/>
        </w:rPr>
        <w:t>153,6</w:t>
      </w:r>
      <w:r w:rsidR="00F86D38">
        <w:rPr>
          <w:rFonts w:ascii="Times New Roman" w:hAnsi="Times New Roman" w:cs="Times New Roman"/>
          <w:sz w:val="28"/>
          <w:szCs w:val="28"/>
        </w:rPr>
        <w:t xml:space="preserve"> </w:t>
      </w:r>
      <w:r w:rsidR="00FE7A4A">
        <w:rPr>
          <w:rFonts w:ascii="Times New Roman" w:hAnsi="Times New Roman" w:cs="Times New Roman"/>
          <w:sz w:val="28"/>
          <w:szCs w:val="28"/>
        </w:rPr>
        <w:t>тыс.</w:t>
      </w:r>
      <w:r w:rsidR="00BC0290" w:rsidRPr="002F7917">
        <w:rPr>
          <w:rFonts w:ascii="Times New Roman" w:hAnsi="Times New Roman" w:cs="Times New Roman"/>
          <w:sz w:val="28"/>
          <w:szCs w:val="28"/>
        </w:rPr>
        <w:t xml:space="preserve"> рублей, исполнение составило </w:t>
      </w:r>
      <w:r w:rsidR="00FE7A4A">
        <w:rPr>
          <w:rFonts w:ascii="Times New Roman" w:hAnsi="Times New Roman" w:cs="Times New Roman"/>
          <w:sz w:val="28"/>
          <w:szCs w:val="28"/>
        </w:rPr>
        <w:t>100,0</w:t>
      </w:r>
      <w:r w:rsidR="00BC0290" w:rsidRPr="002F7917">
        <w:rPr>
          <w:rFonts w:ascii="Times New Roman" w:hAnsi="Times New Roman" w:cs="Times New Roman"/>
          <w:sz w:val="28"/>
          <w:szCs w:val="28"/>
        </w:rPr>
        <w:t>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5F5A68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F86D38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5F5A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F86D38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="00F86D38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CB1998">
        <w:rPr>
          <w:rFonts w:ascii="Times New Roman" w:hAnsi="Times New Roman" w:cs="Times New Roman"/>
          <w:sz w:val="28"/>
          <w:szCs w:val="28"/>
        </w:rPr>
        <w:t>2</w:t>
      </w:r>
      <w:r w:rsidR="00E027FC">
        <w:rPr>
          <w:rFonts w:ascii="Times New Roman" w:hAnsi="Times New Roman" w:cs="Times New Roman"/>
          <w:sz w:val="28"/>
          <w:szCs w:val="28"/>
        </w:rPr>
        <w:t>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B1998">
        <w:rPr>
          <w:rFonts w:ascii="Times New Roman" w:hAnsi="Times New Roman" w:cs="Times New Roman"/>
          <w:sz w:val="28"/>
          <w:szCs w:val="28"/>
        </w:rPr>
        <w:t>2</w:t>
      </w:r>
      <w:r w:rsidR="00E027FC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B1998">
        <w:rPr>
          <w:rFonts w:ascii="Times New Roman" w:hAnsi="Times New Roman" w:cs="Times New Roman"/>
          <w:sz w:val="28"/>
          <w:szCs w:val="28"/>
        </w:rPr>
        <w:t>6-</w:t>
      </w:r>
      <w:r w:rsidR="00E027FC">
        <w:rPr>
          <w:rFonts w:ascii="Times New Roman" w:hAnsi="Times New Roman" w:cs="Times New Roman"/>
          <w:sz w:val="28"/>
          <w:szCs w:val="28"/>
        </w:rPr>
        <w:t>21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F86D38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E027FC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027FC">
        <w:rPr>
          <w:rFonts w:ascii="Times New Roman" w:hAnsi="Times New Roman" w:cs="Times New Roman"/>
          <w:sz w:val="28"/>
          <w:szCs w:val="28"/>
        </w:rPr>
        <w:t>3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E027FC">
        <w:rPr>
          <w:rFonts w:ascii="Times New Roman" w:hAnsi="Times New Roman" w:cs="Times New Roman"/>
          <w:sz w:val="28"/>
          <w:szCs w:val="28"/>
        </w:rPr>
        <w:t>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E0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</w:t>
            </w:r>
            <w:r w:rsidR="00E027FC">
              <w:rPr>
                <w:rFonts w:ascii="Times New Roman" w:hAnsi="Times New Roman" w:cs="Times New Roman"/>
              </w:rPr>
              <w:t>2</w:t>
            </w:r>
            <w:r w:rsidRPr="00D6136E">
              <w:rPr>
                <w:rFonts w:ascii="Times New Roman" w:hAnsi="Times New Roman" w:cs="Times New Roman"/>
              </w:rPr>
              <w:t>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CB7D9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E027FC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-451,5</w:t>
            </w:r>
          </w:p>
        </w:tc>
        <w:tc>
          <w:tcPr>
            <w:tcW w:w="1808" w:type="dxa"/>
          </w:tcPr>
          <w:p w:rsidR="00D6136E" w:rsidRDefault="00E027FC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284,5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E027FC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16610,0</w:t>
            </w:r>
          </w:p>
        </w:tc>
        <w:tc>
          <w:tcPr>
            <w:tcW w:w="1843" w:type="dxa"/>
          </w:tcPr>
          <w:p w:rsidR="00D6136E" w:rsidRDefault="00E027FC" w:rsidP="00E0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-18660,9</w:t>
            </w:r>
          </w:p>
        </w:tc>
        <w:tc>
          <w:tcPr>
            <w:tcW w:w="1808" w:type="dxa"/>
          </w:tcPr>
          <w:p w:rsidR="00D6136E" w:rsidRDefault="00E027FC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-19228,6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E027FC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16610,0</w:t>
            </w:r>
          </w:p>
        </w:tc>
        <w:tc>
          <w:tcPr>
            <w:tcW w:w="1843" w:type="dxa"/>
          </w:tcPr>
          <w:p w:rsidR="00D6136E" w:rsidRDefault="00E027FC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19112,4</w:t>
            </w:r>
          </w:p>
        </w:tc>
        <w:tc>
          <w:tcPr>
            <w:tcW w:w="1808" w:type="dxa"/>
          </w:tcPr>
          <w:p w:rsidR="00D6136E" w:rsidRDefault="00E027FC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18944,1</w:t>
            </w:r>
          </w:p>
        </w:tc>
      </w:tr>
    </w:tbl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129C">
        <w:rPr>
          <w:rFonts w:ascii="Times New Roman" w:hAnsi="Times New Roman" w:cs="Times New Roman"/>
          <w:color w:val="000000"/>
          <w:sz w:val="28"/>
          <w:szCs w:val="28"/>
        </w:rPr>
        <w:t>18660,9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CF129C">
        <w:rPr>
          <w:rFonts w:ascii="Times New Roman" w:hAnsi="Times New Roman" w:cs="Times New Roman"/>
          <w:color w:val="000000"/>
          <w:sz w:val="28"/>
          <w:szCs w:val="28"/>
        </w:rPr>
        <w:t>19228,6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29C">
        <w:rPr>
          <w:rFonts w:ascii="Times New Roman" w:hAnsi="Times New Roman" w:cs="Times New Roman"/>
          <w:color w:val="000000"/>
          <w:sz w:val="28"/>
          <w:szCs w:val="28"/>
        </w:rPr>
        <w:t>19112,4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CF129C">
        <w:rPr>
          <w:rFonts w:ascii="Times New Roman" w:hAnsi="Times New Roman" w:cs="Times New Roman"/>
          <w:color w:val="000000"/>
          <w:sz w:val="28"/>
          <w:szCs w:val="28"/>
        </w:rPr>
        <w:t>18944,1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Разница данных показателей дает </w:t>
      </w:r>
      <w:r w:rsidR="00CF129C">
        <w:rPr>
          <w:rFonts w:ascii="Times New Roman" w:hAnsi="Times New Roman" w:cs="Times New Roman"/>
          <w:color w:val="000000"/>
          <w:sz w:val="28"/>
          <w:szCs w:val="28"/>
        </w:rPr>
        <w:t>положительную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proofErr w:type="spellStart"/>
      <w:r w:rsidR="00CF129C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CF129C">
        <w:rPr>
          <w:rFonts w:ascii="Times New Roman" w:hAnsi="Times New Roman" w:cs="Times New Roman"/>
          <w:color w:val="000000"/>
          <w:sz w:val="28"/>
          <w:szCs w:val="28"/>
        </w:rPr>
        <w:t>284,5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BA796F" w:rsidRPr="00A93D2E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3D2E">
        <w:rPr>
          <w:rFonts w:ascii="Times New Roman" w:hAnsi="Times New Roman" w:cs="Times New Roman"/>
          <w:b/>
          <w:i/>
          <w:sz w:val="28"/>
          <w:szCs w:val="28"/>
        </w:rPr>
        <w:t xml:space="preserve">Внесенные изменения в бюджет муниципального образования принимались без проведения экспертизы </w:t>
      </w:r>
      <w:r w:rsidR="00A93D2E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93D2E">
        <w:rPr>
          <w:rFonts w:ascii="Times New Roman" w:hAnsi="Times New Roman" w:cs="Times New Roman"/>
          <w:b/>
          <w:i/>
          <w:sz w:val="28"/>
          <w:szCs w:val="28"/>
        </w:rPr>
        <w:t>онтрольно-счетной комиссии, также</w:t>
      </w:r>
      <w:r w:rsidRPr="00A93D2E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A93D2E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предоставлялись на</w:t>
      </w:r>
      <w:r w:rsidRPr="00A93D2E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A93D2E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A93D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отчетность, представленная в </w:t>
      </w:r>
      <w:r w:rsidR="00A93D2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соответ</w:t>
      </w:r>
      <w:r w:rsidR="009B09A8">
        <w:rPr>
          <w:rFonts w:ascii="Times New Roman" w:hAnsi="Times New Roman" w:cs="Times New Roman"/>
          <w:color w:val="000000"/>
          <w:sz w:val="28"/>
          <w:szCs w:val="28"/>
        </w:rPr>
        <w:t xml:space="preserve">ствуют данным бюджетной росписи </w:t>
      </w:r>
      <w:proofErr w:type="spellStart"/>
      <w:r w:rsidR="00203BE4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203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</w:t>
      </w:r>
      <w:r w:rsidR="000273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73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Pr="002F7917" w:rsidRDefault="002F7917" w:rsidP="004E0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273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203BE4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соответствует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 и представления годовой, </w:t>
      </w:r>
      <w:r w:rsidR="004E096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3-05-0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5-02_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584D"/>
    <w:rsid w:val="00023787"/>
    <w:rsid w:val="00024FDE"/>
    <w:rsid w:val="0002738D"/>
    <w:rsid w:val="000721F8"/>
    <w:rsid w:val="00076F29"/>
    <w:rsid w:val="0009455A"/>
    <w:rsid w:val="000945D4"/>
    <w:rsid w:val="000953A6"/>
    <w:rsid w:val="00095EC5"/>
    <w:rsid w:val="000A1D52"/>
    <w:rsid w:val="000B51E3"/>
    <w:rsid w:val="000E09A1"/>
    <w:rsid w:val="000E5469"/>
    <w:rsid w:val="000F1986"/>
    <w:rsid w:val="001034DD"/>
    <w:rsid w:val="0011217A"/>
    <w:rsid w:val="001132E1"/>
    <w:rsid w:val="00126772"/>
    <w:rsid w:val="00126923"/>
    <w:rsid w:val="00144DED"/>
    <w:rsid w:val="00147E51"/>
    <w:rsid w:val="0015695C"/>
    <w:rsid w:val="001576E8"/>
    <w:rsid w:val="00165019"/>
    <w:rsid w:val="00170996"/>
    <w:rsid w:val="001A57F0"/>
    <w:rsid w:val="001A7984"/>
    <w:rsid w:val="001C117D"/>
    <w:rsid w:val="001C494D"/>
    <w:rsid w:val="001D7E82"/>
    <w:rsid w:val="001E05C5"/>
    <w:rsid w:val="001F2E73"/>
    <w:rsid w:val="00203BE4"/>
    <w:rsid w:val="00213CDA"/>
    <w:rsid w:val="00214E05"/>
    <w:rsid w:val="00215A0C"/>
    <w:rsid w:val="00241316"/>
    <w:rsid w:val="00241C50"/>
    <w:rsid w:val="00261221"/>
    <w:rsid w:val="0026131C"/>
    <w:rsid w:val="00270A9D"/>
    <w:rsid w:val="00286548"/>
    <w:rsid w:val="002961D8"/>
    <w:rsid w:val="002B40D0"/>
    <w:rsid w:val="002C6B75"/>
    <w:rsid w:val="002D528D"/>
    <w:rsid w:val="002E39F4"/>
    <w:rsid w:val="002E5816"/>
    <w:rsid w:val="002F0018"/>
    <w:rsid w:val="002F27EE"/>
    <w:rsid w:val="002F40CC"/>
    <w:rsid w:val="002F7917"/>
    <w:rsid w:val="00306A0C"/>
    <w:rsid w:val="00320070"/>
    <w:rsid w:val="003221D9"/>
    <w:rsid w:val="00327952"/>
    <w:rsid w:val="003311DB"/>
    <w:rsid w:val="00333E89"/>
    <w:rsid w:val="00341B40"/>
    <w:rsid w:val="003670E8"/>
    <w:rsid w:val="00387C04"/>
    <w:rsid w:val="003A1890"/>
    <w:rsid w:val="003C3F36"/>
    <w:rsid w:val="003E7721"/>
    <w:rsid w:val="003F3859"/>
    <w:rsid w:val="003F6592"/>
    <w:rsid w:val="00407FD3"/>
    <w:rsid w:val="00426BE5"/>
    <w:rsid w:val="00433401"/>
    <w:rsid w:val="00443095"/>
    <w:rsid w:val="00446F1A"/>
    <w:rsid w:val="00463B29"/>
    <w:rsid w:val="004714CA"/>
    <w:rsid w:val="00473141"/>
    <w:rsid w:val="00487529"/>
    <w:rsid w:val="004A5746"/>
    <w:rsid w:val="004B3043"/>
    <w:rsid w:val="004C08C6"/>
    <w:rsid w:val="004C2077"/>
    <w:rsid w:val="004C54EE"/>
    <w:rsid w:val="004E096A"/>
    <w:rsid w:val="004F32B3"/>
    <w:rsid w:val="004F38BE"/>
    <w:rsid w:val="005323D9"/>
    <w:rsid w:val="00567B39"/>
    <w:rsid w:val="00576E0B"/>
    <w:rsid w:val="005774A3"/>
    <w:rsid w:val="005775C1"/>
    <w:rsid w:val="00584035"/>
    <w:rsid w:val="00594105"/>
    <w:rsid w:val="005A026A"/>
    <w:rsid w:val="005A1A23"/>
    <w:rsid w:val="005A5D3D"/>
    <w:rsid w:val="005B4C70"/>
    <w:rsid w:val="005B7329"/>
    <w:rsid w:val="005B7F81"/>
    <w:rsid w:val="005C11B0"/>
    <w:rsid w:val="005C7889"/>
    <w:rsid w:val="005E7666"/>
    <w:rsid w:val="005F5A68"/>
    <w:rsid w:val="00601FA3"/>
    <w:rsid w:val="006108C8"/>
    <w:rsid w:val="0061739C"/>
    <w:rsid w:val="0062464F"/>
    <w:rsid w:val="00644861"/>
    <w:rsid w:val="00644A18"/>
    <w:rsid w:val="006532EA"/>
    <w:rsid w:val="0065610C"/>
    <w:rsid w:val="00657551"/>
    <w:rsid w:val="00683D34"/>
    <w:rsid w:val="00694753"/>
    <w:rsid w:val="00694C78"/>
    <w:rsid w:val="006A184E"/>
    <w:rsid w:val="006A2FF2"/>
    <w:rsid w:val="006A488E"/>
    <w:rsid w:val="006C4B63"/>
    <w:rsid w:val="006E2E39"/>
    <w:rsid w:val="006E3E62"/>
    <w:rsid w:val="006E5917"/>
    <w:rsid w:val="0070238D"/>
    <w:rsid w:val="007029CD"/>
    <w:rsid w:val="0070730D"/>
    <w:rsid w:val="00730AB7"/>
    <w:rsid w:val="00743512"/>
    <w:rsid w:val="00743B08"/>
    <w:rsid w:val="0076131B"/>
    <w:rsid w:val="007A3F91"/>
    <w:rsid w:val="007A5FEA"/>
    <w:rsid w:val="007A6527"/>
    <w:rsid w:val="007B4CCA"/>
    <w:rsid w:val="007B6F4A"/>
    <w:rsid w:val="007C2BAC"/>
    <w:rsid w:val="007C4DCF"/>
    <w:rsid w:val="007E0F75"/>
    <w:rsid w:val="007E22A7"/>
    <w:rsid w:val="00800148"/>
    <w:rsid w:val="00802F7D"/>
    <w:rsid w:val="00803105"/>
    <w:rsid w:val="008042CE"/>
    <w:rsid w:val="00811C61"/>
    <w:rsid w:val="00833F69"/>
    <w:rsid w:val="0085405E"/>
    <w:rsid w:val="00867AAE"/>
    <w:rsid w:val="00867AD5"/>
    <w:rsid w:val="00872CE4"/>
    <w:rsid w:val="00885C17"/>
    <w:rsid w:val="008864C9"/>
    <w:rsid w:val="00893589"/>
    <w:rsid w:val="0089444F"/>
    <w:rsid w:val="008A2092"/>
    <w:rsid w:val="008A39DF"/>
    <w:rsid w:val="008A69B8"/>
    <w:rsid w:val="008B2E2C"/>
    <w:rsid w:val="008B470D"/>
    <w:rsid w:val="008E6C24"/>
    <w:rsid w:val="008F2A64"/>
    <w:rsid w:val="009001B2"/>
    <w:rsid w:val="00904D43"/>
    <w:rsid w:val="009162B8"/>
    <w:rsid w:val="009247B2"/>
    <w:rsid w:val="00931B03"/>
    <w:rsid w:val="009432C6"/>
    <w:rsid w:val="0095125F"/>
    <w:rsid w:val="0095141C"/>
    <w:rsid w:val="00960380"/>
    <w:rsid w:val="009A1D80"/>
    <w:rsid w:val="009B09A8"/>
    <w:rsid w:val="009B0D2C"/>
    <w:rsid w:val="009C4B1E"/>
    <w:rsid w:val="009C538B"/>
    <w:rsid w:val="009E3E81"/>
    <w:rsid w:val="009E6F5E"/>
    <w:rsid w:val="009F0016"/>
    <w:rsid w:val="009F102F"/>
    <w:rsid w:val="009F49BE"/>
    <w:rsid w:val="00A00C38"/>
    <w:rsid w:val="00A03630"/>
    <w:rsid w:val="00A06BC7"/>
    <w:rsid w:val="00A45357"/>
    <w:rsid w:val="00A45696"/>
    <w:rsid w:val="00A518F9"/>
    <w:rsid w:val="00A575F9"/>
    <w:rsid w:val="00A66627"/>
    <w:rsid w:val="00A84BA5"/>
    <w:rsid w:val="00A93D2E"/>
    <w:rsid w:val="00A95AA7"/>
    <w:rsid w:val="00AB19A4"/>
    <w:rsid w:val="00AC1EFA"/>
    <w:rsid w:val="00AD3D96"/>
    <w:rsid w:val="00AD5F5D"/>
    <w:rsid w:val="00AE1B3B"/>
    <w:rsid w:val="00AE2F5B"/>
    <w:rsid w:val="00AF39F5"/>
    <w:rsid w:val="00AF7F86"/>
    <w:rsid w:val="00B044B5"/>
    <w:rsid w:val="00B16B69"/>
    <w:rsid w:val="00B228B2"/>
    <w:rsid w:val="00B22B23"/>
    <w:rsid w:val="00B25FD5"/>
    <w:rsid w:val="00B35B24"/>
    <w:rsid w:val="00B41E57"/>
    <w:rsid w:val="00B4348F"/>
    <w:rsid w:val="00B44120"/>
    <w:rsid w:val="00B46460"/>
    <w:rsid w:val="00B466AE"/>
    <w:rsid w:val="00B82E35"/>
    <w:rsid w:val="00B951E2"/>
    <w:rsid w:val="00BA796F"/>
    <w:rsid w:val="00BB1362"/>
    <w:rsid w:val="00BB48B7"/>
    <w:rsid w:val="00BC0290"/>
    <w:rsid w:val="00BC5F28"/>
    <w:rsid w:val="00BC7C91"/>
    <w:rsid w:val="00BF39F6"/>
    <w:rsid w:val="00C02579"/>
    <w:rsid w:val="00C06054"/>
    <w:rsid w:val="00C1282A"/>
    <w:rsid w:val="00C16AED"/>
    <w:rsid w:val="00C2378B"/>
    <w:rsid w:val="00C241A4"/>
    <w:rsid w:val="00C52C1B"/>
    <w:rsid w:val="00C54275"/>
    <w:rsid w:val="00C64764"/>
    <w:rsid w:val="00C76D32"/>
    <w:rsid w:val="00C80913"/>
    <w:rsid w:val="00CA192A"/>
    <w:rsid w:val="00CA270A"/>
    <w:rsid w:val="00CA3D09"/>
    <w:rsid w:val="00CA5AB2"/>
    <w:rsid w:val="00CB1998"/>
    <w:rsid w:val="00CB7D9D"/>
    <w:rsid w:val="00CD0126"/>
    <w:rsid w:val="00CD30EC"/>
    <w:rsid w:val="00CD691A"/>
    <w:rsid w:val="00CD69C2"/>
    <w:rsid w:val="00CE4BC5"/>
    <w:rsid w:val="00CF129C"/>
    <w:rsid w:val="00CF46C6"/>
    <w:rsid w:val="00CF6338"/>
    <w:rsid w:val="00CF6E6F"/>
    <w:rsid w:val="00D009E6"/>
    <w:rsid w:val="00D21C09"/>
    <w:rsid w:val="00D30D16"/>
    <w:rsid w:val="00D32B3B"/>
    <w:rsid w:val="00D40A60"/>
    <w:rsid w:val="00D42836"/>
    <w:rsid w:val="00D47952"/>
    <w:rsid w:val="00D6136E"/>
    <w:rsid w:val="00D66212"/>
    <w:rsid w:val="00D67AC2"/>
    <w:rsid w:val="00DB1E65"/>
    <w:rsid w:val="00DC6941"/>
    <w:rsid w:val="00DE31E7"/>
    <w:rsid w:val="00DE3A69"/>
    <w:rsid w:val="00DE488C"/>
    <w:rsid w:val="00DE6DA3"/>
    <w:rsid w:val="00E027FC"/>
    <w:rsid w:val="00E02D40"/>
    <w:rsid w:val="00E0377F"/>
    <w:rsid w:val="00E11486"/>
    <w:rsid w:val="00E14060"/>
    <w:rsid w:val="00E16128"/>
    <w:rsid w:val="00E16F28"/>
    <w:rsid w:val="00E17916"/>
    <w:rsid w:val="00E2089E"/>
    <w:rsid w:val="00E23417"/>
    <w:rsid w:val="00E26028"/>
    <w:rsid w:val="00E27170"/>
    <w:rsid w:val="00E525E4"/>
    <w:rsid w:val="00E54225"/>
    <w:rsid w:val="00E654A8"/>
    <w:rsid w:val="00E73793"/>
    <w:rsid w:val="00E93F0F"/>
    <w:rsid w:val="00EA7588"/>
    <w:rsid w:val="00EC4C8A"/>
    <w:rsid w:val="00ED164F"/>
    <w:rsid w:val="00ED31E0"/>
    <w:rsid w:val="00EE0E79"/>
    <w:rsid w:val="00EE354E"/>
    <w:rsid w:val="00EE74D7"/>
    <w:rsid w:val="00EF070C"/>
    <w:rsid w:val="00EF4274"/>
    <w:rsid w:val="00F1362C"/>
    <w:rsid w:val="00F20D32"/>
    <w:rsid w:val="00F239A2"/>
    <w:rsid w:val="00F35D38"/>
    <w:rsid w:val="00F422A2"/>
    <w:rsid w:val="00F5079F"/>
    <w:rsid w:val="00F622F8"/>
    <w:rsid w:val="00F63173"/>
    <w:rsid w:val="00F73249"/>
    <w:rsid w:val="00F825AB"/>
    <w:rsid w:val="00F86D38"/>
    <w:rsid w:val="00F87F9E"/>
    <w:rsid w:val="00F9066C"/>
    <w:rsid w:val="00F93F13"/>
    <w:rsid w:val="00F9558D"/>
    <w:rsid w:val="00FA291A"/>
    <w:rsid w:val="00FB3034"/>
    <w:rsid w:val="00FC36CB"/>
    <w:rsid w:val="00FC493D"/>
    <w:rsid w:val="00FD31E5"/>
    <w:rsid w:val="00FD3442"/>
    <w:rsid w:val="00FD3E4A"/>
    <w:rsid w:val="00FD53EE"/>
    <w:rsid w:val="00FD5BB5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6292-E13E-46A5-91FD-6321FF4E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2023-05-02T11:09:00Z</dcterms:created>
  <dcterms:modified xsi:type="dcterms:W3CDTF">2023-05-02T11:09:00Z</dcterms:modified>
</cp:coreProperties>
</file>