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7" w:rsidRDefault="00197D57" w:rsidP="00197D57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57" w:rsidRDefault="00197D57" w:rsidP="00197D57">
      <w:pPr>
        <w:jc w:val="center"/>
        <w:rPr>
          <w:b/>
          <w:szCs w:val="28"/>
        </w:rPr>
      </w:pPr>
    </w:p>
    <w:p w:rsidR="00197D57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97D57" w:rsidRPr="00293F0D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97D57" w:rsidRPr="00293F0D" w:rsidRDefault="00197D57" w:rsidP="00197D57">
      <w:pPr>
        <w:pStyle w:val="ab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97D57" w:rsidRPr="00197D57" w:rsidRDefault="00EF4E93" w:rsidP="00197D57">
      <w:pPr>
        <w:pStyle w:val="ab"/>
        <w:spacing w:before="80" w:line="288" w:lineRule="auto"/>
        <w:jc w:val="center"/>
        <w:rPr>
          <w:rFonts w:ascii="Arial" w:hAnsi="Arial"/>
          <w:b/>
          <w:sz w:val="12"/>
        </w:rPr>
      </w:pPr>
      <w:r w:rsidRPr="00EF4E93">
        <w:rPr>
          <w:noProof/>
          <w:spacing w:val="24"/>
          <w:sz w:val="20"/>
        </w:rPr>
        <w:pict>
          <v:line id="_x0000_s1035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97D57" w:rsidRPr="00F973B3" w:rsidRDefault="00197D57" w:rsidP="00B96979">
      <w:pPr>
        <w:pStyle w:val="33"/>
        <w:spacing w:after="0"/>
        <w:jc w:val="center"/>
      </w:pPr>
      <w:r w:rsidRPr="00F973B3">
        <w:t xml:space="preserve">                                                           </w:t>
      </w:r>
    </w:p>
    <w:p w:rsidR="004C6607" w:rsidRPr="000649C6" w:rsidRDefault="004C6607" w:rsidP="00B9697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 xml:space="preserve">ПРЕДСТАВЛЕНИЕ </w:t>
      </w:r>
      <w:r w:rsidR="00197D57">
        <w:rPr>
          <w:b/>
          <w:bCs/>
          <w:sz w:val="28"/>
          <w:szCs w:val="28"/>
        </w:rPr>
        <w:t>№</w:t>
      </w:r>
      <w:r w:rsidR="005B3B08">
        <w:rPr>
          <w:b/>
          <w:bCs/>
          <w:sz w:val="28"/>
          <w:szCs w:val="28"/>
        </w:rPr>
        <w:t>3</w:t>
      </w:r>
      <w:r w:rsidR="00197D57">
        <w:rPr>
          <w:b/>
          <w:bCs/>
          <w:sz w:val="28"/>
          <w:szCs w:val="28"/>
        </w:rPr>
        <w:t xml:space="preserve">от </w:t>
      </w:r>
      <w:r w:rsidR="005B3B08">
        <w:rPr>
          <w:b/>
          <w:bCs/>
          <w:sz w:val="28"/>
          <w:szCs w:val="28"/>
        </w:rPr>
        <w:t>21</w:t>
      </w:r>
      <w:r w:rsidR="00197D57">
        <w:rPr>
          <w:b/>
          <w:bCs/>
          <w:sz w:val="28"/>
          <w:szCs w:val="28"/>
        </w:rPr>
        <w:t>.</w:t>
      </w:r>
      <w:r w:rsidR="0014355B">
        <w:rPr>
          <w:b/>
          <w:bCs/>
          <w:sz w:val="28"/>
          <w:szCs w:val="28"/>
        </w:rPr>
        <w:t>10</w:t>
      </w:r>
      <w:r w:rsidR="00197D57">
        <w:rPr>
          <w:b/>
          <w:bCs/>
          <w:sz w:val="28"/>
          <w:szCs w:val="28"/>
        </w:rPr>
        <w:t>.20</w:t>
      </w:r>
      <w:r w:rsidR="005E42A2">
        <w:rPr>
          <w:b/>
          <w:bCs/>
          <w:sz w:val="28"/>
          <w:szCs w:val="28"/>
        </w:rPr>
        <w:t>2</w:t>
      </w:r>
      <w:r w:rsidR="008865C7">
        <w:rPr>
          <w:b/>
          <w:bCs/>
          <w:sz w:val="28"/>
          <w:szCs w:val="28"/>
        </w:rPr>
        <w:t>1</w:t>
      </w:r>
      <w:r w:rsidR="00197D57">
        <w:rPr>
          <w:b/>
          <w:bCs/>
          <w:sz w:val="28"/>
          <w:szCs w:val="28"/>
        </w:rPr>
        <w:t xml:space="preserve">г. </w:t>
      </w:r>
    </w:p>
    <w:p w:rsidR="0014355B" w:rsidRPr="0092383F" w:rsidRDefault="0014355B" w:rsidP="0014355B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1F3CD0" w:rsidRPr="0092383F" w:rsidRDefault="001F3CD0" w:rsidP="001F3CD0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онтрольно-счетной комиссии </w:t>
      </w:r>
      <w:proofErr w:type="spellStart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10.09.2021г. №19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программа контрольного мероприятия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10.09.2021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</w:t>
      </w:r>
    </w:p>
    <w:p w:rsidR="001F3CD0" w:rsidRPr="00444706" w:rsidRDefault="001F3CD0" w:rsidP="001F3CD0">
      <w:pPr>
        <w:ind w:right="-31"/>
        <w:jc w:val="both"/>
        <w:rPr>
          <w:sz w:val="28"/>
          <w:szCs w:val="28"/>
        </w:rPr>
      </w:pPr>
      <w:r w:rsidRPr="0092383F">
        <w:rPr>
          <w:color w:val="000000" w:themeColor="text1"/>
          <w:sz w:val="28"/>
          <w:szCs w:val="28"/>
        </w:rPr>
        <w:t xml:space="preserve">Цель проведения настоящего контрольного мероприятия: </w:t>
      </w:r>
      <w:r>
        <w:rPr>
          <w:color w:val="000000" w:themeColor="text1"/>
          <w:sz w:val="28"/>
          <w:szCs w:val="28"/>
        </w:rPr>
        <w:t xml:space="preserve">анализ использования средств областного бюджета, выделенных на организацию бесплатного горячего питания обучающихся, получающих начальное общее образование в </w:t>
      </w:r>
      <w:proofErr w:type="spellStart"/>
      <w:r>
        <w:rPr>
          <w:color w:val="000000" w:themeColor="text1"/>
          <w:sz w:val="28"/>
          <w:szCs w:val="28"/>
        </w:rPr>
        <w:t>Ершовском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муниципальном районе.</w:t>
      </w:r>
    </w:p>
    <w:p w:rsidR="006434E4" w:rsidRPr="006434E4" w:rsidRDefault="006434E4" w:rsidP="006434E4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434E4">
        <w:rPr>
          <w:rFonts w:ascii="Times New Roman" w:hAnsi="Times New Roman"/>
          <w:sz w:val="28"/>
          <w:szCs w:val="28"/>
        </w:rPr>
        <w:t>В ходе проведенного контрольного мероприятия проверено за 2020 год 2768972,00 рублей, за 2021 год- 7180710,0 рублей субсидии из бюджета Саратовской области.</w:t>
      </w:r>
    </w:p>
    <w:p w:rsidR="006434E4" w:rsidRPr="006434E4" w:rsidRDefault="006434E4" w:rsidP="006434E4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434E4">
        <w:rPr>
          <w:rFonts w:ascii="Times New Roman" w:hAnsi="Times New Roman"/>
          <w:sz w:val="28"/>
          <w:szCs w:val="28"/>
        </w:rPr>
        <w:t xml:space="preserve">Финансирование на организацию бесплатного горячего питания </w:t>
      </w:r>
      <w:proofErr w:type="gramStart"/>
      <w:r w:rsidRPr="006434E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34E4">
        <w:rPr>
          <w:rFonts w:ascii="Times New Roman" w:hAnsi="Times New Roman"/>
          <w:sz w:val="28"/>
          <w:szCs w:val="28"/>
        </w:rPr>
        <w:t xml:space="preserve">  гарантированно Соглашениями о предоставлении субсидии из </w:t>
      </w:r>
      <w:proofErr w:type="gramStart"/>
      <w:r w:rsidRPr="006434E4">
        <w:rPr>
          <w:rFonts w:ascii="Times New Roman" w:hAnsi="Times New Roman"/>
          <w:sz w:val="28"/>
          <w:szCs w:val="28"/>
        </w:rPr>
        <w:t xml:space="preserve">бюджета Саратовской области бюджету </w:t>
      </w:r>
      <w:proofErr w:type="spellStart"/>
      <w:r w:rsidRPr="006434E4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6434E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</w:t>
      </w:r>
      <w:proofErr w:type="spellStart"/>
      <w:r w:rsidRPr="006434E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434E4">
        <w:rPr>
          <w:rFonts w:ascii="Times New Roman" w:hAnsi="Times New Roman"/>
          <w:sz w:val="28"/>
          <w:szCs w:val="28"/>
        </w:rPr>
        <w:t xml:space="preserve"> расходных обязательств Саратовской области, возникающих при реализации государственной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Саратовской области.</w:t>
      </w:r>
      <w:proofErr w:type="gramEnd"/>
    </w:p>
    <w:p w:rsidR="006434E4" w:rsidRDefault="006434E4" w:rsidP="006434E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844AB1">
        <w:rPr>
          <w:sz w:val="28"/>
          <w:szCs w:val="28"/>
        </w:rPr>
        <w:t>аключенн</w:t>
      </w:r>
      <w:r>
        <w:rPr>
          <w:sz w:val="28"/>
          <w:szCs w:val="28"/>
        </w:rPr>
        <w:t>ые соглашения</w:t>
      </w:r>
      <w:r w:rsidRPr="00844AB1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а</w:t>
      </w:r>
      <w:r w:rsidRPr="00844AB1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ей </w:t>
      </w:r>
      <w:proofErr w:type="spellStart"/>
      <w:r>
        <w:rPr>
          <w:sz w:val="28"/>
          <w:szCs w:val="28"/>
        </w:rPr>
        <w:t>Ершовского</w:t>
      </w:r>
      <w:proofErr w:type="spellEnd"/>
      <w:r w:rsidRPr="00844AB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844AB1">
        <w:rPr>
          <w:sz w:val="28"/>
          <w:szCs w:val="28"/>
        </w:rPr>
        <w:t xml:space="preserve">как получателя средств бюджета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844AB1">
        <w:rPr>
          <w:sz w:val="28"/>
          <w:szCs w:val="28"/>
        </w:rPr>
        <w:t xml:space="preserve">муниципального района и муниципальным общеобразовательным учреждением </w:t>
      </w:r>
      <w:r>
        <w:rPr>
          <w:sz w:val="28"/>
          <w:szCs w:val="28"/>
        </w:rPr>
        <w:t>с объемом бюджетных ассигнований в размере МОУ СОШ №3-4065000,0 руб., МОУ СОШ №5-1545000,0 руб., МОУ СОШ 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чебный-1062800,0 руб., МОУ СОШ п.Красный Боец-206910,0 руб., МОУ СОШ с.Миусс-301000,0 руб.</w:t>
      </w:r>
    </w:p>
    <w:p w:rsidR="006434E4" w:rsidRPr="00556688" w:rsidRDefault="006434E4" w:rsidP="006434E4">
      <w:pPr>
        <w:tabs>
          <w:tab w:val="left" w:pos="284"/>
        </w:tabs>
        <w:jc w:val="both"/>
        <w:rPr>
          <w:sz w:val="28"/>
          <w:szCs w:val="28"/>
        </w:rPr>
      </w:pPr>
      <w:r w:rsidRPr="00372D08">
        <w:rPr>
          <w:sz w:val="28"/>
          <w:szCs w:val="28"/>
        </w:rPr>
        <w:t xml:space="preserve">Предметом Соглашений является предоставление из бюджета </w:t>
      </w:r>
      <w:proofErr w:type="spellStart"/>
      <w:r>
        <w:rPr>
          <w:sz w:val="28"/>
          <w:szCs w:val="28"/>
        </w:rPr>
        <w:t>Ершовскеого</w:t>
      </w:r>
      <w:proofErr w:type="spellEnd"/>
      <w:r w:rsidRPr="00372D08">
        <w:rPr>
          <w:sz w:val="28"/>
          <w:szCs w:val="28"/>
        </w:rPr>
        <w:t xml:space="preserve"> МР в 2020 году/2021 (в 2021 </w:t>
      </w:r>
      <w:r>
        <w:rPr>
          <w:sz w:val="28"/>
          <w:szCs w:val="28"/>
        </w:rPr>
        <w:t xml:space="preserve">году/2022 годах) годах субсидии </w:t>
      </w:r>
      <w:r w:rsidRPr="00556688">
        <w:rPr>
          <w:iCs/>
          <w:sz w:val="28"/>
          <w:szCs w:val="28"/>
        </w:rPr>
        <w:t>на организацию бесплатного горячего питания обучающихся получающих начальное общее образование</w:t>
      </w:r>
      <w:r w:rsidRPr="00556688">
        <w:rPr>
          <w:sz w:val="28"/>
          <w:szCs w:val="28"/>
        </w:rPr>
        <w:t>.</w:t>
      </w:r>
    </w:p>
    <w:p w:rsidR="006434E4" w:rsidRPr="00D23E0B" w:rsidRDefault="006434E4" w:rsidP="006434E4">
      <w:pPr>
        <w:tabs>
          <w:tab w:val="left" w:pos="284"/>
        </w:tabs>
        <w:jc w:val="both"/>
        <w:rPr>
          <w:sz w:val="28"/>
          <w:szCs w:val="28"/>
        </w:rPr>
      </w:pPr>
      <w:r w:rsidRPr="00D23E0B">
        <w:rPr>
          <w:sz w:val="28"/>
          <w:szCs w:val="28"/>
        </w:rPr>
        <w:t>При сопоставлении численности учащихся, указанной в расчете потребности</w:t>
      </w:r>
    </w:p>
    <w:p w:rsidR="006434E4" w:rsidRDefault="006434E4" w:rsidP="006434E4">
      <w:pPr>
        <w:autoSpaceDE w:val="0"/>
        <w:autoSpaceDN w:val="0"/>
        <w:adjustRightInd w:val="0"/>
        <w:rPr>
          <w:sz w:val="28"/>
          <w:szCs w:val="28"/>
        </w:rPr>
      </w:pPr>
      <w:r w:rsidRPr="00D23E0B">
        <w:rPr>
          <w:sz w:val="28"/>
          <w:szCs w:val="28"/>
        </w:rPr>
        <w:t>на 20</w:t>
      </w:r>
      <w:r>
        <w:rPr>
          <w:sz w:val="28"/>
          <w:szCs w:val="28"/>
        </w:rPr>
        <w:t>20-21</w:t>
      </w:r>
      <w:r w:rsidRPr="00D23E0B">
        <w:rPr>
          <w:sz w:val="28"/>
          <w:szCs w:val="28"/>
        </w:rPr>
        <w:t xml:space="preserve"> год и численности, указанной  </w:t>
      </w:r>
      <w:r>
        <w:rPr>
          <w:sz w:val="28"/>
          <w:szCs w:val="28"/>
        </w:rPr>
        <w:t xml:space="preserve">директорами школ в табелях и справках предоставленных для проверки </w:t>
      </w:r>
      <w:r w:rsidRPr="002B6DD6">
        <w:rPr>
          <w:b/>
          <w:sz w:val="28"/>
          <w:szCs w:val="28"/>
        </w:rPr>
        <w:t>не соответствуют</w:t>
      </w:r>
      <w:r w:rsidRPr="00D23E0B">
        <w:rPr>
          <w:sz w:val="28"/>
          <w:szCs w:val="28"/>
        </w:rPr>
        <w:t>.</w:t>
      </w:r>
    </w:p>
    <w:p w:rsidR="006434E4" w:rsidRDefault="006434E4" w:rsidP="006434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Средняя стоимость питания на одного обучающегося </w:t>
      </w:r>
      <w:r w:rsidRPr="00855A70">
        <w:rPr>
          <w:b/>
          <w:sz w:val="28"/>
          <w:szCs w:val="28"/>
        </w:rPr>
        <w:t>не утверждены</w:t>
      </w:r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F350C" w:rsidRPr="005F350C" w:rsidRDefault="006434E4" w:rsidP="0012161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Администрацией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CE3E15">
        <w:rPr>
          <w:b/>
          <w:sz w:val="28"/>
          <w:szCs w:val="28"/>
        </w:rPr>
        <w:t>не утверждено</w:t>
      </w:r>
      <w:r>
        <w:rPr>
          <w:sz w:val="28"/>
          <w:szCs w:val="28"/>
        </w:rPr>
        <w:t xml:space="preserve"> положение «Об организации питания обучающихся 1-4 классов в </w:t>
      </w:r>
      <w:r w:rsidR="00121618"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4" name="Рисунок 4" descr="C:\Users\User\Desktop\2021-11-1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1-11-16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50C" w:rsidRPr="005F350C" w:rsidSect="002E62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submenu_ac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1">
    <w:nsid w:val="077A027F"/>
    <w:multiLevelType w:val="hybridMultilevel"/>
    <w:tmpl w:val="09EAA82A"/>
    <w:lvl w:ilvl="0" w:tplc="CDB67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6017B0"/>
    <w:multiLevelType w:val="hybridMultilevel"/>
    <w:tmpl w:val="3F94A2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194619"/>
    <w:multiLevelType w:val="multilevel"/>
    <w:tmpl w:val="A59E40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07E3229"/>
    <w:multiLevelType w:val="multilevel"/>
    <w:tmpl w:val="0C72D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5">
    <w:nsid w:val="34A432A4"/>
    <w:multiLevelType w:val="hybridMultilevel"/>
    <w:tmpl w:val="9D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04C4D"/>
    <w:multiLevelType w:val="hybridMultilevel"/>
    <w:tmpl w:val="144027EE"/>
    <w:lvl w:ilvl="0" w:tplc="5EC058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3CFD6348"/>
    <w:multiLevelType w:val="hybridMultilevel"/>
    <w:tmpl w:val="F2FC4FFC"/>
    <w:lvl w:ilvl="0" w:tplc="AC386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1428E8"/>
    <w:multiLevelType w:val="hybridMultilevel"/>
    <w:tmpl w:val="602A8FC4"/>
    <w:lvl w:ilvl="0" w:tplc="B43618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E113AC1"/>
    <w:multiLevelType w:val="multilevel"/>
    <w:tmpl w:val="769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B8582E"/>
    <w:multiLevelType w:val="hybridMultilevel"/>
    <w:tmpl w:val="560C7510"/>
    <w:lvl w:ilvl="0" w:tplc="5F2463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84E129A"/>
    <w:multiLevelType w:val="hybridMultilevel"/>
    <w:tmpl w:val="EE04C4D0"/>
    <w:lvl w:ilvl="0" w:tplc="2DC8BDFC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275B49"/>
    <w:multiLevelType w:val="hybridMultilevel"/>
    <w:tmpl w:val="C570F068"/>
    <w:lvl w:ilvl="0" w:tplc="1AC0BD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7E734B95"/>
    <w:multiLevelType w:val="multilevel"/>
    <w:tmpl w:val="AB8461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741D8"/>
    <w:multiLevelType w:val="hybridMultilevel"/>
    <w:tmpl w:val="796EF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9"/>
  </w:num>
  <w:num w:numId="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7">
    <w:abstractNumId w:val="7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5"/>
  </w:num>
  <w:num w:numId="13">
    <w:abstractNumId w:val="11"/>
  </w:num>
  <w:num w:numId="14">
    <w:abstractNumId w:val="8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07"/>
    <w:rsid w:val="00013BB5"/>
    <w:rsid w:val="00052EA5"/>
    <w:rsid w:val="00090E32"/>
    <w:rsid w:val="00091AC1"/>
    <w:rsid w:val="000B0FBA"/>
    <w:rsid w:val="000E6FFA"/>
    <w:rsid w:val="000F2984"/>
    <w:rsid w:val="00114095"/>
    <w:rsid w:val="00121618"/>
    <w:rsid w:val="00135428"/>
    <w:rsid w:val="0014355B"/>
    <w:rsid w:val="0017785F"/>
    <w:rsid w:val="001914BE"/>
    <w:rsid w:val="00197D57"/>
    <w:rsid w:val="001C1D7F"/>
    <w:rsid w:val="001E7BEF"/>
    <w:rsid w:val="001E7F17"/>
    <w:rsid w:val="001F3CD0"/>
    <w:rsid w:val="00205CB8"/>
    <w:rsid w:val="00252EFD"/>
    <w:rsid w:val="002742C7"/>
    <w:rsid w:val="002A4644"/>
    <w:rsid w:val="002C7597"/>
    <w:rsid w:val="002E625D"/>
    <w:rsid w:val="0032287F"/>
    <w:rsid w:val="00366925"/>
    <w:rsid w:val="00372914"/>
    <w:rsid w:val="00383D76"/>
    <w:rsid w:val="00385EBB"/>
    <w:rsid w:val="003A6771"/>
    <w:rsid w:val="003B235B"/>
    <w:rsid w:val="003D6E75"/>
    <w:rsid w:val="004171D0"/>
    <w:rsid w:val="00444357"/>
    <w:rsid w:val="004449C2"/>
    <w:rsid w:val="00453BF5"/>
    <w:rsid w:val="00456CE0"/>
    <w:rsid w:val="004635CF"/>
    <w:rsid w:val="004640A3"/>
    <w:rsid w:val="00472E85"/>
    <w:rsid w:val="00477FBC"/>
    <w:rsid w:val="00493F03"/>
    <w:rsid w:val="004A2549"/>
    <w:rsid w:val="004A271A"/>
    <w:rsid w:val="004B476D"/>
    <w:rsid w:val="004C4A8B"/>
    <w:rsid w:val="004C6607"/>
    <w:rsid w:val="004D1BB5"/>
    <w:rsid w:val="004D4FEC"/>
    <w:rsid w:val="004F47ED"/>
    <w:rsid w:val="00503A27"/>
    <w:rsid w:val="00511AF3"/>
    <w:rsid w:val="00560B0E"/>
    <w:rsid w:val="00574241"/>
    <w:rsid w:val="00597653"/>
    <w:rsid w:val="005B3B08"/>
    <w:rsid w:val="005D25A7"/>
    <w:rsid w:val="005E42A2"/>
    <w:rsid w:val="005F350C"/>
    <w:rsid w:val="005F56FC"/>
    <w:rsid w:val="00601469"/>
    <w:rsid w:val="00643318"/>
    <w:rsid w:val="006434E4"/>
    <w:rsid w:val="00646F1D"/>
    <w:rsid w:val="00650556"/>
    <w:rsid w:val="0065263A"/>
    <w:rsid w:val="00657092"/>
    <w:rsid w:val="006715C9"/>
    <w:rsid w:val="0069585F"/>
    <w:rsid w:val="006B3351"/>
    <w:rsid w:val="006C53B8"/>
    <w:rsid w:val="006E0DFC"/>
    <w:rsid w:val="006F54D3"/>
    <w:rsid w:val="0071172D"/>
    <w:rsid w:val="00724B64"/>
    <w:rsid w:val="0073390F"/>
    <w:rsid w:val="0076124B"/>
    <w:rsid w:val="00773A3D"/>
    <w:rsid w:val="00781745"/>
    <w:rsid w:val="0079019F"/>
    <w:rsid w:val="007937BC"/>
    <w:rsid w:val="007A2E2F"/>
    <w:rsid w:val="007C4C9E"/>
    <w:rsid w:val="007F7916"/>
    <w:rsid w:val="008044D4"/>
    <w:rsid w:val="008429EF"/>
    <w:rsid w:val="00850D7B"/>
    <w:rsid w:val="0086728C"/>
    <w:rsid w:val="00877E17"/>
    <w:rsid w:val="008865C7"/>
    <w:rsid w:val="00886D84"/>
    <w:rsid w:val="008A29DB"/>
    <w:rsid w:val="008B0049"/>
    <w:rsid w:val="008B43A2"/>
    <w:rsid w:val="008B46B6"/>
    <w:rsid w:val="008C4703"/>
    <w:rsid w:val="008D4173"/>
    <w:rsid w:val="008E4BAF"/>
    <w:rsid w:val="00902675"/>
    <w:rsid w:val="009101AA"/>
    <w:rsid w:val="00946317"/>
    <w:rsid w:val="009830B0"/>
    <w:rsid w:val="00987051"/>
    <w:rsid w:val="0099098B"/>
    <w:rsid w:val="009C13AA"/>
    <w:rsid w:val="009D383B"/>
    <w:rsid w:val="009E2F9B"/>
    <w:rsid w:val="00A04502"/>
    <w:rsid w:val="00A1347E"/>
    <w:rsid w:val="00A13FC7"/>
    <w:rsid w:val="00A16221"/>
    <w:rsid w:val="00A602D7"/>
    <w:rsid w:val="00A635E5"/>
    <w:rsid w:val="00A66E5F"/>
    <w:rsid w:val="00A82686"/>
    <w:rsid w:val="00AA4033"/>
    <w:rsid w:val="00AB1EC9"/>
    <w:rsid w:val="00AB54DE"/>
    <w:rsid w:val="00AF6936"/>
    <w:rsid w:val="00B1008B"/>
    <w:rsid w:val="00B21E03"/>
    <w:rsid w:val="00B26A03"/>
    <w:rsid w:val="00B42904"/>
    <w:rsid w:val="00B92C77"/>
    <w:rsid w:val="00B96979"/>
    <w:rsid w:val="00BA0B3B"/>
    <w:rsid w:val="00BA4F42"/>
    <w:rsid w:val="00BB0AF3"/>
    <w:rsid w:val="00BE78EA"/>
    <w:rsid w:val="00BF52E1"/>
    <w:rsid w:val="00C11CAC"/>
    <w:rsid w:val="00C20F14"/>
    <w:rsid w:val="00C25A9C"/>
    <w:rsid w:val="00C50897"/>
    <w:rsid w:val="00C64BB3"/>
    <w:rsid w:val="00C75171"/>
    <w:rsid w:val="00C75E5A"/>
    <w:rsid w:val="00C87EA4"/>
    <w:rsid w:val="00CC4288"/>
    <w:rsid w:val="00CD57CD"/>
    <w:rsid w:val="00D11E8D"/>
    <w:rsid w:val="00D124D6"/>
    <w:rsid w:val="00D255D8"/>
    <w:rsid w:val="00D33133"/>
    <w:rsid w:val="00D66369"/>
    <w:rsid w:val="00D7543B"/>
    <w:rsid w:val="00DA22C7"/>
    <w:rsid w:val="00DD0A24"/>
    <w:rsid w:val="00E457EB"/>
    <w:rsid w:val="00E5109F"/>
    <w:rsid w:val="00E53BF5"/>
    <w:rsid w:val="00E87AB7"/>
    <w:rsid w:val="00E92106"/>
    <w:rsid w:val="00EA615C"/>
    <w:rsid w:val="00EB1964"/>
    <w:rsid w:val="00EE16AA"/>
    <w:rsid w:val="00EF4E93"/>
    <w:rsid w:val="00F3197B"/>
    <w:rsid w:val="00F33D0F"/>
    <w:rsid w:val="00F414B9"/>
    <w:rsid w:val="00F50193"/>
    <w:rsid w:val="00F93EED"/>
    <w:rsid w:val="00F97228"/>
    <w:rsid w:val="00FB7CFE"/>
    <w:rsid w:val="00FC3C17"/>
    <w:rsid w:val="00FD235B"/>
    <w:rsid w:val="00FD2B9E"/>
    <w:rsid w:val="00FD758C"/>
    <w:rsid w:val="00FE5674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C6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6607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paragraph" w:styleId="4">
    <w:name w:val="heading 4"/>
    <w:basedOn w:val="a"/>
    <w:next w:val="a"/>
    <w:link w:val="40"/>
    <w:qFormat/>
    <w:rsid w:val="004C6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C66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C6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6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C6607"/>
    <w:rPr>
      <w:rFonts w:ascii="Verdana" w:hAnsi="Verdana" w:hint="default"/>
      <w:b/>
      <w:bCs/>
    </w:rPr>
  </w:style>
  <w:style w:type="paragraph" w:styleId="a4">
    <w:name w:val="Normal (Web)"/>
    <w:basedOn w:val="a"/>
    <w:rsid w:val="004C6607"/>
    <w:pPr>
      <w:spacing w:after="58"/>
    </w:pPr>
    <w:rPr>
      <w:rFonts w:ascii="Verdana" w:hAnsi="Verdana"/>
      <w:color w:val="000000"/>
      <w:sz w:val="14"/>
      <w:szCs w:val="14"/>
    </w:rPr>
  </w:style>
  <w:style w:type="paragraph" w:styleId="a5">
    <w:name w:val="footer"/>
    <w:basedOn w:val="a"/>
    <w:link w:val="a6"/>
    <w:rsid w:val="004C6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6607"/>
  </w:style>
  <w:style w:type="character" w:styleId="a8">
    <w:name w:val="Emphasis"/>
    <w:qFormat/>
    <w:rsid w:val="004C6607"/>
    <w:rPr>
      <w:i/>
      <w:iCs/>
    </w:rPr>
  </w:style>
  <w:style w:type="paragraph" w:customStyle="1" w:styleId="ConsPlusNormal">
    <w:name w:val="ConsPlusNormal"/>
    <w:rsid w:val="004C6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C6607"/>
    <w:rPr>
      <w:color w:val="0000FF"/>
      <w:u w:val="single"/>
    </w:rPr>
  </w:style>
  <w:style w:type="paragraph" w:customStyle="1" w:styleId="ConsPlusNonformat">
    <w:name w:val="ConsPlu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C66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C660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m">
    <w:name w:val="wm"/>
    <w:basedOn w:val="a"/>
    <w:rsid w:val="004C6607"/>
    <w:rPr>
      <w:rFonts w:ascii="Verdana" w:hAnsi="Verdana"/>
      <w:color w:val="000000"/>
      <w:sz w:val="20"/>
      <w:szCs w:val="20"/>
    </w:rPr>
  </w:style>
  <w:style w:type="paragraph" w:customStyle="1" w:styleId="pagettl">
    <w:name w:val="pagettl"/>
    <w:basedOn w:val="a"/>
    <w:rsid w:val="004C6607"/>
    <w:pPr>
      <w:spacing w:before="164" w:after="65"/>
    </w:pPr>
    <w:rPr>
      <w:rFonts w:ascii="Verdana" w:hAnsi="Verdana"/>
      <w:b/>
      <w:bCs/>
      <w:color w:val="983F0C"/>
      <w:sz w:val="20"/>
      <w:szCs w:val="20"/>
    </w:rPr>
  </w:style>
  <w:style w:type="paragraph" w:customStyle="1" w:styleId="aa">
    <w:name w:val="Знак"/>
    <w:basedOn w:val="a"/>
    <w:rsid w:val="004C6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C6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rsid w:val="004C660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e">
    <w:name w:val="Body Text"/>
    <w:basedOn w:val="a"/>
    <w:link w:val="af"/>
    <w:rsid w:val="004C6607"/>
    <w:pPr>
      <w:spacing w:after="120"/>
    </w:pPr>
  </w:style>
  <w:style w:type="character" w:customStyle="1" w:styleId="af">
    <w:name w:val="Основной текст Знак"/>
    <w:basedOn w:val="a0"/>
    <w:link w:val="ae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Body Text Indent"/>
    <w:basedOn w:val="a"/>
    <w:link w:val="af1"/>
    <w:rsid w:val="004C66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4C6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note text"/>
    <w:basedOn w:val="a"/>
    <w:link w:val="af4"/>
    <w:semiHidden/>
    <w:rsid w:val="004C6607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6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4C6607"/>
    <w:rPr>
      <w:vertAlign w:val="superscript"/>
    </w:rPr>
  </w:style>
  <w:style w:type="paragraph" w:customStyle="1" w:styleId="310">
    <w:name w:val="Основной текст 31"/>
    <w:basedOn w:val="a"/>
    <w:rsid w:val="004C66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C6607"/>
    <w:pPr>
      <w:widowControl w:val="0"/>
      <w:overflowPunct w:val="0"/>
      <w:autoSpaceDE w:val="0"/>
      <w:autoSpaceDN w:val="0"/>
      <w:adjustRightInd w:val="0"/>
      <w:ind w:left="1440" w:firstLine="720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C66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660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4C66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4C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rsid w:val="004C6607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212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f8">
    <w:name w:val="Table Grid"/>
    <w:basedOn w:val="a1"/>
    <w:uiPriority w:val="59"/>
    <w:rsid w:val="004C66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4C6607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C660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97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97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???????2"/>
    <w:basedOn w:val="a"/>
    <w:rsid w:val="00197D57"/>
    <w:pPr>
      <w:suppressAutoHyphens/>
      <w:spacing w:before="480" w:after="480"/>
    </w:pPr>
    <w:rPr>
      <w:sz w:val="28"/>
      <w:szCs w:val="20"/>
    </w:rPr>
  </w:style>
  <w:style w:type="paragraph" w:styleId="afb">
    <w:name w:val="No Spacing"/>
    <w:link w:val="afc"/>
    <w:qFormat/>
    <w:rsid w:val="00D66369"/>
    <w:pPr>
      <w:spacing w:after="0" w:line="240" w:lineRule="auto"/>
    </w:pPr>
  </w:style>
  <w:style w:type="character" w:customStyle="1" w:styleId="apple-style-span">
    <w:name w:val="apple-style-span"/>
    <w:basedOn w:val="a0"/>
    <w:rsid w:val="00D66369"/>
  </w:style>
  <w:style w:type="character" w:customStyle="1" w:styleId="apple-converted-space">
    <w:name w:val="apple-converted-space"/>
    <w:basedOn w:val="a0"/>
    <w:rsid w:val="003D6E75"/>
  </w:style>
  <w:style w:type="character" w:customStyle="1" w:styleId="12">
    <w:name w:val="Основной текст Знак1"/>
    <w:uiPriority w:val="99"/>
    <w:rsid w:val="00BB0A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d">
    <w:name w:val="List Paragraph"/>
    <w:basedOn w:val="a"/>
    <w:uiPriority w:val="34"/>
    <w:qFormat/>
    <w:rsid w:val="00CD5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D5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rsid w:val="00902675"/>
  </w:style>
  <w:style w:type="paragraph" w:customStyle="1" w:styleId="afe">
    <w:name w:val="Содержимое таблицы"/>
    <w:basedOn w:val="a"/>
    <w:rsid w:val="00902675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andard">
    <w:name w:val="Standard"/>
    <w:rsid w:val="00597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1">
    <w:name w:val="Стиль1"/>
    <w:basedOn w:val="a"/>
    <w:qFormat/>
    <w:rsid w:val="006434E4"/>
    <w:pPr>
      <w:numPr>
        <w:numId w:val="19"/>
      </w:numPr>
      <w:tabs>
        <w:tab w:val="left" w:pos="993"/>
      </w:tabs>
      <w:ind w:left="426" w:firstLine="28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0F64-51FC-44F0-9861-FE9C2543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2021-10-01T05:11:00Z</cp:lastPrinted>
  <dcterms:created xsi:type="dcterms:W3CDTF">2021-11-16T09:53:00Z</dcterms:created>
  <dcterms:modified xsi:type="dcterms:W3CDTF">2021-11-16T09:53:00Z</dcterms:modified>
</cp:coreProperties>
</file>