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0F9" w:rsidRDefault="00AE222B" w:rsidP="006A707B">
      <w:pPr>
        <w:spacing w:after="0"/>
        <w:jc w:val="center"/>
        <w:rPr>
          <w:noProof/>
        </w:rPr>
      </w:pPr>
      <w:r>
        <w:t xml:space="preserve"> </w:t>
      </w:r>
    </w:p>
    <w:p w:rsidR="00E9515C" w:rsidRDefault="00863E76" w:rsidP="006A707B">
      <w:pPr>
        <w:spacing w:after="0"/>
        <w:jc w:val="center"/>
      </w:pPr>
      <w:r>
        <w:rPr>
          <w:noProof/>
        </w:rPr>
        <w:drawing>
          <wp:inline distT="0" distB="0" distL="0" distR="0">
            <wp:extent cx="504825" cy="647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04825" cy="647700"/>
                    </a:xfrm>
                    <a:prstGeom prst="rect">
                      <a:avLst/>
                    </a:prstGeom>
                    <a:noFill/>
                    <a:ln w="9525">
                      <a:noFill/>
                      <a:miter lim="800000"/>
                      <a:headEnd/>
                      <a:tailEnd/>
                    </a:ln>
                  </pic:spPr>
                </pic:pic>
              </a:graphicData>
            </a:graphic>
          </wp:inline>
        </w:drawing>
      </w:r>
    </w:p>
    <w:p w:rsidR="00E9515C" w:rsidRPr="00B063B1" w:rsidRDefault="00E9515C" w:rsidP="006A707B">
      <w:pPr>
        <w:spacing w:after="0"/>
        <w:jc w:val="center"/>
        <w:rPr>
          <w:rFonts w:ascii="Times New Roman" w:hAnsi="Times New Roman"/>
          <w:b/>
          <w:szCs w:val="28"/>
        </w:rPr>
      </w:pPr>
      <w:r w:rsidRPr="00293F0D">
        <w:rPr>
          <w:b/>
          <w:szCs w:val="28"/>
        </w:rPr>
        <w:t xml:space="preserve"> </w:t>
      </w:r>
      <w:r w:rsidRPr="00B063B1">
        <w:rPr>
          <w:rFonts w:ascii="Times New Roman" w:hAnsi="Times New Roman"/>
          <w:b/>
          <w:szCs w:val="28"/>
        </w:rPr>
        <w:t xml:space="preserve">КОНТРОЛЬНО-СЧЕТНАЯ КОМИССИЯ </w:t>
      </w:r>
    </w:p>
    <w:p w:rsidR="00E9515C" w:rsidRPr="00B063B1" w:rsidRDefault="00E9515C" w:rsidP="006A707B">
      <w:pPr>
        <w:spacing w:after="0"/>
        <w:jc w:val="center"/>
        <w:rPr>
          <w:rFonts w:ascii="Times New Roman" w:hAnsi="Times New Roman"/>
          <w:b/>
          <w:szCs w:val="28"/>
        </w:rPr>
      </w:pPr>
      <w:r w:rsidRPr="00B063B1">
        <w:rPr>
          <w:rFonts w:ascii="Times New Roman" w:hAnsi="Times New Roman"/>
          <w:b/>
          <w:szCs w:val="28"/>
        </w:rPr>
        <w:t xml:space="preserve">ЕРШОВСКОГО МУНИЦИПАЛЬНОГО РАЙОНА </w:t>
      </w:r>
    </w:p>
    <w:p w:rsidR="00E9515C" w:rsidRPr="00293F0D" w:rsidRDefault="00E9515C" w:rsidP="006A707B">
      <w:pPr>
        <w:pStyle w:val="a5"/>
        <w:tabs>
          <w:tab w:val="clear" w:pos="4153"/>
          <w:tab w:val="clear" w:pos="8306"/>
        </w:tabs>
        <w:spacing w:line="252" w:lineRule="auto"/>
        <w:ind w:firstLine="0"/>
        <w:jc w:val="center"/>
        <w:rPr>
          <w:rFonts w:ascii="Arial" w:hAnsi="Arial"/>
          <w:b/>
          <w:spacing w:val="20"/>
          <w:szCs w:val="28"/>
        </w:rPr>
      </w:pPr>
      <w:r w:rsidRPr="00293F0D">
        <w:rPr>
          <w:b/>
          <w:spacing w:val="20"/>
          <w:szCs w:val="28"/>
        </w:rPr>
        <w:t>САРАТОВСКОЙ ОБЛАСТИ</w:t>
      </w:r>
    </w:p>
    <w:p w:rsidR="00E9515C" w:rsidRPr="00E9515C" w:rsidRDefault="00AE517A" w:rsidP="006A707B">
      <w:pPr>
        <w:pStyle w:val="a5"/>
        <w:tabs>
          <w:tab w:val="clear" w:pos="4153"/>
          <w:tab w:val="clear" w:pos="8306"/>
        </w:tabs>
        <w:spacing w:line="288" w:lineRule="auto"/>
        <w:ind w:firstLine="0"/>
        <w:jc w:val="center"/>
        <w:rPr>
          <w:rFonts w:ascii="Arial" w:hAnsi="Arial"/>
          <w:b/>
          <w:sz w:val="12"/>
        </w:rPr>
      </w:pPr>
      <w:r w:rsidRPr="00AE517A">
        <w:rPr>
          <w:noProof/>
        </w:rPr>
        <w:pict>
          <v:line id="_x0000_s1026" style="position:absolute;left:0;text-align:left;z-index:251660288" from=".45pt,11.6pt" to="468.75pt,12.05pt" o:allowincell="f" strokeweight="4.5pt">
            <v:stroke startarrowwidth="narrow" startarrowlength="short" endarrowwidth="narrow" endarrowlength="short" linestyle="thickThin"/>
          </v:line>
        </w:pict>
      </w:r>
    </w:p>
    <w:p w:rsidR="00D17401" w:rsidRDefault="00D17401" w:rsidP="006A707B">
      <w:pPr>
        <w:pStyle w:val="31"/>
        <w:spacing w:after="0"/>
        <w:jc w:val="center"/>
        <w:sectPr w:rsidR="00D17401" w:rsidSect="00FA239A">
          <w:type w:val="continuous"/>
          <w:pgSz w:w="11906" w:h="16838"/>
          <w:pgMar w:top="567" w:right="1134" w:bottom="1134" w:left="1134" w:header="720" w:footer="720" w:gutter="0"/>
          <w:cols w:space="720"/>
          <w:formProt w:val="0"/>
          <w:noEndnote/>
        </w:sectPr>
      </w:pPr>
    </w:p>
    <w:p w:rsidR="00D17401" w:rsidRDefault="00E9515C" w:rsidP="006A707B">
      <w:pPr>
        <w:pStyle w:val="31"/>
        <w:spacing w:after="0"/>
        <w:jc w:val="center"/>
      </w:pPr>
      <w:r w:rsidRPr="00F973B3">
        <w:lastRenderedPageBreak/>
        <w:t xml:space="preserve"> </w:t>
      </w:r>
    </w:p>
    <w:p w:rsidR="00D17401" w:rsidRDefault="00D17401" w:rsidP="00AE222B">
      <w:pPr>
        <w:pStyle w:val="1e413d3e323d3e3942353a4142413e424142433f3e3c2"/>
        <w:rPr>
          <w:b/>
          <w:bCs/>
          <w:color w:val="000000"/>
          <w:sz w:val="28"/>
          <w:szCs w:val="28"/>
          <w:lang w:bidi="ar-SA"/>
        </w:rPr>
        <w:sectPr w:rsidR="00D17401" w:rsidSect="00D17401">
          <w:type w:val="continuous"/>
          <w:pgSz w:w="11906" w:h="16838"/>
          <w:pgMar w:top="567" w:right="1134" w:bottom="1134" w:left="1134" w:header="720" w:footer="720" w:gutter="0"/>
          <w:cols w:num="2" w:space="720"/>
          <w:formProt w:val="0"/>
          <w:noEndnote/>
        </w:sectPr>
      </w:pPr>
    </w:p>
    <w:p w:rsidR="00EC7ABB" w:rsidRDefault="00EC7ABB" w:rsidP="00AE222B">
      <w:pPr>
        <w:pStyle w:val="1e413d3e323d3e3942353a4142413e424142433f3e3c2"/>
        <w:rPr>
          <w:b/>
          <w:bCs/>
          <w:color w:val="000000"/>
          <w:sz w:val="28"/>
          <w:szCs w:val="28"/>
          <w:lang w:bidi="ar-SA"/>
        </w:rPr>
      </w:pPr>
    </w:p>
    <w:p w:rsidR="00585317" w:rsidRDefault="00A21068" w:rsidP="00AE222B">
      <w:pPr>
        <w:pStyle w:val="1e413d3e323d3e3942353a4142413e424142433f3e3c2"/>
        <w:rPr>
          <w:sz w:val="28"/>
          <w:szCs w:val="28"/>
        </w:rPr>
      </w:pPr>
      <w:r>
        <w:rPr>
          <w:b/>
          <w:bCs/>
          <w:color w:val="000000"/>
          <w:sz w:val="28"/>
          <w:szCs w:val="28"/>
          <w:lang w:bidi="ar-SA"/>
        </w:rPr>
        <w:t xml:space="preserve">Информация о проведенных контрольных и экспертно-аналитических мероприятиях в </w:t>
      </w:r>
      <w:r w:rsidR="00585317">
        <w:rPr>
          <w:b/>
          <w:bCs/>
          <w:color w:val="000000"/>
          <w:sz w:val="28"/>
          <w:szCs w:val="28"/>
          <w:lang w:bidi="ar-SA"/>
        </w:rPr>
        <w:t xml:space="preserve">первом полугодие </w:t>
      </w:r>
      <w:r w:rsidR="0091479D">
        <w:rPr>
          <w:b/>
          <w:bCs/>
          <w:color w:val="000000"/>
          <w:sz w:val="28"/>
          <w:szCs w:val="28"/>
          <w:lang w:bidi="ar-SA"/>
        </w:rPr>
        <w:t>201</w:t>
      </w:r>
      <w:r w:rsidR="00585317">
        <w:rPr>
          <w:b/>
          <w:bCs/>
          <w:color w:val="000000"/>
          <w:sz w:val="28"/>
          <w:szCs w:val="28"/>
          <w:lang w:bidi="ar-SA"/>
        </w:rPr>
        <w:t>9</w:t>
      </w:r>
      <w:r>
        <w:rPr>
          <w:b/>
          <w:bCs/>
          <w:color w:val="000000"/>
          <w:sz w:val="28"/>
          <w:szCs w:val="28"/>
          <w:lang w:bidi="ar-SA"/>
        </w:rPr>
        <w:t xml:space="preserve"> год</w:t>
      </w:r>
      <w:r w:rsidR="0014711A">
        <w:rPr>
          <w:b/>
          <w:bCs/>
          <w:color w:val="000000"/>
          <w:sz w:val="28"/>
          <w:szCs w:val="28"/>
          <w:lang w:bidi="ar-SA"/>
        </w:rPr>
        <w:t>у</w:t>
      </w:r>
      <w:r w:rsidR="002B5989">
        <w:rPr>
          <w:b/>
          <w:bCs/>
          <w:color w:val="000000"/>
          <w:sz w:val="28"/>
          <w:szCs w:val="28"/>
          <w:lang w:bidi="ar-SA"/>
        </w:rPr>
        <w:t xml:space="preserve"> по </w:t>
      </w:r>
      <w:r w:rsidR="00AE222B">
        <w:rPr>
          <w:b/>
          <w:bCs/>
          <w:color w:val="000000"/>
          <w:sz w:val="28"/>
          <w:szCs w:val="28"/>
          <w:lang w:bidi="ar-SA"/>
        </w:rPr>
        <w:t>Ершовскому муниципальному району</w:t>
      </w:r>
      <w:r w:rsidR="008B7B1D">
        <w:rPr>
          <w:sz w:val="28"/>
          <w:szCs w:val="28"/>
        </w:rPr>
        <w:t xml:space="preserve">  </w:t>
      </w:r>
      <w:r w:rsidR="00AE222B">
        <w:rPr>
          <w:sz w:val="28"/>
          <w:szCs w:val="28"/>
        </w:rPr>
        <w:t xml:space="preserve">          </w:t>
      </w:r>
    </w:p>
    <w:p w:rsidR="00EC7ABB" w:rsidRDefault="00E65579" w:rsidP="00E65579">
      <w:pPr>
        <w:pStyle w:val="1e413d3e323d3e3942353a4142413e424142433f3e3c2"/>
        <w:tabs>
          <w:tab w:val="left" w:pos="284"/>
          <w:tab w:val="left" w:pos="426"/>
        </w:tabs>
        <w:ind w:firstLine="0"/>
        <w:rPr>
          <w:color w:val="000000" w:themeColor="text1"/>
          <w:sz w:val="28"/>
          <w:szCs w:val="28"/>
        </w:rPr>
      </w:pPr>
      <w:r>
        <w:rPr>
          <w:color w:val="000000" w:themeColor="text1"/>
          <w:sz w:val="28"/>
          <w:szCs w:val="28"/>
        </w:rPr>
        <w:t xml:space="preserve">  </w:t>
      </w:r>
    </w:p>
    <w:p w:rsidR="00B24FA3" w:rsidRDefault="00B24FA3" w:rsidP="00E65579">
      <w:pPr>
        <w:pStyle w:val="1e413d3e323d3e3942353a4142413e424142433f3e3c2"/>
        <w:tabs>
          <w:tab w:val="left" w:pos="284"/>
          <w:tab w:val="left" w:pos="426"/>
        </w:tabs>
        <w:ind w:firstLine="0"/>
        <w:rPr>
          <w:color w:val="000000" w:themeColor="text1"/>
          <w:sz w:val="28"/>
          <w:szCs w:val="28"/>
        </w:rPr>
      </w:pPr>
      <w:r w:rsidRPr="00D61157">
        <w:rPr>
          <w:color w:val="000000" w:themeColor="text1"/>
          <w:sz w:val="28"/>
          <w:szCs w:val="28"/>
        </w:rPr>
        <w:t xml:space="preserve">Деятельность  контрольно-счетной комиссии в отчетном периоде осуществлялась на основании плана работы контрольно- счетной комиссии  на </w:t>
      </w:r>
      <w:r w:rsidR="003E5A0A">
        <w:rPr>
          <w:color w:val="000000" w:themeColor="text1"/>
          <w:sz w:val="28"/>
          <w:szCs w:val="28"/>
        </w:rPr>
        <w:t xml:space="preserve">первое полугодие </w:t>
      </w:r>
      <w:r w:rsidRPr="00D61157">
        <w:rPr>
          <w:color w:val="000000" w:themeColor="text1"/>
          <w:sz w:val="28"/>
          <w:szCs w:val="28"/>
        </w:rPr>
        <w:t>201</w:t>
      </w:r>
      <w:r w:rsidR="003E5A0A">
        <w:rPr>
          <w:color w:val="000000" w:themeColor="text1"/>
          <w:sz w:val="28"/>
          <w:szCs w:val="28"/>
        </w:rPr>
        <w:t>9</w:t>
      </w:r>
      <w:r w:rsidRPr="00D61157">
        <w:rPr>
          <w:color w:val="000000" w:themeColor="text1"/>
          <w:sz w:val="28"/>
          <w:szCs w:val="28"/>
        </w:rPr>
        <w:t xml:space="preserve"> год, утвержденного </w:t>
      </w:r>
      <w:r>
        <w:rPr>
          <w:color w:val="000000" w:themeColor="text1"/>
          <w:sz w:val="28"/>
          <w:szCs w:val="28"/>
        </w:rPr>
        <w:t>приказом</w:t>
      </w:r>
      <w:r w:rsidRPr="00D61157">
        <w:rPr>
          <w:color w:val="000000" w:themeColor="text1"/>
          <w:sz w:val="28"/>
          <w:szCs w:val="28"/>
        </w:rPr>
        <w:t xml:space="preserve"> председателя контрольно- счетной комиссии </w:t>
      </w:r>
      <w:r>
        <w:rPr>
          <w:color w:val="000000" w:themeColor="text1"/>
          <w:sz w:val="28"/>
          <w:szCs w:val="28"/>
        </w:rPr>
        <w:t xml:space="preserve">Ершовского муниципального района и согласовано с </w:t>
      </w:r>
      <w:r w:rsidR="003E5A0A">
        <w:rPr>
          <w:color w:val="000000" w:themeColor="text1"/>
          <w:sz w:val="28"/>
          <w:szCs w:val="28"/>
        </w:rPr>
        <w:t>председателем районного Собрания</w:t>
      </w:r>
      <w:r>
        <w:rPr>
          <w:color w:val="000000" w:themeColor="text1"/>
          <w:sz w:val="28"/>
          <w:szCs w:val="28"/>
        </w:rPr>
        <w:t xml:space="preserve"> Ершовского муниципального района</w:t>
      </w:r>
      <w:r w:rsidRPr="00D61157">
        <w:rPr>
          <w:color w:val="000000" w:themeColor="text1"/>
          <w:sz w:val="28"/>
          <w:szCs w:val="28"/>
        </w:rPr>
        <w:t>.</w:t>
      </w:r>
      <w:r w:rsidR="00AE222B">
        <w:rPr>
          <w:color w:val="000000" w:themeColor="text1"/>
          <w:sz w:val="28"/>
          <w:szCs w:val="28"/>
        </w:rPr>
        <w:t xml:space="preserve"> </w:t>
      </w:r>
    </w:p>
    <w:p w:rsidR="00E9515C" w:rsidRDefault="00B24FA3" w:rsidP="00AE222B">
      <w:pPr>
        <w:pStyle w:val="a7"/>
        <w:rPr>
          <w:rFonts w:ascii="Times New Roman" w:hAnsi="Times New Roman"/>
          <w:color w:val="000000" w:themeColor="text1"/>
          <w:sz w:val="28"/>
          <w:szCs w:val="28"/>
        </w:rPr>
      </w:pPr>
      <w:r>
        <w:rPr>
          <w:rFonts w:ascii="Times New Roman" w:hAnsi="Times New Roman"/>
          <w:sz w:val="28"/>
          <w:szCs w:val="28"/>
        </w:rPr>
        <w:t xml:space="preserve">  </w:t>
      </w:r>
      <w:r w:rsidR="00E9515C" w:rsidRPr="00863E76">
        <w:rPr>
          <w:rFonts w:ascii="Times New Roman" w:hAnsi="Times New Roman"/>
          <w:sz w:val="28"/>
          <w:szCs w:val="28"/>
        </w:rPr>
        <w:t>Приоритетной задачей контрольно-счетного органа каждого отчетного года является внешняя проверка годового отчета об исполнении местного бюджета. Согласно ст.264.4 Бюджетного Кодекса РФ,  годовой отчет об исполнении бюджета до его рассмотрения  представительным органом подлежит обязательной внешней проверке.</w:t>
      </w:r>
      <w:r w:rsidR="002B5989">
        <w:rPr>
          <w:rFonts w:ascii="Times New Roman" w:hAnsi="Times New Roman"/>
          <w:sz w:val="28"/>
          <w:szCs w:val="28"/>
        </w:rPr>
        <w:t xml:space="preserve"> С</w:t>
      </w:r>
      <w:r w:rsidR="004908FD">
        <w:rPr>
          <w:rFonts w:ascii="Times New Roman" w:hAnsi="Times New Roman"/>
          <w:sz w:val="28"/>
          <w:szCs w:val="28"/>
        </w:rPr>
        <w:t xml:space="preserve"> апреля</w:t>
      </w:r>
      <w:r w:rsidR="00E9515C" w:rsidRPr="00863E76">
        <w:rPr>
          <w:rFonts w:ascii="Times New Roman" w:hAnsi="Times New Roman"/>
          <w:sz w:val="28"/>
          <w:szCs w:val="28"/>
        </w:rPr>
        <w:t xml:space="preserve"> по </w:t>
      </w:r>
      <w:r w:rsidR="004908FD">
        <w:rPr>
          <w:rFonts w:ascii="Times New Roman" w:hAnsi="Times New Roman"/>
          <w:sz w:val="28"/>
          <w:szCs w:val="28"/>
        </w:rPr>
        <w:t>май</w:t>
      </w:r>
      <w:r w:rsidR="00E9515C" w:rsidRPr="00863E76">
        <w:rPr>
          <w:rFonts w:ascii="Times New Roman" w:hAnsi="Times New Roman"/>
          <w:sz w:val="28"/>
          <w:szCs w:val="28"/>
        </w:rPr>
        <w:t xml:space="preserve"> 201</w:t>
      </w:r>
      <w:r w:rsidR="003E5A0A">
        <w:rPr>
          <w:rFonts w:ascii="Times New Roman" w:hAnsi="Times New Roman"/>
          <w:sz w:val="28"/>
          <w:szCs w:val="28"/>
        </w:rPr>
        <w:t>9</w:t>
      </w:r>
      <w:r w:rsidR="00E9515C" w:rsidRPr="00863E76">
        <w:rPr>
          <w:rFonts w:ascii="Times New Roman" w:hAnsi="Times New Roman"/>
          <w:sz w:val="28"/>
          <w:szCs w:val="28"/>
        </w:rPr>
        <w:t xml:space="preserve"> года  проводилась внешняя проверка отчета об исполнении бюджета </w:t>
      </w:r>
      <w:r w:rsidR="00725176">
        <w:rPr>
          <w:rFonts w:ascii="Times New Roman" w:hAnsi="Times New Roman"/>
          <w:sz w:val="28"/>
          <w:szCs w:val="28"/>
        </w:rPr>
        <w:t xml:space="preserve">и </w:t>
      </w:r>
      <w:r w:rsidR="00E9515C" w:rsidRPr="00490807">
        <w:rPr>
          <w:rFonts w:ascii="Times New Roman" w:hAnsi="Times New Roman"/>
          <w:color w:val="000000" w:themeColor="text1"/>
          <w:sz w:val="28"/>
          <w:szCs w:val="28"/>
        </w:rPr>
        <w:t>подготовк</w:t>
      </w:r>
      <w:r w:rsidR="002B5989">
        <w:rPr>
          <w:rFonts w:ascii="Times New Roman" w:hAnsi="Times New Roman"/>
          <w:color w:val="000000" w:themeColor="text1"/>
          <w:sz w:val="28"/>
          <w:szCs w:val="28"/>
        </w:rPr>
        <w:t>а</w:t>
      </w:r>
      <w:r w:rsidR="00E9515C" w:rsidRPr="00490807">
        <w:rPr>
          <w:rFonts w:ascii="Times New Roman" w:hAnsi="Times New Roman"/>
          <w:color w:val="000000" w:themeColor="text1"/>
          <w:sz w:val="28"/>
          <w:szCs w:val="28"/>
        </w:rPr>
        <w:t xml:space="preserve"> заключения на отчет об исполнении бюджета</w:t>
      </w:r>
      <w:r w:rsidR="00725176">
        <w:rPr>
          <w:rFonts w:ascii="Times New Roman" w:hAnsi="Times New Roman"/>
          <w:color w:val="000000" w:themeColor="text1"/>
          <w:sz w:val="28"/>
          <w:szCs w:val="28"/>
        </w:rPr>
        <w:t xml:space="preserve"> </w:t>
      </w:r>
      <w:r w:rsidR="00725176">
        <w:rPr>
          <w:rFonts w:ascii="Times New Roman" w:hAnsi="Times New Roman"/>
          <w:sz w:val="28"/>
          <w:szCs w:val="28"/>
        </w:rPr>
        <w:t>Ершовского муниципального района и муниципальных образований</w:t>
      </w:r>
      <w:r w:rsidR="00E9515C" w:rsidRPr="00490807">
        <w:rPr>
          <w:rFonts w:ascii="Times New Roman" w:hAnsi="Times New Roman"/>
          <w:color w:val="000000" w:themeColor="text1"/>
          <w:sz w:val="28"/>
          <w:szCs w:val="28"/>
        </w:rPr>
        <w:t>.</w:t>
      </w:r>
    </w:p>
    <w:p w:rsidR="00B24FA3" w:rsidRPr="00EF642E" w:rsidRDefault="008B7B1D" w:rsidP="00EF642E">
      <w:pPr>
        <w:pStyle w:val="a7"/>
        <w:jc w:val="both"/>
        <w:rPr>
          <w:rFonts w:ascii="Times New Roman" w:hAnsi="Times New Roman"/>
          <w:color w:val="000000" w:themeColor="text1"/>
          <w:sz w:val="28"/>
          <w:szCs w:val="28"/>
        </w:rPr>
      </w:pPr>
      <w:r>
        <w:rPr>
          <w:rFonts w:ascii="Times New Roman" w:hAnsi="Times New Roman"/>
          <w:sz w:val="28"/>
          <w:szCs w:val="28"/>
        </w:rPr>
        <w:t xml:space="preserve">  </w:t>
      </w:r>
      <w:r w:rsidR="00B24FA3" w:rsidRPr="00EF642E">
        <w:rPr>
          <w:rFonts w:ascii="Times New Roman" w:hAnsi="Times New Roman"/>
          <w:color w:val="000000" w:themeColor="text1"/>
          <w:sz w:val="28"/>
          <w:szCs w:val="28"/>
        </w:rPr>
        <w:t>В течение 201</w:t>
      </w:r>
      <w:r w:rsidR="005E5479">
        <w:rPr>
          <w:rFonts w:ascii="Times New Roman" w:hAnsi="Times New Roman"/>
          <w:color w:val="000000" w:themeColor="text1"/>
          <w:sz w:val="28"/>
          <w:szCs w:val="28"/>
        </w:rPr>
        <w:t>9</w:t>
      </w:r>
      <w:r w:rsidR="00B24FA3" w:rsidRPr="00EF642E">
        <w:rPr>
          <w:rFonts w:ascii="Times New Roman" w:hAnsi="Times New Roman"/>
          <w:color w:val="000000" w:themeColor="text1"/>
          <w:sz w:val="28"/>
          <w:szCs w:val="28"/>
        </w:rPr>
        <w:t xml:space="preserve"> года  проведено </w:t>
      </w:r>
      <w:r w:rsidR="00726485">
        <w:rPr>
          <w:rFonts w:ascii="Times New Roman" w:hAnsi="Times New Roman"/>
          <w:color w:val="000000" w:themeColor="text1"/>
          <w:sz w:val="28"/>
          <w:szCs w:val="28"/>
        </w:rPr>
        <w:t>3</w:t>
      </w:r>
      <w:r w:rsidR="00B24FA3" w:rsidRPr="00EF642E">
        <w:rPr>
          <w:rFonts w:ascii="Times New Roman" w:hAnsi="Times New Roman"/>
          <w:color w:val="000000" w:themeColor="text1"/>
          <w:sz w:val="28"/>
          <w:szCs w:val="28"/>
        </w:rPr>
        <w:t xml:space="preserve"> контрольных  и </w:t>
      </w:r>
      <w:r w:rsidR="00726485">
        <w:rPr>
          <w:rFonts w:ascii="Times New Roman" w:hAnsi="Times New Roman"/>
          <w:color w:val="000000" w:themeColor="text1"/>
          <w:sz w:val="28"/>
          <w:szCs w:val="28"/>
        </w:rPr>
        <w:t>14</w:t>
      </w:r>
      <w:r w:rsidR="005B3CEA">
        <w:rPr>
          <w:rFonts w:ascii="Times New Roman" w:hAnsi="Times New Roman"/>
          <w:color w:val="000000" w:themeColor="text1"/>
          <w:sz w:val="28"/>
          <w:szCs w:val="28"/>
        </w:rPr>
        <w:t xml:space="preserve"> </w:t>
      </w:r>
      <w:r w:rsidR="00B24FA3" w:rsidRPr="00EF642E">
        <w:rPr>
          <w:rFonts w:ascii="Times New Roman" w:hAnsi="Times New Roman"/>
          <w:color w:val="000000" w:themeColor="text1"/>
          <w:sz w:val="28"/>
          <w:szCs w:val="28"/>
        </w:rPr>
        <w:t>экспер</w:t>
      </w:r>
      <w:r w:rsidR="00726485">
        <w:rPr>
          <w:rFonts w:ascii="Times New Roman" w:hAnsi="Times New Roman"/>
          <w:color w:val="000000" w:themeColor="text1"/>
          <w:sz w:val="28"/>
          <w:szCs w:val="28"/>
        </w:rPr>
        <w:t>тно-аналитических  мероприятий (заключения по бюджету).</w:t>
      </w:r>
    </w:p>
    <w:p w:rsidR="00B24FA3" w:rsidRDefault="00C849B6" w:rsidP="00DF6643">
      <w:pPr>
        <w:pStyle w:val="a9"/>
        <w:tabs>
          <w:tab w:val="left" w:pos="284"/>
        </w:tabs>
        <w:spacing w:before="0" w:beforeAutospacing="0" w:after="0" w:afterAutospacing="0"/>
        <w:rPr>
          <w:color w:val="000000" w:themeColor="text1"/>
          <w:sz w:val="28"/>
          <w:szCs w:val="28"/>
        </w:rPr>
      </w:pPr>
      <w:r>
        <w:rPr>
          <w:color w:val="000000" w:themeColor="text1"/>
          <w:sz w:val="28"/>
          <w:szCs w:val="28"/>
        </w:rPr>
        <w:t xml:space="preserve">  </w:t>
      </w:r>
      <w:r w:rsidR="00B24FA3" w:rsidRPr="00D61157">
        <w:rPr>
          <w:color w:val="000000" w:themeColor="text1"/>
          <w:sz w:val="28"/>
          <w:szCs w:val="28"/>
        </w:rPr>
        <w:t xml:space="preserve">В процессе осуществления внешнего муниципального финансового контроля </w:t>
      </w:r>
      <w:r w:rsidR="00B24FA3">
        <w:rPr>
          <w:color w:val="000000" w:themeColor="text1"/>
          <w:sz w:val="28"/>
          <w:szCs w:val="28"/>
        </w:rPr>
        <w:t>проведено</w:t>
      </w:r>
      <w:r w:rsidR="00726485">
        <w:rPr>
          <w:color w:val="000000" w:themeColor="text1"/>
          <w:sz w:val="28"/>
          <w:szCs w:val="28"/>
        </w:rPr>
        <w:t>3</w:t>
      </w:r>
      <w:r w:rsidR="00EE2400">
        <w:rPr>
          <w:color w:val="000000" w:themeColor="text1"/>
          <w:sz w:val="28"/>
          <w:szCs w:val="28"/>
        </w:rPr>
        <w:t xml:space="preserve"> </w:t>
      </w:r>
      <w:r w:rsidR="00B24FA3">
        <w:rPr>
          <w:color w:val="000000" w:themeColor="text1"/>
          <w:sz w:val="28"/>
          <w:szCs w:val="28"/>
        </w:rPr>
        <w:t xml:space="preserve">контрольных мероприятий, </w:t>
      </w:r>
      <w:r w:rsidR="00B24FA3" w:rsidRPr="00D61157">
        <w:rPr>
          <w:color w:val="000000" w:themeColor="text1"/>
          <w:sz w:val="28"/>
          <w:szCs w:val="28"/>
        </w:rPr>
        <w:t>проверено </w:t>
      </w:r>
      <w:r w:rsidR="00726485">
        <w:rPr>
          <w:color w:val="000000" w:themeColor="text1"/>
          <w:sz w:val="28"/>
          <w:szCs w:val="28"/>
        </w:rPr>
        <w:t>3</w:t>
      </w:r>
      <w:r w:rsidR="00B24FA3">
        <w:rPr>
          <w:color w:val="000000" w:themeColor="text1"/>
          <w:sz w:val="28"/>
          <w:szCs w:val="28"/>
        </w:rPr>
        <w:t xml:space="preserve"> объектов</w:t>
      </w:r>
      <w:r w:rsidR="000B22C7">
        <w:rPr>
          <w:color w:val="000000" w:themeColor="text1"/>
          <w:sz w:val="28"/>
          <w:szCs w:val="28"/>
        </w:rPr>
        <w:t xml:space="preserve"> (МДОУ«</w:t>
      </w:r>
      <w:r w:rsidR="00726485">
        <w:rPr>
          <w:color w:val="000000" w:themeColor="text1"/>
          <w:sz w:val="28"/>
          <w:szCs w:val="28"/>
        </w:rPr>
        <w:t>Малышок</w:t>
      </w:r>
      <w:r w:rsidR="000B22C7">
        <w:rPr>
          <w:color w:val="000000" w:themeColor="text1"/>
          <w:sz w:val="28"/>
          <w:szCs w:val="28"/>
        </w:rPr>
        <w:t xml:space="preserve">»г.Ершов, МУП «Городское хозяйство» </w:t>
      </w:r>
      <w:r w:rsidR="00726485">
        <w:rPr>
          <w:color w:val="000000" w:themeColor="text1"/>
          <w:sz w:val="28"/>
          <w:szCs w:val="28"/>
        </w:rPr>
        <w:t xml:space="preserve"> и </w:t>
      </w:r>
      <w:r w:rsidR="00990333">
        <w:rPr>
          <w:color w:val="000000" w:themeColor="text1"/>
          <w:sz w:val="28"/>
          <w:szCs w:val="28"/>
        </w:rPr>
        <w:t xml:space="preserve"> </w:t>
      </w:r>
      <w:r w:rsidR="00726485">
        <w:rPr>
          <w:color w:val="000000" w:themeColor="text1"/>
          <w:sz w:val="28"/>
          <w:szCs w:val="28"/>
        </w:rPr>
        <w:t xml:space="preserve">МО Новорепинское </w:t>
      </w:r>
      <w:r w:rsidR="000B22C7">
        <w:rPr>
          <w:color w:val="000000" w:themeColor="text1"/>
          <w:sz w:val="28"/>
          <w:szCs w:val="28"/>
        </w:rPr>
        <w:t>(по соглашению))</w:t>
      </w:r>
      <w:r w:rsidR="00842465">
        <w:rPr>
          <w:color w:val="000000" w:themeColor="text1"/>
          <w:sz w:val="28"/>
          <w:szCs w:val="28"/>
        </w:rPr>
        <w:t xml:space="preserve"> </w:t>
      </w:r>
      <w:r w:rsidR="00726485">
        <w:rPr>
          <w:color w:val="000000" w:themeColor="text1"/>
          <w:sz w:val="28"/>
          <w:szCs w:val="28"/>
        </w:rPr>
        <w:t>2</w:t>
      </w:r>
      <w:r w:rsidR="00A04B0D">
        <w:rPr>
          <w:color w:val="000000" w:themeColor="text1"/>
          <w:sz w:val="28"/>
          <w:szCs w:val="28"/>
        </w:rPr>
        <w:t xml:space="preserve"> проверк</w:t>
      </w:r>
      <w:r w:rsidR="00726485">
        <w:rPr>
          <w:color w:val="000000" w:themeColor="text1"/>
          <w:sz w:val="28"/>
          <w:szCs w:val="28"/>
        </w:rPr>
        <w:t>и</w:t>
      </w:r>
      <w:r w:rsidR="00A04B0D">
        <w:rPr>
          <w:color w:val="000000" w:themeColor="text1"/>
          <w:sz w:val="28"/>
          <w:szCs w:val="28"/>
        </w:rPr>
        <w:t xml:space="preserve"> по соглашению с </w:t>
      </w:r>
      <w:r w:rsidR="00990333">
        <w:rPr>
          <w:color w:val="000000" w:themeColor="text1"/>
          <w:sz w:val="28"/>
          <w:szCs w:val="28"/>
        </w:rPr>
        <w:t>Новорепинским</w:t>
      </w:r>
      <w:r w:rsidR="00A04B0D">
        <w:rPr>
          <w:color w:val="000000" w:themeColor="text1"/>
          <w:sz w:val="28"/>
          <w:szCs w:val="28"/>
        </w:rPr>
        <w:t xml:space="preserve"> МО</w:t>
      </w:r>
      <w:r w:rsidR="00726485">
        <w:rPr>
          <w:color w:val="000000" w:themeColor="text1"/>
          <w:sz w:val="28"/>
          <w:szCs w:val="28"/>
        </w:rPr>
        <w:t xml:space="preserve"> и МУП «Городское хозяйство МО г.Ершов»</w:t>
      </w:r>
      <w:r w:rsidR="00A04B0D">
        <w:rPr>
          <w:color w:val="000000" w:themeColor="text1"/>
          <w:sz w:val="28"/>
          <w:szCs w:val="28"/>
        </w:rPr>
        <w:t>.</w:t>
      </w:r>
    </w:p>
    <w:p w:rsidR="00412829" w:rsidRPr="00D61157" w:rsidRDefault="00AF4D30" w:rsidP="004D0E9B">
      <w:pPr>
        <w:pStyle w:val="a9"/>
        <w:spacing w:before="0" w:beforeAutospacing="0" w:after="0" w:afterAutospacing="0"/>
        <w:rPr>
          <w:color w:val="000000" w:themeColor="text1"/>
          <w:sz w:val="28"/>
          <w:szCs w:val="28"/>
        </w:rPr>
      </w:pPr>
      <w:r>
        <w:rPr>
          <w:color w:val="000000" w:themeColor="text1"/>
          <w:sz w:val="28"/>
          <w:szCs w:val="28"/>
        </w:rPr>
        <w:t xml:space="preserve">  </w:t>
      </w:r>
      <w:r w:rsidR="003C08E2" w:rsidRPr="00AA116A">
        <w:rPr>
          <w:color w:val="000000" w:themeColor="text1"/>
          <w:sz w:val="28"/>
          <w:szCs w:val="28"/>
        </w:rPr>
        <w:t>При</w:t>
      </w:r>
      <w:r w:rsidR="003C08E2" w:rsidRPr="00286A2D">
        <w:rPr>
          <w:color w:val="FF0000"/>
          <w:sz w:val="28"/>
          <w:szCs w:val="28"/>
        </w:rPr>
        <w:t xml:space="preserve"> </w:t>
      </w:r>
      <w:r w:rsidR="003C08E2" w:rsidRPr="00D61157">
        <w:rPr>
          <w:color w:val="000000" w:themeColor="text1"/>
          <w:sz w:val="28"/>
          <w:szCs w:val="28"/>
        </w:rPr>
        <w:t xml:space="preserve">осуществлении  внешнего  муниципального финансового контроля </w:t>
      </w:r>
      <w:r>
        <w:rPr>
          <w:color w:val="000000" w:themeColor="text1"/>
          <w:sz w:val="28"/>
          <w:szCs w:val="28"/>
        </w:rPr>
        <w:t xml:space="preserve"> по Ершовскому муниципальному району </w:t>
      </w:r>
      <w:r w:rsidR="003C08E2" w:rsidRPr="00D61157">
        <w:rPr>
          <w:color w:val="000000" w:themeColor="text1"/>
          <w:sz w:val="28"/>
          <w:szCs w:val="28"/>
        </w:rPr>
        <w:t xml:space="preserve">выявлено </w:t>
      </w:r>
      <w:r w:rsidR="004D0E9B">
        <w:rPr>
          <w:color w:val="000000" w:themeColor="text1"/>
          <w:sz w:val="28"/>
          <w:szCs w:val="28"/>
        </w:rPr>
        <w:t>10</w:t>
      </w:r>
      <w:r w:rsidR="003C08E2" w:rsidRPr="00C849B6">
        <w:rPr>
          <w:color w:val="C00000"/>
          <w:sz w:val="28"/>
          <w:szCs w:val="28"/>
        </w:rPr>
        <w:t xml:space="preserve"> </w:t>
      </w:r>
      <w:r w:rsidR="003C08E2" w:rsidRPr="00F70617">
        <w:rPr>
          <w:color w:val="000000" w:themeColor="text1"/>
          <w:sz w:val="28"/>
          <w:szCs w:val="28"/>
        </w:rPr>
        <w:t>нарушени</w:t>
      </w:r>
      <w:r w:rsidR="00015FD0">
        <w:rPr>
          <w:color w:val="000000" w:themeColor="text1"/>
          <w:sz w:val="28"/>
          <w:szCs w:val="28"/>
        </w:rPr>
        <w:t>й</w:t>
      </w:r>
      <w:r w:rsidR="003C08E2" w:rsidRPr="00F70617">
        <w:rPr>
          <w:color w:val="000000" w:themeColor="text1"/>
          <w:sz w:val="28"/>
          <w:szCs w:val="28"/>
        </w:rPr>
        <w:t xml:space="preserve"> </w:t>
      </w:r>
      <w:r w:rsidR="003C08E2" w:rsidRPr="00D61157">
        <w:rPr>
          <w:color w:val="000000" w:themeColor="text1"/>
          <w:sz w:val="28"/>
          <w:szCs w:val="28"/>
        </w:rPr>
        <w:t>и недостатк</w:t>
      </w:r>
      <w:r w:rsidR="00F70617">
        <w:rPr>
          <w:color w:val="000000" w:themeColor="text1"/>
          <w:sz w:val="28"/>
          <w:szCs w:val="28"/>
        </w:rPr>
        <w:t>а</w:t>
      </w:r>
      <w:r w:rsidR="004D0E9B">
        <w:rPr>
          <w:color w:val="000000" w:themeColor="text1"/>
          <w:sz w:val="28"/>
          <w:szCs w:val="28"/>
        </w:rPr>
        <w:t>.</w:t>
      </w:r>
    </w:p>
    <w:p w:rsidR="00F70617" w:rsidRDefault="00F70617" w:rsidP="00F70617">
      <w:pPr>
        <w:pStyle w:val="a9"/>
        <w:spacing w:before="0" w:beforeAutospacing="0" w:after="0" w:afterAutospacing="0"/>
        <w:rPr>
          <w:color w:val="000000" w:themeColor="text1"/>
          <w:sz w:val="28"/>
          <w:szCs w:val="28"/>
        </w:rPr>
      </w:pPr>
      <w:r>
        <w:rPr>
          <w:color w:val="000000" w:themeColor="text1"/>
          <w:sz w:val="28"/>
          <w:szCs w:val="28"/>
        </w:rPr>
        <w:t xml:space="preserve"> </w:t>
      </w:r>
      <w:r w:rsidR="00AE222B">
        <w:rPr>
          <w:color w:val="000000" w:themeColor="text1"/>
          <w:sz w:val="28"/>
          <w:szCs w:val="28"/>
        </w:rPr>
        <w:t xml:space="preserve"> </w:t>
      </w:r>
      <w:r w:rsidR="003C08E2" w:rsidRPr="00D61157">
        <w:rPr>
          <w:color w:val="000000" w:themeColor="text1"/>
          <w:sz w:val="28"/>
          <w:szCs w:val="28"/>
        </w:rPr>
        <w:t>С признаками неэффективного использован</w:t>
      </w:r>
      <w:r>
        <w:rPr>
          <w:color w:val="000000" w:themeColor="text1"/>
          <w:sz w:val="28"/>
          <w:szCs w:val="28"/>
        </w:rPr>
        <w:t xml:space="preserve">ия бюджетных средств </w:t>
      </w:r>
      <w:r w:rsidR="004D0E9B">
        <w:rPr>
          <w:color w:val="000000" w:themeColor="text1"/>
          <w:sz w:val="28"/>
          <w:szCs w:val="28"/>
        </w:rPr>
        <w:t>не выявлено.</w:t>
      </w:r>
    </w:p>
    <w:p w:rsidR="003C08E2" w:rsidRDefault="00E65579" w:rsidP="00E65579">
      <w:pPr>
        <w:pStyle w:val="a9"/>
        <w:tabs>
          <w:tab w:val="left" w:pos="284"/>
        </w:tabs>
        <w:spacing w:before="0" w:beforeAutospacing="0" w:after="0" w:afterAutospacing="0"/>
        <w:rPr>
          <w:color w:val="000000" w:themeColor="text1"/>
          <w:sz w:val="28"/>
          <w:szCs w:val="28"/>
        </w:rPr>
      </w:pPr>
      <w:r>
        <w:rPr>
          <w:color w:val="000000" w:themeColor="text1"/>
          <w:sz w:val="28"/>
          <w:szCs w:val="28"/>
        </w:rPr>
        <w:t xml:space="preserve">  </w:t>
      </w:r>
      <w:r w:rsidR="00F70617">
        <w:rPr>
          <w:color w:val="000000" w:themeColor="text1"/>
          <w:sz w:val="28"/>
          <w:szCs w:val="28"/>
        </w:rPr>
        <w:t>Не целевого использования бюджетных средств не выявлено.</w:t>
      </w:r>
    </w:p>
    <w:p w:rsidR="00484EBF" w:rsidRPr="00D61157" w:rsidRDefault="00A117B3" w:rsidP="00F70617">
      <w:pPr>
        <w:pStyle w:val="a9"/>
        <w:spacing w:before="0" w:beforeAutospacing="0" w:after="0" w:afterAutospacing="0"/>
        <w:rPr>
          <w:color w:val="000000" w:themeColor="text1"/>
          <w:sz w:val="28"/>
          <w:szCs w:val="28"/>
        </w:rPr>
      </w:pPr>
      <w:r>
        <w:rPr>
          <w:color w:val="000000" w:themeColor="text1"/>
          <w:sz w:val="28"/>
          <w:szCs w:val="28"/>
        </w:rPr>
        <w:t xml:space="preserve"> </w:t>
      </w:r>
      <w:r w:rsidR="004D0E9B">
        <w:rPr>
          <w:color w:val="000000" w:themeColor="text1"/>
          <w:sz w:val="28"/>
          <w:szCs w:val="28"/>
        </w:rPr>
        <w:t xml:space="preserve">Все нарушения не имели </w:t>
      </w:r>
      <w:r w:rsidR="00484EBF">
        <w:rPr>
          <w:color w:val="000000" w:themeColor="text1"/>
          <w:sz w:val="28"/>
          <w:szCs w:val="28"/>
        </w:rPr>
        <w:t>стоимостной характер</w:t>
      </w:r>
      <w:r w:rsidR="00DF6643">
        <w:rPr>
          <w:color w:val="000000" w:themeColor="text1"/>
          <w:sz w:val="28"/>
          <w:szCs w:val="28"/>
        </w:rPr>
        <w:t xml:space="preserve"> </w:t>
      </w:r>
      <w:r w:rsidR="00484EBF">
        <w:rPr>
          <w:color w:val="000000" w:themeColor="text1"/>
          <w:sz w:val="28"/>
          <w:szCs w:val="28"/>
        </w:rPr>
        <w:t>- отсутстви</w:t>
      </w:r>
      <w:r w:rsidR="00F01A0C">
        <w:rPr>
          <w:color w:val="000000" w:themeColor="text1"/>
          <w:sz w:val="28"/>
          <w:szCs w:val="28"/>
        </w:rPr>
        <w:t>е</w:t>
      </w:r>
      <w:r w:rsidR="00484EBF">
        <w:rPr>
          <w:color w:val="000000" w:themeColor="text1"/>
          <w:sz w:val="28"/>
          <w:szCs w:val="28"/>
        </w:rPr>
        <w:t xml:space="preserve"> нормативных документов, ведение реестра имущества</w:t>
      </w:r>
      <w:r w:rsidR="00DE1A6D">
        <w:rPr>
          <w:color w:val="000000" w:themeColor="text1"/>
          <w:sz w:val="28"/>
          <w:szCs w:val="28"/>
        </w:rPr>
        <w:t xml:space="preserve"> (не в полной мере ведется учет муниципального имущества)</w:t>
      </w:r>
      <w:r w:rsidR="00484EBF">
        <w:rPr>
          <w:color w:val="000000" w:themeColor="text1"/>
          <w:sz w:val="28"/>
          <w:szCs w:val="28"/>
        </w:rPr>
        <w:t xml:space="preserve">, </w:t>
      </w:r>
      <w:r w:rsidR="004D0E9B">
        <w:rPr>
          <w:color w:val="000000" w:themeColor="text1"/>
          <w:sz w:val="28"/>
          <w:szCs w:val="28"/>
        </w:rPr>
        <w:t>не заключались договора аренды на муниципальное имущество, не принималось ни каких мер по муниципальному имуществу, находящемуся в удовлетворительном состоянии</w:t>
      </w:r>
      <w:r w:rsidR="00484EBF">
        <w:rPr>
          <w:color w:val="000000" w:themeColor="text1"/>
          <w:sz w:val="28"/>
          <w:szCs w:val="28"/>
        </w:rPr>
        <w:t xml:space="preserve">.  </w:t>
      </w:r>
    </w:p>
    <w:p w:rsidR="00EC7ABB" w:rsidRDefault="003C08E2" w:rsidP="00EC7ABB">
      <w:pPr>
        <w:pStyle w:val="a9"/>
        <w:tabs>
          <w:tab w:val="left" w:pos="284"/>
        </w:tabs>
        <w:spacing w:before="0" w:beforeAutospacing="0" w:after="0" w:afterAutospacing="0"/>
        <w:jc w:val="both"/>
        <w:rPr>
          <w:color w:val="000000" w:themeColor="text1"/>
          <w:sz w:val="28"/>
          <w:szCs w:val="28"/>
        </w:rPr>
      </w:pPr>
      <w:r w:rsidRPr="00D61157">
        <w:rPr>
          <w:color w:val="000000" w:themeColor="text1"/>
          <w:sz w:val="28"/>
          <w:szCs w:val="28"/>
        </w:rPr>
        <w:t xml:space="preserve">  В адрес проверяемых организаций и органов   направлено </w:t>
      </w:r>
      <w:r w:rsidR="005963B1">
        <w:rPr>
          <w:color w:val="000000" w:themeColor="text1"/>
          <w:sz w:val="28"/>
          <w:szCs w:val="28"/>
        </w:rPr>
        <w:t>2</w:t>
      </w:r>
      <w:r w:rsidRPr="00D61157">
        <w:rPr>
          <w:color w:val="000000" w:themeColor="text1"/>
          <w:sz w:val="28"/>
          <w:szCs w:val="28"/>
        </w:rPr>
        <w:t xml:space="preserve"> представлени</w:t>
      </w:r>
      <w:r w:rsidR="00C849B6">
        <w:rPr>
          <w:color w:val="000000" w:themeColor="text1"/>
          <w:sz w:val="28"/>
          <w:szCs w:val="28"/>
        </w:rPr>
        <w:t>я</w:t>
      </w:r>
      <w:r w:rsidRPr="00D61157">
        <w:rPr>
          <w:color w:val="000000" w:themeColor="text1"/>
          <w:sz w:val="28"/>
          <w:szCs w:val="28"/>
        </w:rPr>
        <w:t xml:space="preserve">  для принятия мер  по </w:t>
      </w:r>
      <w:r w:rsidR="005963B1">
        <w:rPr>
          <w:color w:val="000000" w:themeColor="text1"/>
          <w:sz w:val="28"/>
          <w:szCs w:val="28"/>
        </w:rPr>
        <w:t>устранению выявленных нарушений.</w:t>
      </w:r>
      <w:r w:rsidRPr="00D61157">
        <w:rPr>
          <w:color w:val="000000" w:themeColor="text1"/>
          <w:sz w:val="28"/>
          <w:szCs w:val="28"/>
        </w:rPr>
        <w:t xml:space="preserve"> </w:t>
      </w:r>
      <w:r w:rsidR="004E4109">
        <w:rPr>
          <w:color w:val="000000" w:themeColor="text1"/>
          <w:sz w:val="28"/>
          <w:szCs w:val="28"/>
        </w:rPr>
        <w:t xml:space="preserve">     </w:t>
      </w:r>
    </w:p>
    <w:p w:rsidR="00EC7ABB" w:rsidRDefault="00EC7ABB" w:rsidP="00EC7ABB">
      <w:pPr>
        <w:pStyle w:val="a9"/>
        <w:tabs>
          <w:tab w:val="left" w:pos="284"/>
        </w:tabs>
        <w:spacing w:before="0" w:beforeAutospacing="0" w:after="0" w:afterAutospacing="0"/>
        <w:jc w:val="both"/>
        <w:rPr>
          <w:color w:val="000000" w:themeColor="text1"/>
          <w:sz w:val="28"/>
          <w:szCs w:val="28"/>
        </w:rPr>
      </w:pPr>
    </w:p>
    <w:p w:rsidR="00EF642E" w:rsidRPr="00EF642E" w:rsidRDefault="004E4109" w:rsidP="00EC7ABB">
      <w:pPr>
        <w:pStyle w:val="a9"/>
        <w:tabs>
          <w:tab w:val="left" w:pos="284"/>
        </w:tabs>
        <w:spacing w:before="0" w:beforeAutospacing="0" w:after="0" w:afterAutospacing="0"/>
        <w:jc w:val="both"/>
      </w:pPr>
      <w:r>
        <w:rPr>
          <w:color w:val="000000" w:themeColor="text1"/>
          <w:sz w:val="28"/>
          <w:szCs w:val="28"/>
        </w:rPr>
        <w:lastRenderedPageBreak/>
        <w:t xml:space="preserve">                     </w:t>
      </w:r>
      <w:r w:rsidR="00EC7ABB">
        <w:rPr>
          <w:noProof/>
          <w:color w:val="000000" w:themeColor="text1"/>
          <w:sz w:val="28"/>
          <w:szCs w:val="28"/>
        </w:rPr>
        <w:drawing>
          <wp:inline distT="0" distB="0" distL="0" distR="0">
            <wp:extent cx="6120130" cy="841457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0130" cy="8414579"/>
                    </a:xfrm>
                    <a:prstGeom prst="rect">
                      <a:avLst/>
                    </a:prstGeom>
                    <a:noFill/>
                    <a:ln w="9525">
                      <a:noFill/>
                      <a:miter lim="800000"/>
                      <a:headEnd/>
                      <a:tailEnd/>
                    </a:ln>
                  </pic:spPr>
                </pic:pic>
              </a:graphicData>
            </a:graphic>
          </wp:inline>
        </w:drawing>
      </w:r>
    </w:p>
    <w:sectPr w:rsidR="00EF642E" w:rsidRPr="00EF642E" w:rsidSect="00FA239A">
      <w:type w:val="continuous"/>
      <w:pgSz w:w="11906" w:h="16838"/>
      <w:pgMar w:top="567" w:right="1134" w:bottom="1134" w:left="1134" w:header="720" w:footer="720" w:gutter="0"/>
      <w:cols w:space="720"/>
      <w:formProt w:val="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432A4"/>
    <w:multiLevelType w:val="hybridMultilevel"/>
    <w:tmpl w:val="9DD22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09A24F5"/>
    <w:multiLevelType w:val="hybridMultilevel"/>
    <w:tmpl w:val="F168E050"/>
    <w:lvl w:ilvl="0" w:tplc="0FA8E43A">
      <w:start w:val="1"/>
      <w:numFmt w:val="decimal"/>
      <w:lvlText w:val="%1."/>
      <w:lvlJc w:val="left"/>
      <w:pPr>
        <w:ind w:left="720" w:hanging="360"/>
      </w:pPr>
      <w:rPr>
        <w:rFonts w:ascii="Times New Roman" w:eastAsiaTheme="minorEastAsia" w:hAnsi="Times New Roman"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15F25FB"/>
    <w:multiLevelType w:val="hybridMultilevel"/>
    <w:tmpl w:val="77709254"/>
    <w:lvl w:ilvl="0" w:tplc="3F42374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nsid w:val="442575AE"/>
    <w:multiLevelType w:val="hybridMultilevel"/>
    <w:tmpl w:val="B9AC8220"/>
    <w:lvl w:ilvl="0" w:tplc="04190001">
      <w:start w:val="1"/>
      <w:numFmt w:val="bullet"/>
      <w:lvlText w:val=""/>
      <w:lvlJc w:val="left"/>
      <w:pPr>
        <w:ind w:left="4680" w:hanging="360"/>
      </w:pPr>
      <w:rPr>
        <w:rFonts w:ascii="Symbol" w:hAnsi="Symbol" w:hint="default"/>
      </w:rPr>
    </w:lvl>
    <w:lvl w:ilvl="1" w:tplc="04190019">
      <w:start w:val="1"/>
      <w:numFmt w:val="lowerLetter"/>
      <w:lvlText w:val="%2."/>
      <w:lvlJc w:val="left"/>
      <w:pPr>
        <w:ind w:left="5400" w:hanging="360"/>
      </w:pPr>
      <w:rPr>
        <w:rFonts w:cs="Times New Roman"/>
      </w:rPr>
    </w:lvl>
    <w:lvl w:ilvl="2" w:tplc="0419001B" w:tentative="1">
      <w:start w:val="1"/>
      <w:numFmt w:val="lowerRoman"/>
      <w:lvlText w:val="%3."/>
      <w:lvlJc w:val="right"/>
      <w:pPr>
        <w:ind w:left="6120" w:hanging="180"/>
      </w:pPr>
      <w:rPr>
        <w:rFonts w:cs="Times New Roman"/>
      </w:rPr>
    </w:lvl>
    <w:lvl w:ilvl="3" w:tplc="0419000F" w:tentative="1">
      <w:start w:val="1"/>
      <w:numFmt w:val="decimal"/>
      <w:lvlText w:val="%4."/>
      <w:lvlJc w:val="left"/>
      <w:pPr>
        <w:ind w:left="6840" w:hanging="360"/>
      </w:pPr>
      <w:rPr>
        <w:rFonts w:cs="Times New Roman"/>
      </w:rPr>
    </w:lvl>
    <w:lvl w:ilvl="4" w:tplc="04190019" w:tentative="1">
      <w:start w:val="1"/>
      <w:numFmt w:val="lowerLetter"/>
      <w:lvlText w:val="%5."/>
      <w:lvlJc w:val="left"/>
      <w:pPr>
        <w:ind w:left="7560" w:hanging="360"/>
      </w:pPr>
      <w:rPr>
        <w:rFonts w:cs="Times New Roman"/>
      </w:rPr>
    </w:lvl>
    <w:lvl w:ilvl="5" w:tplc="0419001B" w:tentative="1">
      <w:start w:val="1"/>
      <w:numFmt w:val="lowerRoman"/>
      <w:lvlText w:val="%6."/>
      <w:lvlJc w:val="right"/>
      <w:pPr>
        <w:ind w:left="8280" w:hanging="180"/>
      </w:pPr>
      <w:rPr>
        <w:rFonts w:cs="Times New Roman"/>
      </w:rPr>
    </w:lvl>
    <w:lvl w:ilvl="6" w:tplc="0419000F" w:tentative="1">
      <w:start w:val="1"/>
      <w:numFmt w:val="decimal"/>
      <w:lvlText w:val="%7."/>
      <w:lvlJc w:val="left"/>
      <w:pPr>
        <w:ind w:left="9000" w:hanging="360"/>
      </w:pPr>
      <w:rPr>
        <w:rFonts w:cs="Times New Roman"/>
      </w:rPr>
    </w:lvl>
    <w:lvl w:ilvl="7" w:tplc="04190019" w:tentative="1">
      <w:start w:val="1"/>
      <w:numFmt w:val="lowerLetter"/>
      <w:lvlText w:val="%8."/>
      <w:lvlJc w:val="left"/>
      <w:pPr>
        <w:ind w:left="9720" w:hanging="360"/>
      </w:pPr>
      <w:rPr>
        <w:rFonts w:cs="Times New Roman"/>
      </w:rPr>
    </w:lvl>
    <w:lvl w:ilvl="8" w:tplc="0419001B" w:tentative="1">
      <w:start w:val="1"/>
      <w:numFmt w:val="lowerRoman"/>
      <w:lvlText w:val="%9."/>
      <w:lvlJc w:val="right"/>
      <w:pPr>
        <w:ind w:left="10440" w:hanging="180"/>
      </w:pPr>
      <w:rPr>
        <w:rFonts w:cs="Times New Roman"/>
      </w:rPr>
    </w:lvl>
  </w:abstractNum>
  <w:abstractNum w:abstractNumId="4">
    <w:nsid w:val="566945A4"/>
    <w:multiLevelType w:val="hybridMultilevel"/>
    <w:tmpl w:val="0382E1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7814771"/>
    <w:multiLevelType w:val="hybridMultilevel"/>
    <w:tmpl w:val="97785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99E4284"/>
    <w:multiLevelType w:val="hybridMultilevel"/>
    <w:tmpl w:val="F9528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D884162"/>
    <w:multiLevelType w:val="hybridMultilevel"/>
    <w:tmpl w:val="77509C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728C234F"/>
    <w:multiLevelType w:val="hybridMultilevel"/>
    <w:tmpl w:val="7F2656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742A46A9"/>
    <w:multiLevelType w:val="hybridMultilevel"/>
    <w:tmpl w:val="FD0AF078"/>
    <w:lvl w:ilvl="0" w:tplc="DC70519A">
      <w:start w:val="1"/>
      <w:numFmt w:val="decimal"/>
      <w:lvlText w:val="%1."/>
      <w:lvlJc w:val="left"/>
      <w:pPr>
        <w:ind w:left="75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C0025A"/>
    <w:multiLevelType w:val="hybridMultilevel"/>
    <w:tmpl w:val="A912B540"/>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num w:numId="1">
    <w:abstractNumId w:val="3"/>
  </w:num>
  <w:num w:numId="2">
    <w:abstractNumId w:val="6"/>
  </w:num>
  <w:num w:numId="3">
    <w:abstractNumId w:val="1"/>
  </w:num>
  <w:num w:numId="4">
    <w:abstractNumId w:val="9"/>
  </w:num>
  <w:num w:numId="5">
    <w:abstractNumId w:val="7"/>
  </w:num>
  <w:num w:numId="6">
    <w:abstractNumId w:val="4"/>
  </w:num>
  <w:num w:numId="7">
    <w:abstractNumId w:val="5"/>
  </w:num>
  <w:num w:numId="8">
    <w:abstractNumId w:val="8"/>
  </w:num>
  <w:num w:numId="9">
    <w:abstractNumId w:val="2"/>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06226A"/>
    <w:rsid w:val="000039B2"/>
    <w:rsid w:val="00015FD0"/>
    <w:rsid w:val="0002328A"/>
    <w:rsid w:val="0006226A"/>
    <w:rsid w:val="00063C4A"/>
    <w:rsid w:val="00096FA9"/>
    <w:rsid w:val="000B019D"/>
    <w:rsid w:val="000B2152"/>
    <w:rsid w:val="000B22C7"/>
    <w:rsid w:val="000C26A0"/>
    <w:rsid w:val="000D0A9B"/>
    <w:rsid w:val="000E5F77"/>
    <w:rsid w:val="001020DE"/>
    <w:rsid w:val="0010704D"/>
    <w:rsid w:val="001246E5"/>
    <w:rsid w:val="00141030"/>
    <w:rsid w:val="0014711A"/>
    <w:rsid w:val="00180762"/>
    <w:rsid w:val="00191CE6"/>
    <w:rsid w:val="001A36E9"/>
    <w:rsid w:val="001B4B88"/>
    <w:rsid w:val="001E39CC"/>
    <w:rsid w:val="001E45B6"/>
    <w:rsid w:val="001F7B89"/>
    <w:rsid w:val="00232881"/>
    <w:rsid w:val="002606FE"/>
    <w:rsid w:val="00265DE1"/>
    <w:rsid w:val="00286A2D"/>
    <w:rsid w:val="00293F0D"/>
    <w:rsid w:val="002A19B9"/>
    <w:rsid w:val="002A4792"/>
    <w:rsid w:val="002B5989"/>
    <w:rsid w:val="002B65F5"/>
    <w:rsid w:val="002F0B93"/>
    <w:rsid w:val="00301754"/>
    <w:rsid w:val="00336D75"/>
    <w:rsid w:val="003374C1"/>
    <w:rsid w:val="0038478B"/>
    <w:rsid w:val="003C08E2"/>
    <w:rsid w:val="003C0911"/>
    <w:rsid w:val="003D4C41"/>
    <w:rsid w:val="003E5A0A"/>
    <w:rsid w:val="00401436"/>
    <w:rsid w:val="00403759"/>
    <w:rsid w:val="004065B7"/>
    <w:rsid w:val="00411351"/>
    <w:rsid w:val="00412829"/>
    <w:rsid w:val="004405D1"/>
    <w:rsid w:val="00447E05"/>
    <w:rsid w:val="0047092B"/>
    <w:rsid w:val="00484EBF"/>
    <w:rsid w:val="00490807"/>
    <w:rsid w:val="004908FD"/>
    <w:rsid w:val="00491528"/>
    <w:rsid w:val="004B0226"/>
    <w:rsid w:val="004D0E9B"/>
    <w:rsid w:val="004E3B93"/>
    <w:rsid w:val="004E4109"/>
    <w:rsid w:val="004E73E7"/>
    <w:rsid w:val="004F1D1B"/>
    <w:rsid w:val="00524A76"/>
    <w:rsid w:val="00546868"/>
    <w:rsid w:val="00554425"/>
    <w:rsid w:val="00560C61"/>
    <w:rsid w:val="005734FA"/>
    <w:rsid w:val="00585317"/>
    <w:rsid w:val="005963B1"/>
    <w:rsid w:val="005B3CEA"/>
    <w:rsid w:val="005C337C"/>
    <w:rsid w:val="005D562B"/>
    <w:rsid w:val="005E5479"/>
    <w:rsid w:val="006104E1"/>
    <w:rsid w:val="0068352C"/>
    <w:rsid w:val="006A1965"/>
    <w:rsid w:val="006A707B"/>
    <w:rsid w:val="006C373C"/>
    <w:rsid w:val="006E4B14"/>
    <w:rsid w:val="006F6C74"/>
    <w:rsid w:val="00712C5C"/>
    <w:rsid w:val="00725176"/>
    <w:rsid w:val="00726485"/>
    <w:rsid w:val="00775CE2"/>
    <w:rsid w:val="007B2322"/>
    <w:rsid w:val="008168B2"/>
    <w:rsid w:val="0083156E"/>
    <w:rsid w:val="00842465"/>
    <w:rsid w:val="00860BBA"/>
    <w:rsid w:val="00863E76"/>
    <w:rsid w:val="008A5CEE"/>
    <w:rsid w:val="008B7B1D"/>
    <w:rsid w:val="008D3447"/>
    <w:rsid w:val="008E66EC"/>
    <w:rsid w:val="008F6DB3"/>
    <w:rsid w:val="0090143C"/>
    <w:rsid w:val="0091479D"/>
    <w:rsid w:val="00934EE3"/>
    <w:rsid w:val="0095018F"/>
    <w:rsid w:val="00990333"/>
    <w:rsid w:val="00991E6F"/>
    <w:rsid w:val="00995AB8"/>
    <w:rsid w:val="009C718B"/>
    <w:rsid w:val="009D6D38"/>
    <w:rsid w:val="009F5B61"/>
    <w:rsid w:val="00A0423A"/>
    <w:rsid w:val="00A04B0D"/>
    <w:rsid w:val="00A117B3"/>
    <w:rsid w:val="00A21068"/>
    <w:rsid w:val="00A222B8"/>
    <w:rsid w:val="00A32808"/>
    <w:rsid w:val="00A53BF8"/>
    <w:rsid w:val="00A76634"/>
    <w:rsid w:val="00AA116A"/>
    <w:rsid w:val="00AA4C27"/>
    <w:rsid w:val="00AC0EA8"/>
    <w:rsid w:val="00AC5ECD"/>
    <w:rsid w:val="00AE222B"/>
    <w:rsid w:val="00AE517A"/>
    <w:rsid w:val="00AF4D30"/>
    <w:rsid w:val="00AF520D"/>
    <w:rsid w:val="00AF5AB5"/>
    <w:rsid w:val="00B063B1"/>
    <w:rsid w:val="00B2478F"/>
    <w:rsid w:val="00B24FA3"/>
    <w:rsid w:val="00B3205D"/>
    <w:rsid w:val="00B42C9F"/>
    <w:rsid w:val="00B5152F"/>
    <w:rsid w:val="00B626A2"/>
    <w:rsid w:val="00BC72D3"/>
    <w:rsid w:val="00BC72D9"/>
    <w:rsid w:val="00BD4BD4"/>
    <w:rsid w:val="00C114FB"/>
    <w:rsid w:val="00C11E6A"/>
    <w:rsid w:val="00C17F39"/>
    <w:rsid w:val="00C30012"/>
    <w:rsid w:val="00C51BF3"/>
    <w:rsid w:val="00C54CD3"/>
    <w:rsid w:val="00C849B6"/>
    <w:rsid w:val="00CA0108"/>
    <w:rsid w:val="00CB18DE"/>
    <w:rsid w:val="00CE2D7B"/>
    <w:rsid w:val="00CE5F21"/>
    <w:rsid w:val="00D17401"/>
    <w:rsid w:val="00D235A9"/>
    <w:rsid w:val="00D24C43"/>
    <w:rsid w:val="00D42AB6"/>
    <w:rsid w:val="00D61157"/>
    <w:rsid w:val="00D71D25"/>
    <w:rsid w:val="00D7537C"/>
    <w:rsid w:val="00DA0284"/>
    <w:rsid w:val="00DB1D95"/>
    <w:rsid w:val="00DC3BEB"/>
    <w:rsid w:val="00DD6E44"/>
    <w:rsid w:val="00DE1A6D"/>
    <w:rsid w:val="00DE3962"/>
    <w:rsid w:val="00DF6643"/>
    <w:rsid w:val="00DF6925"/>
    <w:rsid w:val="00E41259"/>
    <w:rsid w:val="00E65579"/>
    <w:rsid w:val="00E70FC2"/>
    <w:rsid w:val="00E76F14"/>
    <w:rsid w:val="00E9515C"/>
    <w:rsid w:val="00E97194"/>
    <w:rsid w:val="00EA6B03"/>
    <w:rsid w:val="00EC7ABB"/>
    <w:rsid w:val="00EC7C50"/>
    <w:rsid w:val="00EC7E4E"/>
    <w:rsid w:val="00EE2400"/>
    <w:rsid w:val="00EE474A"/>
    <w:rsid w:val="00EE4EEB"/>
    <w:rsid w:val="00EF4185"/>
    <w:rsid w:val="00EF642E"/>
    <w:rsid w:val="00F01A0C"/>
    <w:rsid w:val="00F10AAE"/>
    <w:rsid w:val="00F15E4E"/>
    <w:rsid w:val="00F34F3E"/>
    <w:rsid w:val="00F6213E"/>
    <w:rsid w:val="00F70617"/>
    <w:rsid w:val="00F76CEF"/>
    <w:rsid w:val="00F91B65"/>
    <w:rsid w:val="00F940F9"/>
    <w:rsid w:val="00F947E1"/>
    <w:rsid w:val="00F973B3"/>
    <w:rsid w:val="00FA239A"/>
    <w:rsid w:val="00FB19AC"/>
    <w:rsid w:val="00FC7FC1"/>
    <w:rsid w:val="00FD57E5"/>
    <w:rsid w:val="00FE5C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6EC"/>
  </w:style>
  <w:style w:type="paragraph" w:styleId="1">
    <w:name w:val="heading 1"/>
    <w:basedOn w:val="a"/>
    <w:next w:val="a"/>
    <w:link w:val="10"/>
    <w:uiPriority w:val="9"/>
    <w:qFormat/>
    <w:rsid w:val="006A707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6A707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6A707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6A707B"/>
    <w:pPr>
      <w:keepNext/>
      <w:spacing w:before="240" w:after="60"/>
      <w:outlineLvl w:val="3"/>
    </w:pPr>
    <w:rPr>
      <w:rFonts w:cstheme="minorBidi"/>
      <w:b/>
      <w:bCs/>
      <w:sz w:val="28"/>
      <w:szCs w:val="28"/>
    </w:rPr>
  </w:style>
  <w:style w:type="paragraph" w:styleId="5">
    <w:name w:val="heading 5"/>
    <w:basedOn w:val="a"/>
    <w:next w:val="a"/>
    <w:link w:val="50"/>
    <w:uiPriority w:val="9"/>
    <w:unhideWhenUsed/>
    <w:qFormat/>
    <w:rsid w:val="006A707B"/>
    <w:pPr>
      <w:spacing w:before="240" w:after="60"/>
      <w:outlineLvl w:val="4"/>
    </w:pPr>
    <w:rPr>
      <w:rFonts w:cstheme="minorBid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A707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locked/>
    <w:rsid w:val="006A707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locked/>
    <w:rsid w:val="006A707B"/>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locked/>
    <w:rsid w:val="006A707B"/>
    <w:rPr>
      <w:rFonts w:cstheme="minorBidi"/>
      <w:b/>
      <w:bCs/>
      <w:sz w:val="28"/>
      <w:szCs w:val="28"/>
    </w:rPr>
  </w:style>
  <w:style w:type="character" w:customStyle="1" w:styleId="50">
    <w:name w:val="Заголовок 5 Знак"/>
    <w:basedOn w:val="a0"/>
    <w:link w:val="5"/>
    <w:uiPriority w:val="9"/>
    <w:locked/>
    <w:rsid w:val="006A707B"/>
    <w:rPr>
      <w:rFonts w:cstheme="minorBidi"/>
      <w:b/>
      <w:bCs/>
      <w:i/>
      <w:iCs/>
      <w:sz w:val="26"/>
      <w:szCs w:val="26"/>
    </w:rPr>
  </w:style>
  <w:style w:type="paragraph" w:customStyle="1" w:styleId="1130373e324b39">
    <w:name w:val="Б11а30з37о3eв32ы4bй39"/>
    <w:rsid w:val="008E66EC"/>
    <w:pPr>
      <w:widowControl w:val="0"/>
      <w:autoSpaceDE w:val="0"/>
      <w:autoSpaceDN w:val="0"/>
      <w:adjustRightInd w:val="0"/>
      <w:spacing w:after="0" w:line="240" w:lineRule="auto"/>
    </w:pPr>
    <w:rPr>
      <w:rFonts w:ascii="Times New Roman" w:hAnsi="Times New Roman"/>
      <w:kern w:val="1"/>
      <w:sz w:val="24"/>
      <w:szCs w:val="24"/>
      <w:lang w:eastAsia="zh-CN" w:bidi="hi-IN"/>
    </w:rPr>
  </w:style>
  <w:style w:type="character" w:customStyle="1" w:styleId="183d4235403d3542-41414b3b3a30">
    <w:name w:val="И18н3dт42е35р40н3dе35т42-с41с41ы4bл3bк3aа30"/>
    <w:uiPriority w:val="99"/>
    <w:rsid w:val="008E66EC"/>
    <w:rPr>
      <w:color w:val="000080"/>
      <w:u w:val="single"/>
    </w:rPr>
  </w:style>
  <w:style w:type="paragraph" w:customStyle="1" w:styleId="1730333e3b3e323e3a">
    <w:name w:val="З17а30г33о3eл3bо3eв32о3eк3a"/>
    <w:basedOn w:val="1130373e324b39"/>
    <w:next w:val="1e413d3e323d3e3942353a4142"/>
    <w:uiPriority w:val="99"/>
    <w:rsid w:val="008E66EC"/>
    <w:pPr>
      <w:keepNext/>
      <w:spacing w:before="240" w:after="120"/>
    </w:pPr>
    <w:rPr>
      <w:rFonts w:ascii="Arial" w:eastAsia="Times New Roman" w:cs="Arial"/>
      <w:sz w:val="28"/>
      <w:szCs w:val="28"/>
    </w:rPr>
  </w:style>
  <w:style w:type="paragraph" w:customStyle="1" w:styleId="1e413d3e323d3e3942353a4142">
    <w:name w:val="О1eс41н3dо3eв32н3dо3eй39 т42е35к3aс41т42"/>
    <w:basedOn w:val="1130373e324b39"/>
    <w:uiPriority w:val="99"/>
    <w:rsid w:val="008E66EC"/>
    <w:pPr>
      <w:spacing w:after="120"/>
    </w:pPr>
  </w:style>
  <w:style w:type="paragraph" w:customStyle="1" w:styleId="213f38413e3a">
    <w:name w:val="С21п3fи38с41о3eк3a"/>
    <w:basedOn w:val="1e413d3e323d3e3942353a4142"/>
    <w:uiPriority w:val="99"/>
    <w:rsid w:val="008E66EC"/>
  </w:style>
  <w:style w:type="paragraph" w:customStyle="1" w:styleId="1d303732303d3835">
    <w:name w:val="Н1dа30з37в32а30н3dи38е35"/>
    <w:basedOn w:val="1130373e324b39"/>
    <w:uiPriority w:val="99"/>
    <w:rsid w:val="008E66EC"/>
    <w:pPr>
      <w:suppressLineNumbers/>
      <w:spacing w:before="120" w:after="120"/>
    </w:pPr>
    <w:rPr>
      <w:i/>
      <w:iCs/>
    </w:rPr>
  </w:style>
  <w:style w:type="paragraph" w:customStyle="1" w:styleId="233a30373042353b4c">
    <w:name w:val="У23к3aа30з37а30т42е35л3bь4c"/>
    <w:basedOn w:val="1130373e324b39"/>
    <w:uiPriority w:val="99"/>
    <w:rsid w:val="008E66EC"/>
    <w:pPr>
      <w:suppressLineNumbers/>
    </w:pPr>
  </w:style>
  <w:style w:type="paragraph" w:customStyle="1" w:styleId="1e413d3e323d3e3942353a4142413e424142433f3e3c2">
    <w:name w:val="О1eс41н3dо3eв32н3dо3eй39 т42е35к3aс41т42 с41 о3eт42с41т42у43п3fо3eм3c 2"/>
    <w:basedOn w:val="1130373e324b39"/>
    <w:uiPriority w:val="99"/>
    <w:rsid w:val="008E66EC"/>
    <w:pPr>
      <w:ind w:firstLine="567"/>
      <w:jc w:val="both"/>
    </w:pPr>
  </w:style>
  <w:style w:type="paragraph" w:customStyle="1" w:styleId="1e413d3e323d3e3942353a4142413e424142433f3e3c">
    <w:name w:val="О1eс41н3dо3eв32н3dо3eй39 т42е35к3aс41т42 с41 о3eт42с41т42у43п3fо3eм3c"/>
    <w:basedOn w:val="1130373e324b39"/>
    <w:uiPriority w:val="99"/>
    <w:rsid w:val="008E66EC"/>
    <w:pPr>
      <w:ind w:firstLine="567"/>
      <w:jc w:val="both"/>
    </w:pPr>
    <w:rPr>
      <w:sz w:val="28"/>
      <w:szCs w:val="28"/>
    </w:rPr>
  </w:style>
  <w:style w:type="paragraph" w:customStyle="1" w:styleId="1e413d3e323d3e3942353a4142413e424142433f3e3c21">
    <w:name w:val="О1eс41н3dо3eв32н3dо3eй39 т42е35к3aс41т42 с41 о3eт42с41т42у43п3fо3eм3c 21"/>
    <w:basedOn w:val="1130373e324b39"/>
    <w:uiPriority w:val="99"/>
    <w:rsid w:val="008E66EC"/>
    <w:pPr>
      <w:ind w:firstLine="567"/>
      <w:jc w:val="both"/>
    </w:pPr>
  </w:style>
  <w:style w:type="paragraph" w:styleId="a3">
    <w:name w:val="Balloon Text"/>
    <w:basedOn w:val="a"/>
    <w:link w:val="a4"/>
    <w:uiPriority w:val="99"/>
    <w:semiHidden/>
    <w:unhideWhenUsed/>
    <w:rsid w:val="008F6D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8F6DB3"/>
    <w:rPr>
      <w:rFonts w:ascii="Tahoma" w:hAnsi="Tahoma" w:cs="Tahoma"/>
      <w:sz w:val="16"/>
      <w:szCs w:val="16"/>
    </w:rPr>
  </w:style>
  <w:style w:type="paragraph" w:styleId="21">
    <w:name w:val="Body Text Indent 2"/>
    <w:basedOn w:val="a"/>
    <w:link w:val="22"/>
    <w:uiPriority w:val="99"/>
    <w:rsid w:val="00C114FB"/>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uiPriority w:val="99"/>
    <w:locked/>
    <w:rsid w:val="00C114FB"/>
    <w:rPr>
      <w:rFonts w:ascii="Times New Roman" w:hAnsi="Times New Roman" w:cs="Times New Roman"/>
      <w:sz w:val="24"/>
      <w:szCs w:val="24"/>
    </w:rPr>
  </w:style>
  <w:style w:type="paragraph" w:styleId="31">
    <w:name w:val="Body Text 3"/>
    <w:basedOn w:val="a"/>
    <w:link w:val="32"/>
    <w:uiPriority w:val="99"/>
    <w:semiHidden/>
    <w:unhideWhenUsed/>
    <w:rsid w:val="00E9515C"/>
    <w:pPr>
      <w:spacing w:after="120"/>
    </w:pPr>
    <w:rPr>
      <w:sz w:val="16"/>
      <w:szCs w:val="16"/>
    </w:rPr>
  </w:style>
  <w:style w:type="character" w:customStyle="1" w:styleId="32">
    <w:name w:val="Основной текст 3 Знак"/>
    <w:basedOn w:val="a0"/>
    <w:link w:val="31"/>
    <w:uiPriority w:val="99"/>
    <w:semiHidden/>
    <w:locked/>
    <w:rsid w:val="00E9515C"/>
    <w:rPr>
      <w:rFonts w:cs="Times New Roman"/>
      <w:sz w:val="16"/>
      <w:szCs w:val="16"/>
    </w:rPr>
  </w:style>
  <w:style w:type="paragraph" w:styleId="a5">
    <w:name w:val="header"/>
    <w:basedOn w:val="a"/>
    <w:link w:val="a6"/>
    <w:uiPriority w:val="99"/>
    <w:rsid w:val="00E9515C"/>
    <w:pPr>
      <w:tabs>
        <w:tab w:val="center" w:pos="4153"/>
        <w:tab w:val="right" w:pos="8306"/>
      </w:tabs>
      <w:suppressAutoHyphens/>
      <w:spacing w:after="0" w:line="348" w:lineRule="auto"/>
      <w:ind w:firstLine="709"/>
      <w:jc w:val="both"/>
    </w:pPr>
    <w:rPr>
      <w:rFonts w:ascii="Times New Roman" w:hAnsi="Times New Roman"/>
      <w:sz w:val="28"/>
      <w:szCs w:val="20"/>
    </w:rPr>
  </w:style>
  <w:style w:type="character" w:customStyle="1" w:styleId="a6">
    <w:name w:val="Верхний колонтитул Знак"/>
    <w:basedOn w:val="a0"/>
    <w:link w:val="a5"/>
    <w:uiPriority w:val="99"/>
    <w:locked/>
    <w:rsid w:val="00E9515C"/>
    <w:rPr>
      <w:rFonts w:ascii="Times New Roman" w:hAnsi="Times New Roman" w:cs="Times New Roman"/>
      <w:sz w:val="20"/>
      <w:szCs w:val="20"/>
    </w:rPr>
  </w:style>
  <w:style w:type="paragraph" w:styleId="a7">
    <w:name w:val="No Spacing"/>
    <w:uiPriority w:val="1"/>
    <w:qFormat/>
    <w:rsid w:val="006A707B"/>
    <w:pPr>
      <w:spacing w:after="0" w:line="240" w:lineRule="auto"/>
    </w:pPr>
  </w:style>
  <w:style w:type="character" w:customStyle="1" w:styleId="a8">
    <w:name w:val="Основной текст_"/>
    <w:basedOn w:val="a0"/>
    <w:link w:val="11"/>
    <w:locked/>
    <w:rsid w:val="006A707B"/>
    <w:rPr>
      <w:rFonts w:cs="Times New Roman"/>
      <w:sz w:val="21"/>
      <w:szCs w:val="21"/>
      <w:shd w:val="clear" w:color="auto" w:fill="FFFFFF"/>
    </w:rPr>
  </w:style>
  <w:style w:type="character" w:customStyle="1" w:styleId="0pt">
    <w:name w:val="Основной текст + Интервал 0 pt"/>
    <w:basedOn w:val="a8"/>
    <w:rsid w:val="006A707B"/>
    <w:rPr>
      <w:spacing w:val="10"/>
    </w:rPr>
  </w:style>
  <w:style w:type="paragraph" w:customStyle="1" w:styleId="11">
    <w:name w:val="Основной текст1"/>
    <w:basedOn w:val="a"/>
    <w:link w:val="a8"/>
    <w:rsid w:val="006A707B"/>
    <w:pPr>
      <w:shd w:val="clear" w:color="auto" w:fill="FFFFFF"/>
      <w:spacing w:after="0" w:line="274" w:lineRule="exact"/>
      <w:jc w:val="both"/>
    </w:pPr>
    <w:rPr>
      <w:sz w:val="21"/>
      <w:szCs w:val="21"/>
    </w:rPr>
  </w:style>
  <w:style w:type="paragraph" w:customStyle="1" w:styleId="23">
    <w:name w:val="???????2"/>
    <w:basedOn w:val="a"/>
    <w:rsid w:val="000B019D"/>
    <w:pPr>
      <w:suppressAutoHyphens/>
      <w:spacing w:before="480" w:after="480" w:line="240" w:lineRule="auto"/>
    </w:pPr>
    <w:rPr>
      <w:rFonts w:ascii="Times New Roman" w:hAnsi="Times New Roman"/>
      <w:sz w:val="28"/>
      <w:szCs w:val="20"/>
    </w:rPr>
  </w:style>
  <w:style w:type="paragraph" w:styleId="a9">
    <w:name w:val="Normal (Web)"/>
    <w:basedOn w:val="a"/>
    <w:uiPriority w:val="99"/>
    <w:unhideWhenUsed/>
    <w:rsid w:val="00D71D25"/>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a0"/>
    <w:rsid w:val="00D71D25"/>
  </w:style>
  <w:style w:type="character" w:customStyle="1" w:styleId="12">
    <w:name w:val="Основной текст Знак1"/>
    <w:uiPriority w:val="99"/>
    <w:rsid w:val="004908FD"/>
    <w:rPr>
      <w:rFonts w:ascii="Times New Roman" w:hAnsi="Times New Roman" w:cs="Times New Roman"/>
      <w:sz w:val="26"/>
      <w:szCs w:val="26"/>
      <w:shd w:val="clear" w:color="auto" w:fill="FFFFFF"/>
    </w:rPr>
  </w:style>
  <w:style w:type="paragraph" w:styleId="aa">
    <w:name w:val="List Paragraph"/>
    <w:basedOn w:val="a"/>
    <w:uiPriority w:val="34"/>
    <w:qFormat/>
    <w:rsid w:val="00232881"/>
    <w:pPr>
      <w:ind w:left="720"/>
      <w:contextualSpacing/>
    </w:pPr>
    <w:rPr>
      <w:rFonts w:eastAsiaTheme="minorHAnsi" w:cstheme="minorBidi"/>
      <w:lang w:eastAsia="en-US"/>
    </w:rPr>
  </w:style>
  <w:style w:type="character" w:styleId="ab">
    <w:name w:val="Strong"/>
    <w:basedOn w:val="a0"/>
    <w:uiPriority w:val="22"/>
    <w:qFormat/>
    <w:rsid w:val="003C08E2"/>
    <w:rPr>
      <w:b/>
      <w:bCs/>
    </w:rPr>
  </w:style>
</w:styles>
</file>

<file path=word/webSettings.xml><?xml version="1.0" encoding="utf-8"?>
<w:webSettings xmlns:r="http://schemas.openxmlformats.org/officeDocument/2006/relationships" xmlns:w="http://schemas.openxmlformats.org/wordprocessingml/2006/main">
  <w:divs>
    <w:div w:id="85274161">
      <w:bodyDiv w:val="1"/>
      <w:marLeft w:val="0"/>
      <w:marRight w:val="0"/>
      <w:marTop w:val="0"/>
      <w:marBottom w:val="0"/>
      <w:divBdr>
        <w:top w:val="none" w:sz="0" w:space="0" w:color="auto"/>
        <w:left w:val="none" w:sz="0" w:space="0" w:color="auto"/>
        <w:bottom w:val="none" w:sz="0" w:space="0" w:color="auto"/>
        <w:right w:val="none" w:sz="0" w:space="0" w:color="auto"/>
      </w:divBdr>
    </w:div>
    <w:div w:id="46805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40D509-DF1F-4603-BFBE-C53551522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2</Pages>
  <Words>340</Words>
  <Characters>1944</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Французева</dc:creator>
  <cp:lastModifiedBy>User</cp:lastModifiedBy>
  <cp:revision>8</cp:revision>
  <cp:lastPrinted>2019-08-14T05:58:00Z</cp:lastPrinted>
  <dcterms:created xsi:type="dcterms:W3CDTF">2019-08-12T06:49:00Z</dcterms:created>
  <dcterms:modified xsi:type="dcterms:W3CDTF">2019-08-16T06:39:00Z</dcterms:modified>
</cp:coreProperties>
</file>